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4905" w14:textId="77777777" w:rsidR="008A40C6" w:rsidRDefault="008A40C6" w:rsidP="008A40C6">
      <w:pPr>
        <w:spacing w:before="240" w:after="240"/>
        <w:ind w:left="0"/>
        <w:jc w:val="center"/>
        <w:rPr>
          <w:b/>
          <w:sz w:val="28"/>
          <w:szCs w:val="28"/>
        </w:rPr>
      </w:pPr>
      <w:r w:rsidRPr="00E66711">
        <w:rPr>
          <w:b/>
          <w:sz w:val="28"/>
          <w:szCs w:val="28"/>
        </w:rPr>
        <w:t>ANALYSIS OF TWITTER USER SENTIMENTS ON INDEPENDENT CURRICULUM INDONESIA</w:t>
      </w:r>
      <w:r>
        <w:rPr>
          <w:b/>
          <w:sz w:val="28"/>
          <w:szCs w:val="28"/>
        </w:rPr>
        <w:t xml:space="preserve"> </w:t>
      </w:r>
    </w:p>
    <w:p w14:paraId="48FB5EA9" w14:textId="77777777" w:rsidR="008A40C6" w:rsidRPr="00016A91" w:rsidRDefault="008A40C6" w:rsidP="008A40C6">
      <w:pPr>
        <w:spacing w:before="240" w:after="240"/>
        <w:ind w:left="0"/>
        <w:jc w:val="center"/>
        <w:rPr>
          <w:vertAlign w:val="superscript"/>
        </w:rPr>
      </w:pPr>
      <w:r w:rsidRPr="00016A91">
        <w:t>Fahmi Cholid</w:t>
      </w:r>
      <w:r w:rsidRPr="00016A91">
        <w:rPr>
          <w:vertAlign w:val="superscript"/>
        </w:rPr>
        <w:t>1</w:t>
      </w:r>
      <w:r w:rsidRPr="00016A91">
        <w:t>, Suparman</w:t>
      </w:r>
      <w:r w:rsidRPr="00016A91">
        <w:rPr>
          <w:vertAlign w:val="superscript"/>
        </w:rPr>
        <w:t>2</w:t>
      </w:r>
      <w:r w:rsidRPr="00016A91">
        <w:t>, Ngatma’in</w:t>
      </w:r>
      <w:r w:rsidRPr="00016A91">
        <w:rPr>
          <w:vertAlign w:val="superscript"/>
        </w:rPr>
        <w:t>3</w:t>
      </w:r>
      <w:r w:rsidRPr="00016A91">
        <w:t>, Insani Wahyu Mubarok</w:t>
      </w:r>
      <w:r w:rsidRPr="00016A91">
        <w:rPr>
          <w:vertAlign w:val="superscript"/>
        </w:rPr>
        <w:t>4</w:t>
      </w:r>
    </w:p>
    <w:p w14:paraId="6E6B4452" w14:textId="77777777" w:rsidR="008A40C6" w:rsidRPr="00016A91" w:rsidRDefault="008A40C6" w:rsidP="008A40C6">
      <w:pPr>
        <w:jc w:val="center"/>
      </w:pPr>
      <w:bookmarkStart w:id="0" w:name="_Hlk78440884"/>
      <w:r w:rsidRPr="00016A91">
        <w:t xml:space="preserve">Department </w:t>
      </w:r>
      <w:proofErr w:type="spellStart"/>
      <w:r w:rsidRPr="00016A91">
        <w:t>of</w:t>
      </w:r>
      <w:proofErr w:type="spellEnd"/>
      <w:r w:rsidRPr="00016A91">
        <w:t xml:space="preserve"> Magister </w:t>
      </w:r>
      <w:proofErr w:type="spellStart"/>
      <w:r w:rsidRPr="00016A91">
        <w:t>Mathematics</w:t>
      </w:r>
      <w:proofErr w:type="spellEnd"/>
      <w:r w:rsidRPr="00016A91">
        <w:t xml:space="preserve"> </w:t>
      </w:r>
      <w:proofErr w:type="spellStart"/>
      <w:r w:rsidRPr="00016A91">
        <w:t>Education</w:t>
      </w:r>
      <w:proofErr w:type="spellEnd"/>
      <w:r w:rsidRPr="00016A91">
        <w:t xml:space="preserve">, </w:t>
      </w:r>
      <w:proofErr w:type="spellStart"/>
      <w:r w:rsidRPr="00016A91">
        <w:t>Faculty</w:t>
      </w:r>
      <w:proofErr w:type="spellEnd"/>
      <w:r w:rsidRPr="00016A91">
        <w:t xml:space="preserve"> </w:t>
      </w:r>
      <w:proofErr w:type="spellStart"/>
      <w:r w:rsidRPr="00016A91">
        <w:t>of</w:t>
      </w:r>
      <w:proofErr w:type="spellEnd"/>
      <w:r w:rsidRPr="00016A91">
        <w:t xml:space="preserve"> </w:t>
      </w:r>
      <w:proofErr w:type="spellStart"/>
      <w:r w:rsidRPr="00016A91">
        <w:t>Teacher</w:t>
      </w:r>
      <w:proofErr w:type="spellEnd"/>
      <w:r w:rsidRPr="00016A91">
        <w:t xml:space="preserve"> </w:t>
      </w:r>
      <w:proofErr w:type="spellStart"/>
      <w:r w:rsidRPr="00016A91">
        <w:t>Training</w:t>
      </w:r>
      <w:proofErr w:type="spellEnd"/>
      <w:r w:rsidRPr="00016A91">
        <w:t xml:space="preserve"> </w:t>
      </w:r>
      <w:proofErr w:type="spellStart"/>
      <w:r w:rsidRPr="00016A91">
        <w:t>and</w:t>
      </w:r>
      <w:proofErr w:type="spellEnd"/>
      <w:r w:rsidRPr="00016A91">
        <w:t xml:space="preserve"> </w:t>
      </w:r>
      <w:proofErr w:type="spellStart"/>
      <w:r w:rsidRPr="00016A91">
        <w:t>Education</w:t>
      </w:r>
      <w:proofErr w:type="spellEnd"/>
      <w:r w:rsidRPr="00016A91">
        <w:t>, Universitas Ahmad Dahlan, Yogyakarta, Indonesia</w:t>
      </w:r>
      <w:r w:rsidRPr="00016A91">
        <w:rPr>
          <w:vertAlign w:val="superscript"/>
        </w:rPr>
        <w:t>1,2</w:t>
      </w:r>
      <w:r w:rsidRPr="00016A91">
        <w:t xml:space="preserve">, Department </w:t>
      </w:r>
      <w:proofErr w:type="spellStart"/>
      <w:r w:rsidRPr="00016A91">
        <w:t>of</w:t>
      </w:r>
      <w:proofErr w:type="spellEnd"/>
      <w:r w:rsidRPr="00016A91">
        <w:t xml:space="preserve"> </w:t>
      </w:r>
      <w:proofErr w:type="spellStart"/>
      <w:r w:rsidRPr="00016A91">
        <w:t>Bachelor</w:t>
      </w:r>
      <w:proofErr w:type="spellEnd"/>
      <w:r w:rsidRPr="00016A91">
        <w:t xml:space="preserve"> </w:t>
      </w:r>
      <w:proofErr w:type="spellStart"/>
      <w:r w:rsidRPr="00016A91">
        <w:t>of</w:t>
      </w:r>
      <w:proofErr w:type="spellEnd"/>
      <w:r w:rsidRPr="00016A91">
        <w:t xml:space="preserve"> </w:t>
      </w:r>
      <w:proofErr w:type="spellStart"/>
      <w:r w:rsidRPr="00016A91">
        <w:t>Education</w:t>
      </w:r>
      <w:proofErr w:type="spellEnd"/>
      <w:r w:rsidRPr="00016A91">
        <w:t xml:space="preserve"> in Indonesian </w:t>
      </w:r>
      <w:proofErr w:type="spellStart"/>
      <w:r w:rsidRPr="00016A91">
        <w:t>Language</w:t>
      </w:r>
      <w:proofErr w:type="spellEnd"/>
      <w:r w:rsidRPr="00016A91">
        <w:t xml:space="preserve"> </w:t>
      </w:r>
      <w:proofErr w:type="spellStart"/>
      <w:r w:rsidRPr="00016A91">
        <w:t>and</w:t>
      </w:r>
      <w:proofErr w:type="spellEnd"/>
      <w:r w:rsidRPr="00016A91">
        <w:t xml:space="preserve"> </w:t>
      </w:r>
      <w:proofErr w:type="spellStart"/>
      <w:r w:rsidRPr="00016A91">
        <w:t>Literature</w:t>
      </w:r>
      <w:proofErr w:type="spellEnd"/>
      <w:r w:rsidRPr="00016A91">
        <w:t xml:space="preserve">, </w:t>
      </w:r>
      <w:proofErr w:type="spellStart"/>
      <w:r w:rsidRPr="00016A91">
        <w:t>Faculty</w:t>
      </w:r>
      <w:proofErr w:type="spellEnd"/>
      <w:r w:rsidRPr="00016A91">
        <w:t xml:space="preserve"> </w:t>
      </w:r>
      <w:proofErr w:type="spellStart"/>
      <w:r w:rsidRPr="00016A91">
        <w:t>of</w:t>
      </w:r>
      <w:proofErr w:type="spellEnd"/>
      <w:r w:rsidRPr="00016A91">
        <w:t xml:space="preserve"> </w:t>
      </w:r>
      <w:proofErr w:type="spellStart"/>
      <w:r w:rsidRPr="00016A91">
        <w:t>Teacher</w:t>
      </w:r>
      <w:proofErr w:type="spellEnd"/>
      <w:r w:rsidRPr="00016A91">
        <w:t xml:space="preserve"> </w:t>
      </w:r>
      <w:proofErr w:type="spellStart"/>
      <w:r w:rsidRPr="00016A91">
        <w:t>Training</w:t>
      </w:r>
      <w:proofErr w:type="spellEnd"/>
      <w:r w:rsidRPr="00016A91">
        <w:t xml:space="preserve"> </w:t>
      </w:r>
      <w:proofErr w:type="spellStart"/>
      <w:r w:rsidRPr="00016A91">
        <w:t>and</w:t>
      </w:r>
      <w:proofErr w:type="spellEnd"/>
      <w:r w:rsidRPr="00016A91">
        <w:t xml:space="preserve"> </w:t>
      </w:r>
      <w:proofErr w:type="spellStart"/>
      <w:r w:rsidRPr="00016A91">
        <w:t>Education</w:t>
      </w:r>
      <w:proofErr w:type="spellEnd"/>
      <w:r w:rsidRPr="00016A91">
        <w:t>, Universitas Muhammadiyah Surabaya</w:t>
      </w:r>
      <w:r w:rsidRPr="00016A91">
        <w:rPr>
          <w:vertAlign w:val="superscript"/>
        </w:rPr>
        <w:t>3,4</w:t>
      </w:r>
    </w:p>
    <w:bookmarkEnd w:id="0"/>
    <w:p w14:paraId="00000008" w14:textId="3BB52E48" w:rsidR="003225AB" w:rsidRPr="008A40C6" w:rsidRDefault="008A40C6" w:rsidP="008A40C6">
      <w:pPr>
        <w:spacing w:before="240" w:after="240"/>
        <w:ind w:left="0"/>
        <w:jc w:val="center"/>
      </w:pPr>
      <w:r w:rsidRPr="00016A91">
        <w:t>fahmi2107050021@webmail.uad.ac.id</w:t>
      </w:r>
      <w:r w:rsidRPr="00016A91">
        <w:rPr>
          <w:vertAlign w:val="superscript"/>
        </w:rPr>
        <w:t>1</w:t>
      </w:r>
      <w:r w:rsidRPr="00016A91">
        <w:t>, suparman@ppd.uad.ac.id</w:t>
      </w:r>
      <w:r w:rsidRPr="00016A91">
        <w:rPr>
          <w:vertAlign w:val="superscript"/>
        </w:rPr>
        <w:t>2</w:t>
      </w:r>
      <w:r w:rsidRPr="00016A91">
        <w:t xml:space="preserve">, </w:t>
      </w:r>
      <w:hyperlink r:id="rId9" w:history="1">
        <w:r w:rsidRPr="00016A91">
          <w:rPr>
            <w:rStyle w:val="Hyperlink"/>
          </w:rPr>
          <w:t>dirjopenewu@gmail.com</w:t>
        </w:r>
        <w:r w:rsidRPr="00016A91">
          <w:rPr>
            <w:rStyle w:val="Hyperlink"/>
            <w:vertAlign w:val="superscript"/>
          </w:rPr>
          <w:t>3</w:t>
        </w:r>
      </w:hyperlink>
      <w:r w:rsidRPr="00016A91">
        <w:t>, insaniwm@um-surabaya.ac.id</w:t>
      </w:r>
      <w:r w:rsidRPr="00016A91">
        <w:rPr>
          <w:vertAlign w:val="superscript"/>
        </w:rPr>
        <w:t>4</w:t>
      </w:r>
      <w:r w:rsidRPr="00016A91">
        <w:t xml:space="preserve">, </w:t>
      </w:r>
    </w:p>
    <w:tbl>
      <w:tblPr>
        <w:tblStyle w:val="a"/>
        <w:tblW w:w="7927" w:type="dxa"/>
        <w:tblInd w:w="-10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7927"/>
      </w:tblGrid>
      <w:tr w:rsidR="003225AB" w14:paraId="400F2A5C" w14:textId="77777777">
        <w:tc>
          <w:tcPr>
            <w:tcW w:w="7927" w:type="dxa"/>
          </w:tcPr>
          <w:p w14:paraId="55E0524D" w14:textId="77777777" w:rsidR="00255E38" w:rsidRPr="00BA2967" w:rsidRDefault="00255E38" w:rsidP="00255E38">
            <w:pPr>
              <w:shd w:val="clear" w:color="auto" w:fill="FFFFFF"/>
              <w:ind w:left="0"/>
              <w:jc w:val="center"/>
              <w:rPr>
                <w:b/>
                <w:sz w:val="20"/>
                <w:szCs w:val="20"/>
              </w:rPr>
            </w:pPr>
            <w:r w:rsidRPr="00BA2967">
              <w:rPr>
                <w:b/>
                <w:sz w:val="20"/>
                <w:szCs w:val="20"/>
              </w:rPr>
              <w:t>ABSTRAK</w:t>
            </w:r>
          </w:p>
          <w:p w14:paraId="53BC6FE4" w14:textId="77777777" w:rsidR="008A40C6" w:rsidRDefault="008A40C6" w:rsidP="008A40C6">
            <w:pPr>
              <w:shd w:val="clear" w:color="auto" w:fill="FFFFFF"/>
              <w:ind w:left="0" w:hanging="10"/>
              <w:jc w:val="both"/>
              <w:rPr>
                <w:sz w:val="20"/>
                <w:szCs w:val="20"/>
              </w:rPr>
            </w:pPr>
            <w:r w:rsidRPr="0066686A">
              <w:rPr>
                <w:sz w:val="20"/>
                <w:szCs w:val="20"/>
              </w:rPr>
              <w:t>Pendidikan merupakan aspek yang sangat penting dalam berbagai kehidupan, hal ini tidak lepas dari besarnya peran dan dampak positif yang ditimbulkan dari majunya suatu sistem pendidikan.</w:t>
            </w:r>
            <w:r>
              <w:rPr>
                <w:sz w:val="20"/>
                <w:szCs w:val="20"/>
              </w:rPr>
              <w:t xml:space="preserve"> </w:t>
            </w:r>
            <w:r w:rsidRPr="0066686A">
              <w:rPr>
                <w:sz w:val="20"/>
                <w:szCs w:val="20"/>
              </w:rPr>
              <w:t xml:space="preserve">Pendidikan merupakan kunci utama bagi suatu negara untuk unggul dalam persaingan global. Pendidikan selalu berkaitan dengan kurikulum. Kurikulum merupakan alat yang digunakan untuk mencapai tujuan pendidikan sehingga dapat dikatakan bahwa kurikulum merupakan acuan dalam proses penyelenggaraan pendidikan di Indonesia. Kurikulum pendidikan Indonesia telah mengalami perubahan atau revisi setidaknya sebanyak 10 kali, yaitu pada tahun 1952, 1964, 1968, 1975, 1984, 1994, 2004, 2006, 2013. Kurikulum terbaru di Indonesia yaitu kurikulum merdeka merupakan masa </w:t>
            </w:r>
            <w:proofErr w:type="spellStart"/>
            <w:r w:rsidRPr="0066686A">
              <w:rPr>
                <w:sz w:val="20"/>
                <w:szCs w:val="20"/>
              </w:rPr>
              <w:t>dimana</w:t>
            </w:r>
            <w:proofErr w:type="spellEnd"/>
            <w:r w:rsidRPr="0066686A">
              <w:rPr>
                <w:sz w:val="20"/>
                <w:szCs w:val="20"/>
              </w:rPr>
              <w:t xml:space="preserve"> guru dan siswa dapat atau memiliki kebebasan dalam berpikir dan juga bebas dalam beban pikiran sehingga dapat mengembangkan potensi pendidikannya. Penelitian ini bertujuan untuk mengklasifikasikan sentimen pengguna Twitter terhadap kebijakan pemerintah mengenai kurikulum mandiri ke dalam sentimen positif dan sentimen negatif. Metode yang digunakan </w:t>
            </w:r>
            <w:proofErr w:type="spellStart"/>
            <w:r w:rsidRPr="0066686A">
              <w:rPr>
                <w:sz w:val="20"/>
                <w:szCs w:val="20"/>
              </w:rPr>
              <w:t>Naïve</w:t>
            </w:r>
            <w:proofErr w:type="spellEnd"/>
            <w:r w:rsidRPr="0066686A">
              <w:rPr>
                <w:sz w:val="20"/>
                <w:szCs w:val="20"/>
              </w:rPr>
              <w:t xml:space="preserve"> </w:t>
            </w:r>
            <w:proofErr w:type="spellStart"/>
            <w:r w:rsidRPr="0066686A">
              <w:rPr>
                <w:sz w:val="20"/>
                <w:szCs w:val="20"/>
              </w:rPr>
              <w:t>Bayes</w:t>
            </w:r>
            <w:proofErr w:type="spellEnd"/>
            <w:r w:rsidRPr="0066686A">
              <w:rPr>
                <w:sz w:val="20"/>
                <w:szCs w:val="20"/>
              </w:rPr>
              <w:t xml:space="preserve"> </w:t>
            </w:r>
            <w:proofErr w:type="spellStart"/>
            <w:r w:rsidRPr="0066686A">
              <w:rPr>
                <w:sz w:val="20"/>
                <w:szCs w:val="20"/>
              </w:rPr>
              <w:t>Classifier</w:t>
            </w:r>
            <w:proofErr w:type="spellEnd"/>
            <w:r w:rsidRPr="0066686A">
              <w:rPr>
                <w:sz w:val="20"/>
                <w:szCs w:val="20"/>
              </w:rPr>
              <w:t xml:space="preserve"> (NBC) dan </w:t>
            </w:r>
            <w:proofErr w:type="spellStart"/>
            <w:r w:rsidRPr="0066686A">
              <w:rPr>
                <w:sz w:val="20"/>
                <w:szCs w:val="20"/>
              </w:rPr>
              <w:t>Support</w:t>
            </w:r>
            <w:proofErr w:type="spellEnd"/>
            <w:r w:rsidRPr="0066686A">
              <w:rPr>
                <w:sz w:val="20"/>
                <w:szCs w:val="20"/>
              </w:rPr>
              <w:t xml:space="preserve"> </w:t>
            </w:r>
            <w:proofErr w:type="spellStart"/>
            <w:r w:rsidRPr="0066686A">
              <w:rPr>
                <w:sz w:val="20"/>
                <w:szCs w:val="20"/>
              </w:rPr>
              <w:t>Vector</w:t>
            </w:r>
            <w:proofErr w:type="spellEnd"/>
            <w:r w:rsidRPr="0066686A">
              <w:rPr>
                <w:sz w:val="20"/>
                <w:szCs w:val="20"/>
              </w:rPr>
              <w:t xml:space="preserve"> </w:t>
            </w:r>
            <w:proofErr w:type="spellStart"/>
            <w:r w:rsidRPr="0066686A">
              <w:rPr>
                <w:sz w:val="20"/>
                <w:szCs w:val="20"/>
              </w:rPr>
              <w:t>Machines</w:t>
            </w:r>
            <w:proofErr w:type="spellEnd"/>
            <w:r w:rsidRPr="0066686A">
              <w:rPr>
                <w:sz w:val="20"/>
                <w:szCs w:val="20"/>
              </w:rPr>
              <w:t xml:space="preserve"> (SVM). Hasil penelitian menunjukkan bahwa persentase sentimen positif sebesar 47% atau 451 </w:t>
            </w:r>
            <w:proofErr w:type="spellStart"/>
            <w:r w:rsidRPr="0066686A">
              <w:rPr>
                <w:sz w:val="20"/>
                <w:szCs w:val="20"/>
              </w:rPr>
              <w:t>tweet</w:t>
            </w:r>
            <w:proofErr w:type="spellEnd"/>
            <w:r w:rsidRPr="0066686A">
              <w:rPr>
                <w:sz w:val="20"/>
                <w:szCs w:val="20"/>
              </w:rPr>
              <w:t xml:space="preserve"> sedangkan sentimen negatif sebesar 53% atau 264 </w:t>
            </w:r>
            <w:proofErr w:type="spellStart"/>
            <w:r w:rsidRPr="0066686A">
              <w:rPr>
                <w:sz w:val="20"/>
                <w:szCs w:val="20"/>
              </w:rPr>
              <w:t>tweet</w:t>
            </w:r>
            <w:proofErr w:type="spellEnd"/>
            <w:r w:rsidRPr="0066686A">
              <w:rPr>
                <w:sz w:val="20"/>
                <w:szCs w:val="20"/>
              </w:rPr>
              <w:t>.</w:t>
            </w:r>
            <w:r>
              <w:rPr>
                <w:sz w:val="20"/>
                <w:szCs w:val="20"/>
              </w:rPr>
              <w:br/>
            </w:r>
            <w:r>
              <w:rPr>
                <w:b/>
                <w:sz w:val="20"/>
                <w:szCs w:val="20"/>
              </w:rPr>
              <w:t>Kata Kunci</w:t>
            </w:r>
            <w:r>
              <w:rPr>
                <w:sz w:val="20"/>
                <w:szCs w:val="20"/>
              </w:rPr>
              <w:t xml:space="preserve"> : k</w:t>
            </w:r>
            <w:r w:rsidRPr="0066686A">
              <w:rPr>
                <w:sz w:val="20"/>
                <w:szCs w:val="20"/>
              </w:rPr>
              <w:t>ur</w:t>
            </w:r>
            <w:r>
              <w:rPr>
                <w:sz w:val="20"/>
                <w:szCs w:val="20"/>
              </w:rPr>
              <w:t>ikulum</w:t>
            </w:r>
            <w:r w:rsidRPr="0066686A">
              <w:rPr>
                <w:sz w:val="20"/>
                <w:szCs w:val="20"/>
              </w:rPr>
              <w:t xml:space="preserve">, </w:t>
            </w:r>
            <w:proofErr w:type="spellStart"/>
            <w:r w:rsidRPr="0066686A">
              <w:rPr>
                <w:sz w:val="20"/>
                <w:szCs w:val="20"/>
              </w:rPr>
              <w:t>Naïve</w:t>
            </w:r>
            <w:proofErr w:type="spellEnd"/>
            <w:r w:rsidRPr="0066686A">
              <w:rPr>
                <w:sz w:val="20"/>
                <w:szCs w:val="20"/>
              </w:rPr>
              <w:t xml:space="preserve"> </w:t>
            </w:r>
            <w:proofErr w:type="spellStart"/>
            <w:r w:rsidRPr="0066686A">
              <w:rPr>
                <w:sz w:val="20"/>
                <w:szCs w:val="20"/>
              </w:rPr>
              <w:t>Bayes</w:t>
            </w:r>
            <w:proofErr w:type="spellEnd"/>
            <w:r w:rsidRPr="0066686A">
              <w:rPr>
                <w:sz w:val="20"/>
                <w:szCs w:val="20"/>
              </w:rPr>
              <w:t xml:space="preserve"> </w:t>
            </w:r>
            <w:proofErr w:type="spellStart"/>
            <w:r w:rsidRPr="0066686A">
              <w:rPr>
                <w:sz w:val="20"/>
                <w:szCs w:val="20"/>
              </w:rPr>
              <w:t>Classifier</w:t>
            </w:r>
            <w:proofErr w:type="spellEnd"/>
            <w:r w:rsidRPr="0066686A">
              <w:rPr>
                <w:sz w:val="20"/>
                <w:szCs w:val="20"/>
              </w:rPr>
              <w:t xml:space="preserve">, </w:t>
            </w:r>
            <w:proofErr w:type="spellStart"/>
            <w:r w:rsidRPr="0066686A">
              <w:rPr>
                <w:sz w:val="20"/>
                <w:szCs w:val="20"/>
              </w:rPr>
              <w:t>Sentiment</w:t>
            </w:r>
            <w:proofErr w:type="spellEnd"/>
            <w:r w:rsidRPr="0066686A">
              <w:rPr>
                <w:sz w:val="20"/>
                <w:szCs w:val="20"/>
              </w:rPr>
              <w:t xml:space="preserve">, </w:t>
            </w:r>
            <w:proofErr w:type="spellStart"/>
            <w:r w:rsidRPr="0066686A">
              <w:rPr>
                <w:sz w:val="20"/>
                <w:szCs w:val="20"/>
              </w:rPr>
              <w:t>Support</w:t>
            </w:r>
            <w:proofErr w:type="spellEnd"/>
            <w:r w:rsidRPr="0066686A">
              <w:rPr>
                <w:sz w:val="20"/>
                <w:szCs w:val="20"/>
              </w:rPr>
              <w:t xml:space="preserve"> </w:t>
            </w:r>
            <w:proofErr w:type="spellStart"/>
            <w:r w:rsidRPr="0066686A">
              <w:rPr>
                <w:sz w:val="20"/>
                <w:szCs w:val="20"/>
              </w:rPr>
              <w:t>Vector</w:t>
            </w:r>
            <w:proofErr w:type="spellEnd"/>
            <w:r w:rsidRPr="0066686A">
              <w:rPr>
                <w:sz w:val="20"/>
                <w:szCs w:val="20"/>
              </w:rPr>
              <w:t xml:space="preserve"> </w:t>
            </w:r>
            <w:proofErr w:type="spellStart"/>
            <w:r w:rsidRPr="0066686A">
              <w:rPr>
                <w:sz w:val="20"/>
                <w:szCs w:val="20"/>
              </w:rPr>
              <w:t>Machines</w:t>
            </w:r>
            <w:proofErr w:type="spellEnd"/>
          </w:p>
          <w:p w14:paraId="5A00A49A" w14:textId="77777777" w:rsidR="008A40C6" w:rsidRDefault="008A40C6" w:rsidP="008A40C6">
            <w:pPr>
              <w:shd w:val="clear" w:color="auto" w:fill="FFFFFF"/>
              <w:ind w:left="0" w:hanging="10"/>
              <w:jc w:val="both"/>
              <w:rPr>
                <w:sz w:val="20"/>
                <w:szCs w:val="20"/>
              </w:rPr>
            </w:pPr>
          </w:p>
          <w:p w14:paraId="7F1D72CA" w14:textId="77777777" w:rsidR="008A40C6" w:rsidRDefault="008A40C6" w:rsidP="008A40C6">
            <w:pPr>
              <w:shd w:val="clear" w:color="auto" w:fill="FFFFFF"/>
              <w:ind w:left="0" w:hanging="10"/>
              <w:jc w:val="center"/>
              <w:rPr>
                <w:b/>
                <w:sz w:val="20"/>
                <w:szCs w:val="20"/>
              </w:rPr>
            </w:pPr>
            <w:r>
              <w:rPr>
                <w:b/>
                <w:sz w:val="20"/>
                <w:szCs w:val="20"/>
              </w:rPr>
              <w:t>ABSTRACT</w:t>
            </w:r>
          </w:p>
          <w:p w14:paraId="27C99DFB" w14:textId="77777777" w:rsidR="008A40C6" w:rsidRDefault="008A40C6" w:rsidP="008A40C6">
            <w:pPr>
              <w:shd w:val="clear" w:color="auto" w:fill="FFFFFF"/>
              <w:ind w:left="0" w:hanging="10"/>
              <w:jc w:val="both"/>
              <w:rPr>
                <w:sz w:val="20"/>
                <w:szCs w:val="20"/>
              </w:rPr>
            </w:pPr>
            <w:proofErr w:type="spellStart"/>
            <w:r w:rsidRPr="0066686A">
              <w:rPr>
                <w:sz w:val="20"/>
                <w:szCs w:val="20"/>
              </w:rPr>
              <w:t>Education</w:t>
            </w:r>
            <w:proofErr w:type="spellEnd"/>
            <w:r w:rsidRPr="0066686A">
              <w:rPr>
                <w:sz w:val="20"/>
                <w:szCs w:val="20"/>
              </w:rPr>
              <w:t xml:space="preserve"> </w:t>
            </w:r>
            <w:proofErr w:type="spellStart"/>
            <w:r w:rsidRPr="0066686A">
              <w:rPr>
                <w:sz w:val="20"/>
                <w:szCs w:val="20"/>
              </w:rPr>
              <w:t>is</w:t>
            </w:r>
            <w:proofErr w:type="spellEnd"/>
            <w:r w:rsidRPr="0066686A">
              <w:rPr>
                <w:sz w:val="20"/>
                <w:szCs w:val="20"/>
              </w:rPr>
              <w:t xml:space="preserve"> a </w:t>
            </w:r>
            <w:proofErr w:type="spellStart"/>
            <w:r w:rsidRPr="0066686A">
              <w:rPr>
                <w:sz w:val="20"/>
                <w:szCs w:val="20"/>
              </w:rPr>
              <w:t>very</w:t>
            </w:r>
            <w:proofErr w:type="spellEnd"/>
            <w:r w:rsidRPr="0066686A">
              <w:rPr>
                <w:sz w:val="20"/>
                <w:szCs w:val="20"/>
              </w:rPr>
              <w:t xml:space="preserve"> </w:t>
            </w:r>
            <w:proofErr w:type="spellStart"/>
            <w:r w:rsidRPr="0066686A">
              <w:rPr>
                <w:sz w:val="20"/>
                <w:szCs w:val="20"/>
              </w:rPr>
              <w:t>important</w:t>
            </w:r>
            <w:proofErr w:type="spellEnd"/>
            <w:r w:rsidRPr="0066686A">
              <w:rPr>
                <w:sz w:val="20"/>
                <w:szCs w:val="20"/>
              </w:rPr>
              <w:t xml:space="preserve"> </w:t>
            </w:r>
            <w:proofErr w:type="spellStart"/>
            <w:r w:rsidRPr="0066686A">
              <w:rPr>
                <w:sz w:val="20"/>
                <w:szCs w:val="20"/>
              </w:rPr>
              <w:t>aspect</w:t>
            </w:r>
            <w:proofErr w:type="spellEnd"/>
            <w:r w:rsidRPr="0066686A">
              <w:rPr>
                <w:sz w:val="20"/>
                <w:szCs w:val="20"/>
              </w:rPr>
              <w:t xml:space="preserve"> in </w:t>
            </w:r>
            <w:proofErr w:type="spellStart"/>
            <w:r w:rsidRPr="0066686A">
              <w:rPr>
                <w:sz w:val="20"/>
                <w:szCs w:val="20"/>
              </w:rPr>
              <w:t>various</w:t>
            </w:r>
            <w:proofErr w:type="spellEnd"/>
            <w:r w:rsidRPr="0066686A">
              <w:rPr>
                <w:sz w:val="20"/>
                <w:szCs w:val="20"/>
              </w:rPr>
              <w:t xml:space="preserve"> </w:t>
            </w:r>
            <w:proofErr w:type="spellStart"/>
            <w:r w:rsidRPr="0066686A">
              <w:rPr>
                <w:sz w:val="20"/>
                <w:szCs w:val="20"/>
              </w:rPr>
              <w:t>lives</w:t>
            </w:r>
            <w:proofErr w:type="spellEnd"/>
            <w:r w:rsidRPr="0066686A">
              <w:rPr>
                <w:sz w:val="20"/>
                <w:szCs w:val="20"/>
              </w:rPr>
              <w:t xml:space="preserve">, </w:t>
            </w:r>
            <w:proofErr w:type="spellStart"/>
            <w:r w:rsidRPr="0066686A">
              <w:rPr>
                <w:sz w:val="20"/>
                <w:szCs w:val="20"/>
              </w:rPr>
              <w:t>this</w:t>
            </w:r>
            <w:proofErr w:type="spellEnd"/>
            <w:r w:rsidRPr="0066686A">
              <w:rPr>
                <w:sz w:val="20"/>
                <w:szCs w:val="20"/>
              </w:rPr>
              <w:t xml:space="preserve"> </w:t>
            </w:r>
            <w:proofErr w:type="spellStart"/>
            <w:r w:rsidRPr="0066686A">
              <w:rPr>
                <w:sz w:val="20"/>
                <w:szCs w:val="20"/>
              </w:rPr>
              <w:t>cannot</w:t>
            </w:r>
            <w:proofErr w:type="spellEnd"/>
            <w:r w:rsidRPr="0066686A">
              <w:rPr>
                <w:sz w:val="20"/>
                <w:szCs w:val="20"/>
              </w:rPr>
              <w:t xml:space="preserve"> </w:t>
            </w:r>
            <w:proofErr w:type="spellStart"/>
            <w:r w:rsidRPr="0066686A">
              <w:rPr>
                <w:sz w:val="20"/>
                <w:szCs w:val="20"/>
              </w:rPr>
              <w:t>be</w:t>
            </w:r>
            <w:proofErr w:type="spellEnd"/>
            <w:r w:rsidRPr="0066686A">
              <w:rPr>
                <w:sz w:val="20"/>
                <w:szCs w:val="20"/>
              </w:rPr>
              <w:t xml:space="preserve"> </w:t>
            </w:r>
            <w:proofErr w:type="spellStart"/>
            <w:r w:rsidRPr="0066686A">
              <w:rPr>
                <w:sz w:val="20"/>
                <w:szCs w:val="20"/>
              </w:rPr>
              <w:t>separated</w:t>
            </w:r>
            <w:proofErr w:type="spellEnd"/>
            <w:r w:rsidRPr="0066686A">
              <w:rPr>
                <w:sz w:val="20"/>
                <w:szCs w:val="20"/>
              </w:rPr>
              <w:t xml:space="preserve"> </w:t>
            </w:r>
            <w:proofErr w:type="spellStart"/>
            <w:r w:rsidRPr="0066686A">
              <w:rPr>
                <w:sz w:val="20"/>
                <w:szCs w:val="20"/>
              </w:rPr>
              <w:t>from</w:t>
            </w:r>
            <w:proofErr w:type="spellEnd"/>
            <w:r w:rsidRPr="0066686A">
              <w:rPr>
                <w:sz w:val="20"/>
                <w:szCs w:val="20"/>
              </w:rPr>
              <w:t xml:space="preserve"> </w:t>
            </w:r>
            <w:proofErr w:type="spellStart"/>
            <w:r w:rsidRPr="0066686A">
              <w:rPr>
                <w:sz w:val="20"/>
                <w:szCs w:val="20"/>
              </w:rPr>
              <w:t>the</w:t>
            </w:r>
            <w:proofErr w:type="spellEnd"/>
            <w:r w:rsidRPr="0066686A">
              <w:rPr>
                <w:sz w:val="20"/>
                <w:szCs w:val="20"/>
              </w:rPr>
              <w:t xml:space="preserve"> </w:t>
            </w:r>
            <w:proofErr w:type="spellStart"/>
            <w:r w:rsidRPr="0066686A">
              <w:rPr>
                <w:sz w:val="20"/>
                <w:szCs w:val="20"/>
              </w:rPr>
              <w:t>magnitude</w:t>
            </w:r>
            <w:proofErr w:type="spellEnd"/>
            <w:r w:rsidRPr="0066686A">
              <w:rPr>
                <w:sz w:val="20"/>
                <w:szCs w:val="20"/>
              </w:rPr>
              <w:t xml:space="preserve"> </w:t>
            </w:r>
            <w:proofErr w:type="spellStart"/>
            <w:r w:rsidRPr="0066686A">
              <w:rPr>
                <w:sz w:val="20"/>
                <w:szCs w:val="20"/>
              </w:rPr>
              <w:t>of</w:t>
            </w:r>
            <w:proofErr w:type="spellEnd"/>
            <w:r w:rsidRPr="0066686A">
              <w:rPr>
                <w:sz w:val="20"/>
                <w:szCs w:val="20"/>
              </w:rPr>
              <w:t xml:space="preserve"> </w:t>
            </w:r>
            <w:proofErr w:type="spellStart"/>
            <w:r w:rsidRPr="0066686A">
              <w:rPr>
                <w:sz w:val="20"/>
                <w:szCs w:val="20"/>
              </w:rPr>
              <w:t>the</w:t>
            </w:r>
            <w:proofErr w:type="spellEnd"/>
            <w:r w:rsidRPr="0066686A">
              <w:rPr>
                <w:sz w:val="20"/>
                <w:szCs w:val="20"/>
              </w:rPr>
              <w:t xml:space="preserve"> </w:t>
            </w:r>
            <w:proofErr w:type="spellStart"/>
            <w:r w:rsidRPr="0066686A">
              <w:rPr>
                <w:sz w:val="20"/>
                <w:szCs w:val="20"/>
              </w:rPr>
              <w:t>role</w:t>
            </w:r>
            <w:proofErr w:type="spellEnd"/>
            <w:r w:rsidRPr="0066686A">
              <w:rPr>
                <w:sz w:val="20"/>
                <w:szCs w:val="20"/>
              </w:rPr>
              <w:t xml:space="preserve"> </w:t>
            </w:r>
            <w:proofErr w:type="spellStart"/>
            <w:r w:rsidRPr="0066686A">
              <w:rPr>
                <w:sz w:val="20"/>
                <w:szCs w:val="20"/>
              </w:rPr>
              <w:t>and</w:t>
            </w:r>
            <w:proofErr w:type="spellEnd"/>
            <w:r w:rsidRPr="0066686A">
              <w:rPr>
                <w:sz w:val="20"/>
                <w:szCs w:val="20"/>
              </w:rPr>
              <w:t xml:space="preserve"> </w:t>
            </w:r>
            <w:proofErr w:type="spellStart"/>
            <w:r w:rsidRPr="0066686A">
              <w:rPr>
                <w:sz w:val="20"/>
                <w:szCs w:val="20"/>
              </w:rPr>
              <w:t>positive</w:t>
            </w:r>
            <w:proofErr w:type="spellEnd"/>
            <w:r w:rsidRPr="0066686A">
              <w:rPr>
                <w:sz w:val="20"/>
                <w:szCs w:val="20"/>
              </w:rPr>
              <w:t xml:space="preserve"> </w:t>
            </w:r>
            <w:proofErr w:type="spellStart"/>
            <w:r w:rsidRPr="0066686A">
              <w:rPr>
                <w:sz w:val="20"/>
                <w:szCs w:val="20"/>
              </w:rPr>
              <w:t>impact</w:t>
            </w:r>
            <w:proofErr w:type="spellEnd"/>
            <w:r w:rsidRPr="0066686A">
              <w:rPr>
                <w:sz w:val="20"/>
                <w:szCs w:val="20"/>
              </w:rPr>
              <w:t xml:space="preserve"> </w:t>
            </w:r>
            <w:proofErr w:type="spellStart"/>
            <w:r w:rsidRPr="0066686A">
              <w:rPr>
                <w:sz w:val="20"/>
                <w:szCs w:val="20"/>
              </w:rPr>
              <w:t>caused</w:t>
            </w:r>
            <w:proofErr w:type="spellEnd"/>
            <w:r w:rsidRPr="0066686A">
              <w:rPr>
                <w:sz w:val="20"/>
                <w:szCs w:val="20"/>
              </w:rPr>
              <w:t xml:space="preserve"> </w:t>
            </w:r>
            <w:proofErr w:type="spellStart"/>
            <w:r w:rsidRPr="0066686A">
              <w:rPr>
                <w:sz w:val="20"/>
                <w:szCs w:val="20"/>
              </w:rPr>
              <w:t>by</w:t>
            </w:r>
            <w:proofErr w:type="spellEnd"/>
            <w:r w:rsidRPr="0066686A">
              <w:rPr>
                <w:sz w:val="20"/>
                <w:szCs w:val="20"/>
              </w:rPr>
              <w:t xml:space="preserve"> </w:t>
            </w:r>
            <w:proofErr w:type="spellStart"/>
            <w:r w:rsidRPr="0066686A">
              <w:rPr>
                <w:sz w:val="20"/>
                <w:szCs w:val="20"/>
              </w:rPr>
              <w:t>the</w:t>
            </w:r>
            <w:proofErr w:type="spellEnd"/>
            <w:r w:rsidRPr="0066686A">
              <w:rPr>
                <w:sz w:val="20"/>
                <w:szCs w:val="20"/>
              </w:rPr>
              <w:t xml:space="preserve"> </w:t>
            </w:r>
            <w:proofErr w:type="spellStart"/>
            <w:r w:rsidRPr="0066686A">
              <w:rPr>
                <w:sz w:val="20"/>
                <w:szCs w:val="20"/>
              </w:rPr>
              <w:t>advancement</w:t>
            </w:r>
            <w:proofErr w:type="spellEnd"/>
            <w:r w:rsidRPr="0066686A">
              <w:rPr>
                <w:sz w:val="20"/>
                <w:szCs w:val="20"/>
              </w:rPr>
              <w:t xml:space="preserve"> </w:t>
            </w:r>
            <w:proofErr w:type="spellStart"/>
            <w:r w:rsidRPr="0066686A">
              <w:rPr>
                <w:sz w:val="20"/>
                <w:szCs w:val="20"/>
              </w:rPr>
              <w:t>of</w:t>
            </w:r>
            <w:proofErr w:type="spellEnd"/>
            <w:r w:rsidRPr="0066686A">
              <w:rPr>
                <w:sz w:val="20"/>
                <w:szCs w:val="20"/>
              </w:rPr>
              <w:t xml:space="preserve"> </w:t>
            </w:r>
            <w:proofErr w:type="spellStart"/>
            <w:r w:rsidRPr="0066686A">
              <w:rPr>
                <w:sz w:val="20"/>
                <w:szCs w:val="20"/>
              </w:rPr>
              <w:t>an</w:t>
            </w:r>
            <w:proofErr w:type="spellEnd"/>
            <w:r w:rsidRPr="0066686A">
              <w:rPr>
                <w:sz w:val="20"/>
                <w:szCs w:val="20"/>
              </w:rPr>
              <w:t xml:space="preserve"> </w:t>
            </w:r>
            <w:proofErr w:type="spellStart"/>
            <w:r w:rsidRPr="0066686A">
              <w:rPr>
                <w:sz w:val="20"/>
                <w:szCs w:val="20"/>
              </w:rPr>
              <w:t>education</w:t>
            </w:r>
            <w:proofErr w:type="spellEnd"/>
            <w:r w:rsidRPr="0066686A">
              <w:rPr>
                <w:sz w:val="20"/>
                <w:szCs w:val="20"/>
              </w:rPr>
              <w:t xml:space="preserve"> </w:t>
            </w:r>
            <w:proofErr w:type="spellStart"/>
            <w:r w:rsidRPr="0066686A">
              <w:rPr>
                <w:sz w:val="20"/>
                <w:szCs w:val="20"/>
              </w:rPr>
              <w:t>system</w:t>
            </w:r>
            <w:proofErr w:type="spellEnd"/>
            <w:r w:rsidRPr="0066686A">
              <w:rPr>
                <w:sz w:val="20"/>
                <w:szCs w:val="20"/>
              </w:rPr>
              <w:t xml:space="preserve">. </w:t>
            </w:r>
            <w:proofErr w:type="spellStart"/>
            <w:r w:rsidRPr="0066686A">
              <w:rPr>
                <w:sz w:val="20"/>
                <w:szCs w:val="20"/>
              </w:rPr>
              <w:t>Education</w:t>
            </w:r>
            <w:proofErr w:type="spellEnd"/>
            <w:r w:rsidRPr="0066686A">
              <w:rPr>
                <w:sz w:val="20"/>
                <w:szCs w:val="20"/>
              </w:rPr>
              <w:t xml:space="preserve"> </w:t>
            </w:r>
            <w:proofErr w:type="spellStart"/>
            <w:r w:rsidRPr="0066686A">
              <w:rPr>
                <w:sz w:val="20"/>
                <w:szCs w:val="20"/>
              </w:rPr>
              <w:t>is</w:t>
            </w:r>
            <w:proofErr w:type="spellEnd"/>
            <w:r w:rsidRPr="0066686A">
              <w:rPr>
                <w:sz w:val="20"/>
                <w:szCs w:val="20"/>
              </w:rPr>
              <w:t xml:space="preserve"> </w:t>
            </w:r>
            <w:proofErr w:type="spellStart"/>
            <w:r w:rsidRPr="0066686A">
              <w:rPr>
                <w:sz w:val="20"/>
                <w:szCs w:val="20"/>
              </w:rPr>
              <w:t>the</w:t>
            </w:r>
            <w:proofErr w:type="spellEnd"/>
            <w:r w:rsidRPr="0066686A">
              <w:rPr>
                <w:sz w:val="20"/>
                <w:szCs w:val="20"/>
              </w:rPr>
              <w:t xml:space="preserve"> main </w:t>
            </w:r>
            <w:proofErr w:type="spellStart"/>
            <w:r w:rsidRPr="0066686A">
              <w:rPr>
                <w:sz w:val="20"/>
                <w:szCs w:val="20"/>
              </w:rPr>
              <w:t>key</w:t>
            </w:r>
            <w:proofErr w:type="spellEnd"/>
            <w:r w:rsidRPr="0066686A">
              <w:rPr>
                <w:sz w:val="20"/>
                <w:szCs w:val="20"/>
              </w:rPr>
              <w:t xml:space="preserve"> </w:t>
            </w:r>
            <w:proofErr w:type="spellStart"/>
            <w:r w:rsidRPr="0066686A">
              <w:rPr>
                <w:sz w:val="20"/>
                <w:szCs w:val="20"/>
              </w:rPr>
              <w:t>for</w:t>
            </w:r>
            <w:proofErr w:type="spellEnd"/>
            <w:r w:rsidRPr="0066686A">
              <w:rPr>
                <w:sz w:val="20"/>
                <w:szCs w:val="20"/>
              </w:rPr>
              <w:t xml:space="preserve"> a </w:t>
            </w:r>
            <w:proofErr w:type="spellStart"/>
            <w:r w:rsidRPr="0066686A">
              <w:rPr>
                <w:sz w:val="20"/>
                <w:szCs w:val="20"/>
              </w:rPr>
              <w:t>country</w:t>
            </w:r>
            <w:proofErr w:type="spellEnd"/>
            <w:r w:rsidRPr="0066686A">
              <w:rPr>
                <w:sz w:val="20"/>
                <w:szCs w:val="20"/>
              </w:rPr>
              <w:t xml:space="preserve"> </w:t>
            </w:r>
            <w:proofErr w:type="spellStart"/>
            <w:r w:rsidRPr="0066686A">
              <w:rPr>
                <w:sz w:val="20"/>
                <w:szCs w:val="20"/>
              </w:rPr>
              <w:t>to</w:t>
            </w:r>
            <w:proofErr w:type="spellEnd"/>
            <w:r w:rsidRPr="0066686A">
              <w:rPr>
                <w:sz w:val="20"/>
                <w:szCs w:val="20"/>
              </w:rPr>
              <w:t xml:space="preserve"> </w:t>
            </w:r>
            <w:proofErr w:type="spellStart"/>
            <w:r w:rsidRPr="0066686A">
              <w:rPr>
                <w:sz w:val="20"/>
                <w:szCs w:val="20"/>
              </w:rPr>
              <w:t>excel</w:t>
            </w:r>
            <w:proofErr w:type="spellEnd"/>
            <w:r w:rsidRPr="0066686A">
              <w:rPr>
                <w:sz w:val="20"/>
                <w:szCs w:val="20"/>
              </w:rPr>
              <w:t xml:space="preserve"> in global </w:t>
            </w:r>
            <w:proofErr w:type="spellStart"/>
            <w:r w:rsidRPr="0066686A">
              <w:rPr>
                <w:sz w:val="20"/>
                <w:szCs w:val="20"/>
              </w:rPr>
              <w:t>competition</w:t>
            </w:r>
            <w:proofErr w:type="spellEnd"/>
            <w:r w:rsidRPr="0066686A">
              <w:rPr>
                <w:sz w:val="20"/>
                <w:szCs w:val="20"/>
              </w:rPr>
              <w:t xml:space="preserve">. </w:t>
            </w:r>
            <w:proofErr w:type="spellStart"/>
            <w:r w:rsidRPr="0066686A">
              <w:rPr>
                <w:sz w:val="20"/>
                <w:szCs w:val="20"/>
              </w:rPr>
              <w:t>Education</w:t>
            </w:r>
            <w:proofErr w:type="spellEnd"/>
            <w:r w:rsidRPr="0066686A">
              <w:rPr>
                <w:sz w:val="20"/>
                <w:szCs w:val="20"/>
              </w:rPr>
              <w:t xml:space="preserve"> </w:t>
            </w:r>
            <w:proofErr w:type="spellStart"/>
            <w:r w:rsidRPr="0066686A">
              <w:rPr>
                <w:sz w:val="20"/>
                <w:szCs w:val="20"/>
              </w:rPr>
              <w:t>is</w:t>
            </w:r>
            <w:proofErr w:type="spellEnd"/>
            <w:r w:rsidRPr="0066686A">
              <w:rPr>
                <w:sz w:val="20"/>
                <w:szCs w:val="20"/>
              </w:rPr>
              <w:t xml:space="preserve"> </w:t>
            </w:r>
            <w:proofErr w:type="spellStart"/>
            <w:r w:rsidRPr="0066686A">
              <w:rPr>
                <w:sz w:val="20"/>
                <w:szCs w:val="20"/>
              </w:rPr>
              <w:t>always</w:t>
            </w:r>
            <w:proofErr w:type="spellEnd"/>
            <w:r w:rsidRPr="0066686A">
              <w:rPr>
                <w:sz w:val="20"/>
                <w:szCs w:val="20"/>
              </w:rPr>
              <w:t xml:space="preserve"> </w:t>
            </w:r>
            <w:proofErr w:type="spellStart"/>
            <w:r w:rsidRPr="0066686A">
              <w:rPr>
                <w:sz w:val="20"/>
                <w:szCs w:val="20"/>
              </w:rPr>
              <w:t>related</w:t>
            </w:r>
            <w:proofErr w:type="spellEnd"/>
            <w:r w:rsidRPr="0066686A">
              <w:rPr>
                <w:sz w:val="20"/>
                <w:szCs w:val="20"/>
              </w:rPr>
              <w:t xml:space="preserve"> </w:t>
            </w:r>
            <w:proofErr w:type="spellStart"/>
            <w:r w:rsidRPr="0066686A">
              <w:rPr>
                <w:sz w:val="20"/>
                <w:szCs w:val="20"/>
              </w:rPr>
              <w:t>to</w:t>
            </w:r>
            <w:proofErr w:type="spellEnd"/>
            <w:r w:rsidRPr="0066686A">
              <w:rPr>
                <w:sz w:val="20"/>
                <w:szCs w:val="20"/>
              </w:rPr>
              <w:t xml:space="preserve"> </w:t>
            </w:r>
            <w:proofErr w:type="spellStart"/>
            <w:r w:rsidRPr="0066686A">
              <w:rPr>
                <w:sz w:val="20"/>
                <w:szCs w:val="20"/>
              </w:rPr>
              <w:t>the</w:t>
            </w:r>
            <w:proofErr w:type="spellEnd"/>
            <w:r w:rsidRPr="0066686A">
              <w:rPr>
                <w:sz w:val="20"/>
                <w:szCs w:val="20"/>
              </w:rPr>
              <w:t xml:space="preserve"> </w:t>
            </w:r>
            <w:proofErr w:type="spellStart"/>
            <w:r w:rsidRPr="0066686A">
              <w:rPr>
                <w:sz w:val="20"/>
                <w:szCs w:val="20"/>
              </w:rPr>
              <w:t>curriculum</w:t>
            </w:r>
            <w:proofErr w:type="spellEnd"/>
            <w:r w:rsidRPr="0066686A">
              <w:rPr>
                <w:sz w:val="20"/>
                <w:szCs w:val="20"/>
              </w:rPr>
              <w:t xml:space="preserve">. The </w:t>
            </w:r>
            <w:proofErr w:type="spellStart"/>
            <w:r w:rsidRPr="0066686A">
              <w:rPr>
                <w:sz w:val="20"/>
                <w:szCs w:val="20"/>
              </w:rPr>
              <w:t>curriculum</w:t>
            </w:r>
            <w:proofErr w:type="spellEnd"/>
            <w:r w:rsidRPr="0066686A">
              <w:rPr>
                <w:sz w:val="20"/>
                <w:szCs w:val="20"/>
              </w:rPr>
              <w:t xml:space="preserve"> </w:t>
            </w:r>
            <w:proofErr w:type="spellStart"/>
            <w:r w:rsidRPr="0066686A">
              <w:rPr>
                <w:sz w:val="20"/>
                <w:szCs w:val="20"/>
              </w:rPr>
              <w:t>is</w:t>
            </w:r>
            <w:proofErr w:type="spellEnd"/>
            <w:r w:rsidRPr="0066686A">
              <w:rPr>
                <w:sz w:val="20"/>
                <w:szCs w:val="20"/>
              </w:rPr>
              <w:t xml:space="preserve"> a </w:t>
            </w:r>
            <w:proofErr w:type="spellStart"/>
            <w:r w:rsidRPr="0066686A">
              <w:rPr>
                <w:sz w:val="20"/>
                <w:szCs w:val="20"/>
              </w:rPr>
              <w:t>tool</w:t>
            </w:r>
            <w:proofErr w:type="spellEnd"/>
            <w:r w:rsidRPr="0066686A">
              <w:rPr>
                <w:sz w:val="20"/>
                <w:szCs w:val="20"/>
              </w:rPr>
              <w:t xml:space="preserve"> </w:t>
            </w:r>
            <w:proofErr w:type="spellStart"/>
            <w:r w:rsidRPr="0066686A">
              <w:rPr>
                <w:sz w:val="20"/>
                <w:szCs w:val="20"/>
              </w:rPr>
              <w:t>used</w:t>
            </w:r>
            <w:proofErr w:type="spellEnd"/>
            <w:r w:rsidRPr="0066686A">
              <w:rPr>
                <w:sz w:val="20"/>
                <w:szCs w:val="20"/>
              </w:rPr>
              <w:t xml:space="preserve"> </w:t>
            </w:r>
            <w:proofErr w:type="spellStart"/>
            <w:r w:rsidRPr="0066686A">
              <w:rPr>
                <w:sz w:val="20"/>
                <w:szCs w:val="20"/>
              </w:rPr>
              <w:t>to</w:t>
            </w:r>
            <w:proofErr w:type="spellEnd"/>
            <w:r w:rsidRPr="0066686A">
              <w:rPr>
                <w:sz w:val="20"/>
                <w:szCs w:val="20"/>
              </w:rPr>
              <w:t xml:space="preserve"> </w:t>
            </w:r>
            <w:proofErr w:type="spellStart"/>
            <w:r w:rsidRPr="0066686A">
              <w:rPr>
                <w:sz w:val="20"/>
                <w:szCs w:val="20"/>
              </w:rPr>
              <w:t>achieve</w:t>
            </w:r>
            <w:proofErr w:type="spellEnd"/>
            <w:r w:rsidRPr="0066686A">
              <w:rPr>
                <w:sz w:val="20"/>
                <w:szCs w:val="20"/>
              </w:rPr>
              <w:t xml:space="preserve"> </w:t>
            </w:r>
            <w:proofErr w:type="spellStart"/>
            <w:r w:rsidRPr="0066686A">
              <w:rPr>
                <w:sz w:val="20"/>
                <w:szCs w:val="20"/>
              </w:rPr>
              <w:t>educational</w:t>
            </w:r>
            <w:proofErr w:type="spellEnd"/>
            <w:r w:rsidRPr="0066686A">
              <w:rPr>
                <w:sz w:val="20"/>
                <w:szCs w:val="20"/>
              </w:rPr>
              <w:t xml:space="preserve"> </w:t>
            </w:r>
            <w:proofErr w:type="spellStart"/>
            <w:r w:rsidRPr="0066686A">
              <w:rPr>
                <w:sz w:val="20"/>
                <w:szCs w:val="20"/>
              </w:rPr>
              <w:t>goals</w:t>
            </w:r>
            <w:proofErr w:type="spellEnd"/>
            <w:r w:rsidRPr="0066686A">
              <w:rPr>
                <w:sz w:val="20"/>
                <w:szCs w:val="20"/>
              </w:rPr>
              <w:t xml:space="preserve"> </w:t>
            </w:r>
            <w:proofErr w:type="spellStart"/>
            <w:r w:rsidRPr="0066686A">
              <w:rPr>
                <w:sz w:val="20"/>
                <w:szCs w:val="20"/>
              </w:rPr>
              <w:t>so</w:t>
            </w:r>
            <w:proofErr w:type="spellEnd"/>
            <w:r w:rsidRPr="0066686A">
              <w:rPr>
                <w:sz w:val="20"/>
                <w:szCs w:val="20"/>
              </w:rPr>
              <w:t xml:space="preserve"> </w:t>
            </w:r>
            <w:proofErr w:type="spellStart"/>
            <w:r w:rsidRPr="0066686A">
              <w:rPr>
                <w:sz w:val="20"/>
                <w:szCs w:val="20"/>
              </w:rPr>
              <w:t>that</w:t>
            </w:r>
            <w:proofErr w:type="spellEnd"/>
            <w:r w:rsidRPr="0066686A">
              <w:rPr>
                <w:sz w:val="20"/>
                <w:szCs w:val="20"/>
              </w:rPr>
              <w:t xml:space="preserve"> </w:t>
            </w:r>
            <w:proofErr w:type="spellStart"/>
            <w:r w:rsidRPr="0066686A">
              <w:rPr>
                <w:sz w:val="20"/>
                <w:szCs w:val="20"/>
              </w:rPr>
              <w:t>it</w:t>
            </w:r>
            <w:proofErr w:type="spellEnd"/>
            <w:r w:rsidRPr="0066686A">
              <w:rPr>
                <w:sz w:val="20"/>
                <w:szCs w:val="20"/>
              </w:rPr>
              <w:t xml:space="preserve"> </w:t>
            </w:r>
            <w:proofErr w:type="spellStart"/>
            <w:r w:rsidRPr="0066686A">
              <w:rPr>
                <w:sz w:val="20"/>
                <w:szCs w:val="20"/>
              </w:rPr>
              <w:t>can</w:t>
            </w:r>
            <w:proofErr w:type="spellEnd"/>
            <w:r w:rsidRPr="0066686A">
              <w:rPr>
                <w:sz w:val="20"/>
                <w:szCs w:val="20"/>
              </w:rPr>
              <w:t xml:space="preserve"> </w:t>
            </w:r>
            <w:proofErr w:type="spellStart"/>
            <w:r w:rsidRPr="0066686A">
              <w:rPr>
                <w:sz w:val="20"/>
                <w:szCs w:val="20"/>
              </w:rPr>
              <w:t>be</w:t>
            </w:r>
            <w:proofErr w:type="spellEnd"/>
            <w:r w:rsidRPr="0066686A">
              <w:rPr>
                <w:sz w:val="20"/>
                <w:szCs w:val="20"/>
              </w:rPr>
              <w:t xml:space="preserve"> </w:t>
            </w:r>
            <w:proofErr w:type="spellStart"/>
            <w:r w:rsidRPr="0066686A">
              <w:rPr>
                <w:sz w:val="20"/>
                <w:szCs w:val="20"/>
              </w:rPr>
              <w:t>said</w:t>
            </w:r>
            <w:proofErr w:type="spellEnd"/>
            <w:r w:rsidRPr="0066686A">
              <w:rPr>
                <w:sz w:val="20"/>
                <w:szCs w:val="20"/>
              </w:rPr>
              <w:t xml:space="preserve"> </w:t>
            </w:r>
            <w:proofErr w:type="spellStart"/>
            <w:r w:rsidRPr="0066686A">
              <w:rPr>
                <w:sz w:val="20"/>
                <w:szCs w:val="20"/>
              </w:rPr>
              <w:t>that</w:t>
            </w:r>
            <w:proofErr w:type="spellEnd"/>
            <w:r w:rsidRPr="0066686A">
              <w:rPr>
                <w:sz w:val="20"/>
                <w:szCs w:val="20"/>
              </w:rPr>
              <w:t xml:space="preserve"> </w:t>
            </w:r>
            <w:proofErr w:type="spellStart"/>
            <w:r w:rsidRPr="0066686A">
              <w:rPr>
                <w:sz w:val="20"/>
                <w:szCs w:val="20"/>
              </w:rPr>
              <w:t>the</w:t>
            </w:r>
            <w:proofErr w:type="spellEnd"/>
            <w:r w:rsidRPr="0066686A">
              <w:rPr>
                <w:sz w:val="20"/>
                <w:szCs w:val="20"/>
              </w:rPr>
              <w:t xml:space="preserve"> </w:t>
            </w:r>
            <w:proofErr w:type="spellStart"/>
            <w:r w:rsidRPr="0066686A">
              <w:rPr>
                <w:sz w:val="20"/>
                <w:szCs w:val="20"/>
              </w:rPr>
              <w:t>curriculum</w:t>
            </w:r>
            <w:proofErr w:type="spellEnd"/>
            <w:r w:rsidRPr="0066686A">
              <w:rPr>
                <w:sz w:val="20"/>
                <w:szCs w:val="20"/>
              </w:rPr>
              <w:t xml:space="preserve"> </w:t>
            </w:r>
            <w:proofErr w:type="spellStart"/>
            <w:r w:rsidRPr="0066686A">
              <w:rPr>
                <w:sz w:val="20"/>
                <w:szCs w:val="20"/>
              </w:rPr>
              <w:t>is</w:t>
            </w:r>
            <w:proofErr w:type="spellEnd"/>
            <w:r w:rsidRPr="0066686A">
              <w:rPr>
                <w:sz w:val="20"/>
                <w:szCs w:val="20"/>
              </w:rPr>
              <w:t xml:space="preserve"> a </w:t>
            </w:r>
            <w:proofErr w:type="spellStart"/>
            <w:r w:rsidRPr="0066686A">
              <w:rPr>
                <w:sz w:val="20"/>
                <w:szCs w:val="20"/>
              </w:rPr>
              <w:t>reference</w:t>
            </w:r>
            <w:proofErr w:type="spellEnd"/>
            <w:r w:rsidRPr="0066686A">
              <w:rPr>
                <w:sz w:val="20"/>
                <w:szCs w:val="20"/>
              </w:rPr>
              <w:t xml:space="preserve"> in </w:t>
            </w:r>
            <w:proofErr w:type="spellStart"/>
            <w:r w:rsidRPr="0066686A">
              <w:rPr>
                <w:sz w:val="20"/>
                <w:szCs w:val="20"/>
              </w:rPr>
              <w:t>the</w:t>
            </w:r>
            <w:proofErr w:type="spellEnd"/>
            <w:r w:rsidRPr="0066686A">
              <w:rPr>
                <w:sz w:val="20"/>
                <w:szCs w:val="20"/>
              </w:rPr>
              <w:t xml:space="preserve"> </w:t>
            </w:r>
            <w:proofErr w:type="spellStart"/>
            <w:r w:rsidRPr="0066686A">
              <w:rPr>
                <w:sz w:val="20"/>
                <w:szCs w:val="20"/>
              </w:rPr>
              <w:t>process</w:t>
            </w:r>
            <w:proofErr w:type="spellEnd"/>
            <w:r w:rsidRPr="0066686A">
              <w:rPr>
                <w:sz w:val="20"/>
                <w:szCs w:val="20"/>
              </w:rPr>
              <w:t xml:space="preserve"> </w:t>
            </w:r>
            <w:proofErr w:type="spellStart"/>
            <w:r w:rsidRPr="0066686A">
              <w:rPr>
                <w:sz w:val="20"/>
                <w:szCs w:val="20"/>
              </w:rPr>
              <w:t>of</w:t>
            </w:r>
            <w:proofErr w:type="spellEnd"/>
            <w:r w:rsidRPr="0066686A">
              <w:rPr>
                <w:sz w:val="20"/>
                <w:szCs w:val="20"/>
              </w:rPr>
              <w:t xml:space="preserve"> </w:t>
            </w:r>
            <w:proofErr w:type="spellStart"/>
            <w:r w:rsidRPr="0066686A">
              <w:rPr>
                <w:sz w:val="20"/>
                <w:szCs w:val="20"/>
              </w:rPr>
              <w:t>organizing</w:t>
            </w:r>
            <w:proofErr w:type="spellEnd"/>
            <w:r w:rsidRPr="0066686A">
              <w:rPr>
                <w:sz w:val="20"/>
                <w:szCs w:val="20"/>
              </w:rPr>
              <w:t xml:space="preserve"> </w:t>
            </w:r>
            <w:proofErr w:type="spellStart"/>
            <w:r w:rsidRPr="0066686A">
              <w:rPr>
                <w:sz w:val="20"/>
                <w:szCs w:val="20"/>
              </w:rPr>
              <w:t>education</w:t>
            </w:r>
            <w:proofErr w:type="spellEnd"/>
            <w:r w:rsidRPr="0066686A">
              <w:rPr>
                <w:sz w:val="20"/>
                <w:szCs w:val="20"/>
              </w:rPr>
              <w:t xml:space="preserve"> in Indonesia. The Indonesian </w:t>
            </w:r>
            <w:proofErr w:type="spellStart"/>
            <w:r w:rsidRPr="0066686A">
              <w:rPr>
                <w:sz w:val="20"/>
                <w:szCs w:val="20"/>
              </w:rPr>
              <w:t>education</w:t>
            </w:r>
            <w:proofErr w:type="spellEnd"/>
            <w:r w:rsidRPr="0066686A">
              <w:rPr>
                <w:sz w:val="20"/>
                <w:szCs w:val="20"/>
              </w:rPr>
              <w:t xml:space="preserve"> </w:t>
            </w:r>
            <w:proofErr w:type="spellStart"/>
            <w:r w:rsidRPr="0066686A">
              <w:rPr>
                <w:sz w:val="20"/>
                <w:szCs w:val="20"/>
              </w:rPr>
              <w:t>curriculum</w:t>
            </w:r>
            <w:proofErr w:type="spellEnd"/>
            <w:r w:rsidRPr="0066686A">
              <w:rPr>
                <w:sz w:val="20"/>
                <w:szCs w:val="20"/>
              </w:rPr>
              <w:t xml:space="preserve"> has </w:t>
            </w:r>
            <w:proofErr w:type="spellStart"/>
            <w:r w:rsidRPr="0066686A">
              <w:rPr>
                <w:sz w:val="20"/>
                <w:szCs w:val="20"/>
              </w:rPr>
              <w:t>been</w:t>
            </w:r>
            <w:proofErr w:type="spellEnd"/>
            <w:r w:rsidRPr="0066686A">
              <w:rPr>
                <w:sz w:val="20"/>
                <w:szCs w:val="20"/>
              </w:rPr>
              <w:t xml:space="preserve"> </w:t>
            </w:r>
            <w:proofErr w:type="spellStart"/>
            <w:r w:rsidRPr="0066686A">
              <w:rPr>
                <w:sz w:val="20"/>
                <w:szCs w:val="20"/>
              </w:rPr>
              <w:t>changed</w:t>
            </w:r>
            <w:proofErr w:type="spellEnd"/>
            <w:r w:rsidRPr="0066686A">
              <w:rPr>
                <w:sz w:val="20"/>
                <w:szCs w:val="20"/>
              </w:rPr>
              <w:t xml:space="preserve"> </w:t>
            </w:r>
            <w:proofErr w:type="spellStart"/>
            <w:r w:rsidRPr="0066686A">
              <w:rPr>
                <w:sz w:val="20"/>
                <w:szCs w:val="20"/>
              </w:rPr>
              <w:t>or</w:t>
            </w:r>
            <w:proofErr w:type="spellEnd"/>
            <w:r w:rsidRPr="0066686A">
              <w:rPr>
                <w:sz w:val="20"/>
                <w:szCs w:val="20"/>
              </w:rPr>
              <w:t xml:space="preserve"> </w:t>
            </w:r>
            <w:proofErr w:type="spellStart"/>
            <w:r w:rsidRPr="0066686A">
              <w:rPr>
                <w:sz w:val="20"/>
                <w:szCs w:val="20"/>
              </w:rPr>
              <w:t>revised</w:t>
            </w:r>
            <w:proofErr w:type="spellEnd"/>
            <w:r w:rsidRPr="0066686A">
              <w:rPr>
                <w:sz w:val="20"/>
                <w:szCs w:val="20"/>
              </w:rPr>
              <w:t xml:space="preserve"> </w:t>
            </w:r>
            <w:proofErr w:type="spellStart"/>
            <w:r w:rsidRPr="0066686A">
              <w:rPr>
                <w:sz w:val="20"/>
                <w:szCs w:val="20"/>
              </w:rPr>
              <w:t>at</w:t>
            </w:r>
            <w:proofErr w:type="spellEnd"/>
            <w:r w:rsidRPr="0066686A">
              <w:rPr>
                <w:sz w:val="20"/>
                <w:szCs w:val="20"/>
              </w:rPr>
              <w:t xml:space="preserve"> </w:t>
            </w:r>
            <w:proofErr w:type="spellStart"/>
            <w:r w:rsidRPr="0066686A">
              <w:rPr>
                <w:sz w:val="20"/>
                <w:szCs w:val="20"/>
              </w:rPr>
              <w:t>least</w:t>
            </w:r>
            <w:proofErr w:type="spellEnd"/>
            <w:r w:rsidRPr="0066686A">
              <w:rPr>
                <w:sz w:val="20"/>
                <w:szCs w:val="20"/>
              </w:rPr>
              <w:t xml:space="preserve"> 10 </w:t>
            </w:r>
            <w:proofErr w:type="spellStart"/>
            <w:r w:rsidRPr="0066686A">
              <w:rPr>
                <w:sz w:val="20"/>
                <w:szCs w:val="20"/>
              </w:rPr>
              <w:t>times</w:t>
            </w:r>
            <w:proofErr w:type="spellEnd"/>
            <w:r w:rsidRPr="0066686A">
              <w:rPr>
                <w:sz w:val="20"/>
                <w:szCs w:val="20"/>
              </w:rPr>
              <w:t xml:space="preserve">, </w:t>
            </w:r>
            <w:proofErr w:type="spellStart"/>
            <w:r w:rsidRPr="0066686A">
              <w:rPr>
                <w:sz w:val="20"/>
                <w:szCs w:val="20"/>
              </w:rPr>
              <w:t>namely</w:t>
            </w:r>
            <w:proofErr w:type="spellEnd"/>
            <w:r w:rsidRPr="0066686A">
              <w:rPr>
                <w:sz w:val="20"/>
                <w:szCs w:val="20"/>
              </w:rPr>
              <w:t xml:space="preserve"> in 1952, 1964, 1968, 1975, 1984, 1994, 2004, 2006, 2013. The </w:t>
            </w:r>
            <w:proofErr w:type="spellStart"/>
            <w:r w:rsidRPr="0066686A">
              <w:rPr>
                <w:sz w:val="20"/>
                <w:szCs w:val="20"/>
              </w:rPr>
              <w:t>latest</w:t>
            </w:r>
            <w:proofErr w:type="spellEnd"/>
            <w:r w:rsidRPr="0066686A">
              <w:rPr>
                <w:sz w:val="20"/>
                <w:szCs w:val="20"/>
              </w:rPr>
              <w:t xml:space="preserve"> </w:t>
            </w:r>
            <w:proofErr w:type="spellStart"/>
            <w:r w:rsidRPr="0066686A">
              <w:rPr>
                <w:sz w:val="20"/>
                <w:szCs w:val="20"/>
              </w:rPr>
              <w:t>curriculum</w:t>
            </w:r>
            <w:proofErr w:type="spellEnd"/>
            <w:r w:rsidRPr="0066686A">
              <w:rPr>
                <w:sz w:val="20"/>
                <w:szCs w:val="20"/>
              </w:rPr>
              <w:t xml:space="preserve"> in Indonesia, </w:t>
            </w:r>
            <w:proofErr w:type="spellStart"/>
            <w:r w:rsidRPr="0066686A">
              <w:rPr>
                <w:sz w:val="20"/>
                <w:szCs w:val="20"/>
              </w:rPr>
              <w:t>the</w:t>
            </w:r>
            <w:proofErr w:type="spellEnd"/>
            <w:r w:rsidRPr="0066686A">
              <w:rPr>
                <w:sz w:val="20"/>
                <w:szCs w:val="20"/>
              </w:rPr>
              <w:t xml:space="preserve"> </w:t>
            </w:r>
            <w:proofErr w:type="spellStart"/>
            <w:r w:rsidRPr="0066686A">
              <w:rPr>
                <w:sz w:val="20"/>
                <w:szCs w:val="20"/>
              </w:rPr>
              <w:t>independent</w:t>
            </w:r>
            <w:proofErr w:type="spellEnd"/>
            <w:r w:rsidRPr="0066686A">
              <w:rPr>
                <w:sz w:val="20"/>
                <w:szCs w:val="20"/>
              </w:rPr>
              <w:t xml:space="preserve"> </w:t>
            </w:r>
            <w:proofErr w:type="spellStart"/>
            <w:r w:rsidRPr="0066686A">
              <w:rPr>
                <w:sz w:val="20"/>
                <w:szCs w:val="20"/>
              </w:rPr>
              <w:t>curriculum</w:t>
            </w:r>
            <w:proofErr w:type="spellEnd"/>
            <w:r w:rsidRPr="0066686A">
              <w:rPr>
                <w:sz w:val="20"/>
                <w:szCs w:val="20"/>
              </w:rPr>
              <w:t xml:space="preserve"> </w:t>
            </w:r>
            <w:proofErr w:type="spellStart"/>
            <w:r w:rsidRPr="0066686A">
              <w:rPr>
                <w:sz w:val="20"/>
                <w:szCs w:val="20"/>
              </w:rPr>
              <w:t>is</w:t>
            </w:r>
            <w:proofErr w:type="spellEnd"/>
            <w:r w:rsidRPr="0066686A">
              <w:rPr>
                <w:sz w:val="20"/>
                <w:szCs w:val="20"/>
              </w:rPr>
              <w:t xml:space="preserve"> a </w:t>
            </w:r>
            <w:proofErr w:type="spellStart"/>
            <w:r w:rsidRPr="0066686A">
              <w:rPr>
                <w:sz w:val="20"/>
                <w:szCs w:val="20"/>
              </w:rPr>
              <w:t>time</w:t>
            </w:r>
            <w:proofErr w:type="spellEnd"/>
            <w:r w:rsidRPr="0066686A">
              <w:rPr>
                <w:sz w:val="20"/>
                <w:szCs w:val="20"/>
              </w:rPr>
              <w:t xml:space="preserve"> </w:t>
            </w:r>
            <w:proofErr w:type="spellStart"/>
            <w:r w:rsidRPr="0066686A">
              <w:rPr>
                <w:sz w:val="20"/>
                <w:szCs w:val="20"/>
              </w:rPr>
              <w:t>when</w:t>
            </w:r>
            <w:proofErr w:type="spellEnd"/>
            <w:r w:rsidRPr="0066686A">
              <w:rPr>
                <w:sz w:val="20"/>
                <w:szCs w:val="20"/>
              </w:rPr>
              <w:t xml:space="preserve"> </w:t>
            </w:r>
            <w:proofErr w:type="spellStart"/>
            <w:r w:rsidRPr="0066686A">
              <w:rPr>
                <w:sz w:val="20"/>
                <w:szCs w:val="20"/>
              </w:rPr>
              <w:t>teachers</w:t>
            </w:r>
            <w:proofErr w:type="spellEnd"/>
            <w:r w:rsidRPr="0066686A">
              <w:rPr>
                <w:sz w:val="20"/>
                <w:szCs w:val="20"/>
              </w:rPr>
              <w:t xml:space="preserve"> </w:t>
            </w:r>
            <w:proofErr w:type="spellStart"/>
            <w:r w:rsidRPr="0066686A">
              <w:rPr>
                <w:sz w:val="20"/>
                <w:szCs w:val="20"/>
              </w:rPr>
              <w:t>and</w:t>
            </w:r>
            <w:proofErr w:type="spellEnd"/>
            <w:r w:rsidRPr="0066686A">
              <w:rPr>
                <w:sz w:val="20"/>
                <w:szCs w:val="20"/>
              </w:rPr>
              <w:t xml:space="preserve"> </w:t>
            </w:r>
            <w:proofErr w:type="spellStart"/>
            <w:r w:rsidRPr="0066686A">
              <w:rPr>
                <w:sz w:val="20"/>
                <w:szCs w:val="20"/>
              </w:rPr>
              <w:t>students</w:t>
            </w:r>
            <w:proofErr w:type="spellEnd"/>
            <w:r w:rsidRPr="0066686A">
              <w:rPr>
                <w:sz w:val="20"/>
                <w:szCs w:val="20"/>
              </w:rPr>
              <w:t xml:space="preserve"> </w:t>
            </w:r>
            <w:proofErr w:type="spellStart"/>
            <w:r w:rsidRPr="0066686A">
              <w:rPr>
                <w:sz w:val="20"/>
                <w:szCs w:val="20"/>
              </w:rPr>
              <w:t>can</w:t>
            </w:r>
            <w:proofErr w:type="spellEnd"/>
            <w:r w:rsidRPr="0066686A">
              <w:rPr>
                <w:sz w:val="20"/>
                <w:szCs w:val="20"/>
              </w:rPr>
              <w:t xml:space="preserve"> </w:t>
            </w:r>
            <w:proofErr w:type="spellStart"/>
            <w:r w:rsidRPr="0066686A">
              <w:rPr>
                <w:sz w:val="20"/>
                <w:szCs w:val="20"/>
              </w:rPr>
              <w:t>or</w:t>
            </w:r>
            <w:proofErr w:type="spellEnd"/>
            <w:r w:rsidRPr="0066686A">
              <w:rPr>
                <w:sz w:val="20"/>
                <w:szCs w:val="20"/>
              </w:rPr>
              <w:t xml:space="preserve"> </w:t>
            </w:r>
            <w:proofErr w:type="spellStart"/>
            <w:r w:rsidRPr="0066686A">
              <w:rPr>
                <w:sz w:val="20"/>
                <w:szCs w:val="20"/>
              </w:rPr>
              <w:t>have</w:t>
            </w:r>
            <w:proofErr w:type="spellEnd"/>
            <w:r w:rsidRPr="0066686A">
              <w:rPr>
                <w:sz w:val="20"/>
                <w:szCs w:val="20"/>
              </w:rPr>
              <w:t xml:space="preserve"> </w:t>
            </w:r>
            <w:proofErr w:type="spellStart"/>
            <w:r w:rsidRPr="0066686A">
              <w:rPr>
                <w:sz w:val="20"/>
                <w:szCs w:val="20"/>
              </w:rPr>
              <w:t>freedom</w:t>
            </w:r>
            <w:proofErr w:type="spellEnd"/>
            <w:r w:rsidRPr="0066686A">
              <w:rPr>
                <w:sz w:val="20"/>
                <w:szCs w:val="20"/>
              </w:rPr>
              <w:t xml:space="preserve"> in </w:t>
            </w:r>
            <w:proofErr w:type="spellStart"/>
            <w:r w:rsidRPr="0066686A">
              <w:rPr>
                <w:sz w:val="20"/>
                <w:szCs w:val="20"/>
              </w:rPr>
              <w:t>thinking</w:t>
            </w:r>
            <w:proofErr w:type="spellEnd"/>
            <w:r w:rsidRPr="0066686A">
              <w:rPr>
                <w:sz w:val="20"/>
                <w:szCs w:val="20"/>
              </w:rPr>
              <w:t xml:space="preserve"> </w:t>
            </w:r>
            <w:proofErr w:type="spellStart"/>
            <w:r w:rsidRPr="0066686A">
              <w:rPr>
                <w:sz w:val="20"/>
                <w:szCs w:val="20"/>
              </w:rPr>
              <w:t>and</w:t>
            </w:r>
            <w:proofErr w:type="spellEnd"/>
            <w:r w:rsidRPr="0066686A">
              <w:rPr>
                <w:sz w:val="20"/>
                <w:szCs w:val="20"/>
              </w:rPr>
              <w:t xml:space="preserve"> </w:t>
            </w:r>
            <w:proofErr w:type="spellStart"/>
            <w:r w:rsidRPr="0066686A">
              <w:rPr>
                <w:sz w:val="20"/>
                <w:szCs w:val="20"/>
              </w:rPr>
              <w:t>also</w:t>
            </w:r>
            <w:proofErr w:type="spellEnd"/>
            <w:r w:rsidRPr="0066686A">
              <w:rPr>
                <w:sz w:val="20"/>
                <w:szCs w:val="20"/>
              </w:rPr>
              <w:t xml:space="preserve"> </w:t>
            </w:r>
            <w:proofErr w:type="spellStart"/>
            <w:r w:rsidRPr="0066686A">
              <w:rPr>
                <w:sz w:val="20"/>
                <w:szCs w:val="20"/>
              </w:rPr>
              <w:t>free</w:t>
            </w:r>
            <w:proofErr w:type="spellEnd"/>
            <w:r w:rsidRPr="0066686A">
              <w:rPr>
                <w:sz w:val="20"/>
                <w:szCs w:val="20"/>
              </w:rPr>
              <w:t xml:space="preserve"> in </w:t>
            </w:r>
            <w:proofErr w:type="spellStart"/>
            <w:r w:rsidRPr="0066686A">
              <w:rPr>
                <w:sz w:val="20"/>
                <w:szCs w:val="20"/>
              </w:rPr>
              <w:t>the</w:t>
            </w:r>
            <w:proofErr w:type="spellEnd"/>
            <w:r w:rsidRPr="0066686A">
              <w:rPr>
                <w:sz w:val="20"/>
                <w:szCs w:val="20"/>
              </w:rPr>
              <w:t xml:space="preserve"> </w:t>
            </w:r>
            <w:proofErr w:type="spellStart"/>
            <w:r w:rsidRPr="0066686A">
              <w:rPr>
                <w:sz w:val="20"/>
                <w:szCs w:val="20"/>
              </w:rPr>
              <w:t>burden</w:t>
            </w:r>
            <w:proofErr w:type="spellEnd"/>
            <w:r w:rsidRPr="0066686A">
              <w:rPr>
                <w:sz w:val="20"/>
                <w:szCs w:val="20"/>
              </w:rPr>
              <w:t xml:space="preserve"> </w:t>
            </w:r>
            <w:proofErr w:type="spellStart"/>
            <w:r w:rsidRPr="0066686A">
              <w:rPr>
                <w:sz w:val="20"/>
                <w:szCs w:val="20"/>
              </w:rPr>
              <w:t>of</w:t>
            </w:r>
            <w:proofErr w:type="spellEnd"/>
            <w:r w:rsidRPr="0066686A">
              <w:rPr>
                <w:sz w:val="20"/>
                <w:szCs w:val="20"/>
              </w:rPr>
              <w:t xml:space="preserve"> </w:t>
            </w:r>
            <w:proofErr w:type="spellStart"/>
            <w:r w:rsidRPr="0066686A">
              <w:rPr>
                <w:sz w:val="20"/>
                <w:szCs w:val="20"/>
              </w:rPr>
              <w:t>thought</w:t>
            </w:r>
            <w:proofErr w:type="spellEnd"/>
            <w:r w:rsidRPr="0066686A">
              <w:rPr>
                <w:sz w:val="20"/>
                <w:szCs w:val="20"/>
              </w:rPr>
              <w:t xml:space="preserve"> </w:t>
            </w:r>
            <w:proofErr w:type="spellStart"/>
            <w:r w:rsidRPr="0066686A">
              <w:rPr>
                <w:sz w:val="20"/>
                <w:szCs w:val="20"/>
              </w:rPr>
              <w:t>so</w:t>
            </w:r>
            <w:proofErr w:type="spellEnd"/>
            <w:r w:rsidRPr="0066686A">
              <w:rPr>
                <w:sz w:val="20"/>
                <w:szCs w:val="20"/>
              </w:rPr>
              <w:t xml:space="preserve"> </w:t>
            </w:r>
            <w:proofErr w:type="spellStart"/>
            <w:r w:rsidRPr="0066686A">
              <w:rPr>
                <w:sz w:val="20"/>
                <w:szCs w:val="20"/>
              </w:rPr>
              <w:t>that</w:t>
            </w:r>
            <w:proofErr w:type="spellEnd"/>
            <w:r w:rsidRPr="0066686A">
              <w:rPr>
                <w:sz w:val="20"/>
                <w:szCs w:val="20"/>
              </w:rPr>
              <w:t xml:space="preserve"> </w:t>
            </w:r>
            <w:proofErr w:type="spellStart"/>
            <w:r w:rsidRPr="0066686A">
              <w:rPr>
                <w:sz w:val="20"/>
                <w:szCs w:val="20"/>
              </w:rPr>
              <w:t>they</w:t>
            </w:r>
            <w:proofErr w:type="spellEnd"/>
            <w:r w:rsidRPr="0066686A">
              <w:rPr>
                <w:sz w:val="20"/>
                <w:szCs w:val="20"/>
              </w:rPr>
              <w:t xml:space="preserve"> </w:t>
            </w:r>
            <w:proofErr w:type="spellStart"/>
            <w:r w:rsidRPr="0066686A">
              <w:rPr>
                <w:sz w:val="20"/>
                <w:szCs w:val="20"/>
              </w:rPr>
              <w:t>can</w:t>
            </w:r>
            <w:proofErr w:type="spellEnd"/>
            <w:r w:rsidRPr="0066686A">
              <w:rPr>
                <w:sz w:val="20"/>
                <w:szCs w:val="20"/>
              </w:rPr>
              <w:t xml:space="preserve"> </w:t>
            </w:r>
            <w:proofErr w:type="spellStart"/>
            <w:r w:rsidRPr="0066686A">
              <w:rPr>
                <w:sz w:val="20"/>
                <w:szCs w:val="20"/>
              </w:rPr>
              <w:t>develop</w:t>
            </w:r>
            <w:proofErr w:type="spellEnd"/>
            <w:r w:rsidRPr="0066686A">
              <w:rPr>
                <w:sz w:val="20"/>
                <w:szCs w:val="20"/>
              </w:rPr>
              <w:t xml:space="preserve"> </w:t>
            </w:r>
            <w:proofErr w:type="spellStart"/>
            <w:r w:rsidRPr="0066686A">
              <w:rPr>
                <w:sz w:val="20"/>
                <w:szCs w:val="20"/>
              </w:rPr>
              <w:t>their</w:t>
            </w:r>
            <w:proofErr w:type="spellEnd"/>
            <w:r w:rsidRPr="0066686A">
              <w:rPr>
                <w:sz w:val="20"/>
                <w:szCs w:val="20"/>
              </w:rPr>
              <w:t xml:space="preserve"> </w:t>
            </w:r>
            <w:proofErr w:type="spellStart"/>
            <w:r w:rsidRPr="0066686A">
              <w:rPr>
                <w:sz w:val="20"/>
                <w:szCs w:val="20"/>
              </w:rPr>
              <w:t>educational</w:t>
            </w:r>
            <w:proofErr w:type="spellEnd"/>
            <w:r w:rsidRPr="0066686A">
              <w:rPr>
                <w:sz w:val="20"/>
                <w:szCs w:val="20"/>
              </w:rPr>
              <w:t xml:space="preserve"> </w:t>
            </w:r>
            <w:proofErr w:type="spellStart"/>
            <w:r w:rsidRPr="0066686A">
              <w:rPr>
                <w:sz w:val="20"/>
                <w:szCs w:val="20"/>
              </w:rPr>
              <w:t>potential</w:t>
            </w:r>
            <w:proofErr w:type="spellEnd"/>
            <w:r w:rsidRPr="0066686A">
              <w:rPr>
                <w:sz w:val="20"/>
                <w:szCs w:val="20"/>
              </w:rPr>
              <w:t xml:space="preserve">. </w:t>
            </w:r>
            <w:proofErr w:type="spellStart"/>
            <w:r w:rsidRPr="0066686A">
              <w:rPr>
                <w:sz w:val="20"/>
                <w:szCs w:val="20"/>
              </w:rPr>
              <w:t>This</w:t>
            </w:r>
            <w:proofErr w:type="spellEnd"/>
            <w:r w:rsidRPr="0066686A">
              <w:rPr>
                <w:sz w:val="20"/>
                <w:szCs w:val="20"/>
              </w:rPr>
              <w:t xml:space="preserve"> </w:t>
            </w:r>
            <w:proofErr w:type="spellStart"/>
            <w:r w:rsidRPr="0066686A">
              <w:rPr>
                <w:sz w:val="20"/>
                <w:szCs w:val="20"/>
              </w:rPr>
              <w:t>research</w:t>
            </w:r>
            <w:proofErr w:type="spellEnd"/>
            <w:r w:rsidRPr="0066686A">
              <w:rPr>
                <w:sz w:val="20"/>
                <w:szCs w:val="20"/>
              </w:rPr>
              <w:t xml:space="preserve"> </w:t>
            </w:r>
            <w:proofErr w:type="spellStart"/>
            <w:r w:rsidRPr="0066686A">
              <w:rPr>
                <w:sz w:val="20"/>
                <w:szCs w:val="20"/>
              </w:rPr>
              <w:t>aims</w:t>
            </w:r>
            <w:proofErr w:type="spellEnd"/>
            <w:r w:rsidRPr="0066686A">
              <w:rPr>
                <w:sz w:val="20"/>
                <w:szCs w:val="20"/>
              </w:rPr>
              <w:t xml:space="preserve"> </w:t>
            </w:r>
            <w:proofErr w:type="spellStart"/>
            <w:r w:rsidRPr="0066686A">
              <w:rPr>
                <w:sz w:val="20"/>
                <w:szCs w:val="20"/>
              </w:rPr>
              <w:t>to</w:t>
            </w:r>
            <w:proofErr w:type="spellEnd"/>
            <w:r w:rsidRPr="0066686A">
              <w:rPr>
                <w:sz w:val="20"/>
                <w:szCs w:val="20"/>
              </w:rPr>
              <w:t xml:space="preserve"> </w:t>
            </w:r>
            <w:proofErr w:type="spellStart"/>
            <w:r w:rsidRPr="0066686A">
              <w:rPr>
                <w:sz w:val="20"/>
                <w:szCs w:val="20"/>
              </w:rPr>
              <w:t>classify</w:t>
            </w:r>
            <w:proofErr w:type="spellEnd"/>
            <w:r w:rsidRPr="0066686A">
              <w:rPr>
                <w:sz w:val="20"/>
                <w:szCs w:val="20"/>
              </w:rPr>
              <w:t xml:space="preserve"> </w:t>
            </w:r>
            <w:proofErr w:type="spellStart"/>
            <w:r w:rsidRPr="0066686A">
              <w:rPr>
                <w:sz w:val="20"/>
                <w:szCs w:val="20"/>
              </w:rPr>
              <w:t>the</w:t>
            </w:r>
            <w:proofErr w:type="spellEnd"/>
            <w:r w:rsidRPr="0066686A">
              <w:rPr>
                <w:sz w:val="20"/>
                <w:szCs w:val="20"/>
              </w:rPr>
              <w:t xml:space="preserve"> </w:t>
            </w:r>
            <w:proofErr w:type="spellStart"/>
            <w:r w:rsidRPr="0066686A">
              <w:rPr>
                <w:sz w:val="20"/>
                <w:szCs w:val="20"/>
              </w:rPr>
              <w:t>sentiment</w:t>
            </w:r>
            <w:proofErr w:type="spellEnd"/>
            <w:r w:rsidRPr="0066686A">
              <w:rPr>
                <w:sz w:val="20"/>
                <w:szCs w:val="20"/>
              </w:rPr>
              <w:t xml:space="preserve"> </w:t>
            </w:r>
            <w:proofErr w:type="spellStart"/>
            <w:r w:rsidRPr="0066686A">
              <w:rPr>
                <w:sz w:val="20"/>
                <w:szCs w:val="20"/>
              </w:rPr>
              <w:t>of</w:t>
            </w:r>
            <w:proofErr w:type="spellEnd"/>
            <w:r w:rsidRPr="0066686A">
              <w:rPr>
                <w:sz w:val="20"/>
                <w:szCs w:val="20"/>
              </w:rPr>
              <w:t xml:space="preserve"> Twitter </w:t>
            </w:r>
            <w:proofErr w:type="spellStart"/>
            <w:r w:rsidRPr="0066686A">
              <w:rPr>
                <w:sz w:val="20"/>
                <w:szCs w:val="20"/>
              </w:rPr>
              <w:t>users</w:t>
            </w:r>
            <w:proofErr w:type="spellEnd"/>
            <w:r w:rsidRPr="0066686A">
              <w:rPr>
                <w:sz w:val="20"/>
                <w:szCs w:val="20"/>
              </w:rPr>
              <w:t xml:space="preserve"> </w:t>
            </w:r>
            <w:proofErr w:type="spellStart"/>
            <w:r w:rsidRPr="0066686A">
              <w:rPr>
                <w:sz w:val="20"/>
                <w:szCs w:val="20"/>
              </w:rPr>
              <w:t>towards</w:t>
            </w:r>
            <w:proofErr w:type="spellEnd"/>
            <w:r w:rsidRPr="0066686A">
              <w:rPr>
                <w:sz w:val="20"/>
                <w:szCs w:val="20"/>
              </w:rPr>
              <w:t xml:space="preserve"> </w:t>
            </w:r>
            <w:proofErr w:type="spellStart"/>
            <w:r w:rsidRPr="0066686A">
              <w:rPr>
                <w:sz w:val="20"/>
                <w:szCs w:val="20"/>
              </w:rPr>
              <w:t>government</w:t>
            </w:r>
            <w:proofErr w:type="spellEnd"/>
            <w:r w:rsidRPr="0066686A">
              <w:rPr>
                <w:sz w:val="20"/>
                <w:szCs w:val="20"/>
              </w:rPr>
              <w:t xml:space="preserve"> </w:t>
            </w:r>
            <w:proofErr w:type="spellStart"/>
            <w:r w:rsidRPr="0066686A">
              <w:rPr>
                <w:sz w:val="20"/>
                <w:szCs w:val="20"/>
              </w:rPr>
              <w:t>policies</w:t>
            </w:r>
            <w:proofErr w:type="spellEnd"/>
            <w:r w:rsidRPr="0066686A">
              <w:rPr>
                <w:sz w:val="20"/>
                <w:szCs w:val="20"/>
              </w:rPr>
              <w:t xml:space="preserve"> </w:t>
            </w:r>
            <w:proofErr w:type="spellStart"/>
            <w:r w:rsidRPr="0066686A">
              <w:rPr>
                <w:sz w:val="20"/>
                <w:szCs w:val="20"/>
              </w:rPr>
              <w:t>regarding</w:t>
            </w:r>
            <w:proofErr w:type="spellEnd"/>
            <w:r w:rsidRPr="0066686A">
              <w:rPr>
                <w:sz w:val="20"/>
                <w:szCs w:val="20"/>
              </w:rPr>
              <w:t xml:space="preserve"> </w:t>
            </w:r>
            <w:proofErr w:type="spellStart"/>
            <w:r w:rsidRPr="0066686A">
              <w:rPr>
                <w:sz w:val="20"/>
                <w:szCs w:val="20"/>
              </w:rPr>
              <w:t>the</w:t>
            </w:r>
            <w:proofErr w:type="spellEnd"/>
            <w:r w:rsidRPr="0066686A">
              <w:rPr>
                <w:sz w:val="20"/>
                <w:szCs w:val="20"/>
              </w:rPr>
              <w:t xml:space="preserve"> </w:t>
            </w:r>
            <w:proofErr w:type="spellStart"/>
            <w:r w:rsidRPr="0066686A">
              <w:rPr>
                <w:sz w:val="20"/>
                <w:szCs w:val="20"/>
              </w:rPr>
              <w:t>independent</w:t>
            </w:r>
            <w:proofErr w:type="spellEnd"/>
            <w:r w:rsidRPr="0066686A">
              <w:rPr>
                <w:sz w:val="20"/>
                <w:szCs w:val="20"/>
              </w:rPr>
              <w:t xml:space="preserve"> </w:t>
            </w:r>
            <w:proofErr w:type="spellStart"/>
            <w:r w:rsidRPr="0066686A">
              <w:rPr>
                <w:sz w:val="20"/>
                <w:szCs w:val="20"/>
              </w:rPr>
              <w:t>curriculum</w:t>
            </w:r>
            <w:proofErr w:type="spellEnd"/>
            <w:r w:rsidRPr="0066686A">
              <w:rPr>
                <w:sz w:val="20"/>
                <w:szCs w:val="20"/>
              </w:rPr>
              <w:t xml:space="preserve"> </w:t>
            </w:r>
            <w:proofErr w:type="spellStart"/>
            <w:r w:rsidRPr="0066686A">
              <w:rPr>
                <w:sz w:val="20"/>
                <w:szCs w:val="20"/>
              </w:rPr>
              <w:t>into</w:t>
            </w:r>
            <w:proofErr w:type="spellEnd"/>
            <w:r w:rsidRPr="0066686A">
              <w:rPr>
                <w:sz w:val="20"/>
                <w:szCs w:val="20"/>
              </w:rPr>
              <w:t xml:space="preserve"> </w:t>
            </w:r>
            <w:proofErr w:type="spellStart"/>
            <w:r w:rsidRPr="0066686A">
              <w:rPr>
                <w:sz w:val="20"/>
                <w:szCs w:val="20"/>
              </w:rPr>
              <w:t>positive</w:t>
            </w:r>
            <w:proofErr w:type="spellEnd"/>
            <w:r w:rsidRPr="0066686A">
              <w:rPr>
                <w:sz w:val="20"/>
                <w:szCs w:val="20"/>
              </w:rPr>
              <w:t xml:space="preserve"> </w:t>
            </w:r>
            <w:proofErr w:type="spellStart"/>
            <w:r w:rsidRPr="0066686A">
              <w:rPr>
                <w:sz w:val="20"/>
                <w:szCs w:val="20"/>
              </w:rPr>
              <w:t>sentiment</w:t>
            </w:r>
            <w:proofErr w:type="spellEnd"/>
            <w:r w:rsidRPr="0066686A">
              <w:rPr>
                <w:sz w:val="20"/>
                <w:szCs w:val="20"/>
              </w:rPr>
              <w:t xml:space="preserve"> </w:t>
            </w:r>
            <w:proofErr w:type="spellStart"/>
            <w:r w:rsidRPr="0066686A">
              <w:rPr>
                <w:sz w:val="20"/>
                <w:szCs w:val="20"/>
              </w:rPr>
              <w:t>and</w:t>
            </w:r>
            <w:proofErr w:type="spellEnd"/>
            <w:r w:rsidRPr="0066686A">
              <w:rPr>
                <w:sz w:val="20"/>
                <w:szCs w:val="20"/>
              </w:rPr>
              <w:t xml:space="preserve"> </w:t>
            </w:r>
            <w:proofErr w:type="spellStart"/>
            <w:r w:rsidRPr="0066686A">
              <w:rPr>
                <w:sz w:val="20"/>
                <w:szCs w:val="20"/>
              </w:rPr>
              <w:t>negative</w:t>
            </w:r>
            <w:proofErr w:type="spellEnd"/>
            <w:r w:rsidRPr="0066686A">
              <w:rPr>
                <w:sz w:val="20"/>
                <w:szCs w:val="20"/>
              </w:rPr>
              <w:t xml:space="preserve"> </w:t>
            </w:r>
            <w:proofErr w:type="spellStart"/>
            <w:r w:rsidRPr="0066686A">
              <w:rPr>
                <w:sz w:val="20"/>
                <w:szCs w:val="20"/>
              </w:rPr>
              <w:t>sentiment</w:t>
            </w:r>
            <w:proofErr w:type="spellEnd"/>
            <w:r w:rsidRPr="0066686A">
              <w:rPr>
                <w:sz w:val="20"/>
                <w:szCs w:val="20"/>
              </w:rPr>
              <w:t xml:space="preserve">. The </w:t>
            </w:r>
            <w:proofErr w:type="spellStart"/>
            <w:r w:rsidRPr="0066686A">
              <w:rPr>
                <w:sz w:val="20"/>
                <w:szCs w:val="20"/>
              </w:rPr>
              <w:t>method</w:t>
            </w:r>
            <w:proofErr w:type="spellEnd"/>
            <w:r w:rsidRPr="0066686A">
              <w:rPr>
                <w:sz w:val="20"/>
                <w:szCs w:val="20"/>
              </w:rPr>
              <w:t xml:space="preserve"> </w:t>
            </w:r>
            <w:proofErr w:type="spellStart"/>
            <w:r w:rsidRPr="0066686A">
              <w:rPr>
                <w:sz w:val="20"/>
                <w:szCs w:val="20"/>
              </w:rPr>
              <w:t>used</w:t>
            </w:r>
            <w:proofErr w:type="spellEnd"/>
            <w:r w:rsidRPr="0066686A">
              <w:rPr>
                <w:sz w:val="20"/>
                <w:szCs w:val="20"/>
              </w:rPr>
              <w:t xml:space="preserve"> </w:t>
            </w:r>
            <w:proofErr w:type="spellStart"/>
            <w:r w:rsidRPr="0066686A">
              <w:rPr>
                <w:sz w:val="20"/>
                <w:szCs w:val="20"/>
              </w:rPr>
              <w:t>by</w:t>
            </w:r>
            <w:proofErr w:type="spellEnd"/>
            <w:r w:rsidRPr="0066686A">
              <w:rPr>
                <w:sz w:val="20"/>
                <w:szCs w:val="20"/>
              </w:rPr>
              <w:t xml:space="preserve"> </w:t>
            </w:r>
            <w:proofErr w:type="spellStart"/>
            <w:r w:rsidRPr="0066686A">
              <w:rPr>
                <w:sz w:val="20"/>
                <w:szCs w:val="20"/>
              </w:rPr>
              <w:t>the</w:t>
            </w:r>
            <w:proofErr w:type="spellEnd"/>
            <w:r w:rsidRPr="0066686A">
              <w:rPr>
                <w:sz w:val="20"/>
                <w:szCs w:val="20"/>
              </w:rPr>
              <w:t xml:space="preserve"> </w:t>
            </w:r>
            <w:proofErr w:type="spellStart"/>
            <w:r w:rsidRPr="0066686A">
              <w:rPr>
                <w:sz w:val="20"/>
                <w:szCs w:val="20"/>
              </w:rPr>
              <w:t>Naïve</w:t>
            </w:r>
            <w:proofErr w:type="spellEnd"/>
            <w:r w:rsidRPr="0066686A">
              <w:rPr>
                <w:sz w:val="20"/>
                <w:szCs w:val="20"/>
              </w:rPr>
              <w:t xml:space="preserve"> </w:t>
            </w:r>
            <w:proofErr w:type="spellStart"/>
            <w:r w:rsidRPr="0066686A">
              <w:rPr>
                <w:sz w:val="20"/>
                <w:szCs w:val="20"/>
              </w:rPr>
              <w:t>Bayes</w:t>
            </w:r>
            <w:proofErr w:type="spellEnd"/>
            <w:r w:rsidRPr="0066686A">
              <w:rPr>
                <w:sz w:val="20"/>
                <w:szCs w:val="20"/>
              </w:rPr>
              <w:t xml:space="preserve"> </w:t>
            </w:r>
            <w:proofErr w:type="spellStart"/>
            <w:r w:rsidRPr="0066686A">
              <w:rPr>
                <w:sz w:val="20"/>
                <w:szCs w:val="20"/>
              </w:rPr>
              <w:t>Classifier</w:t>
            </w:r>
            <w:proofErr w:type="spellEnd"/>
            <w:r w:rsidRPr="0066686A">
              <w:rPr>
                <w:sz w:val="20"/>
                <w:szCs w:val="20"/>
              </w:rPr>
              <w:t xml:space="preserve"> (NBC) </w:t>
            </w:r>
            <w:proofErr w:type="spellStart"/>
            <w:r w:rsidRPr="0066686A">
              <w:rPr>
                <w:sz w:val="20"/>
                <w:szCs w:val="20"/>
              </w:rPr>
              <w:t>and</w:t>
            </w:r>
            <w:proofErr w:type="spellEnd"/>
            <w:r w:rsidRPr="0066686A">
              <w:rPr>
                <w:sz w:val="20"/>
                <w:szCs w:val="20"/>
              </w:rPr>
              <w:t xml:space="preserve"> </w:t>
            </w:r>
            <w:proofErr w:type="spellStart"/>
            <w:r w:rsidRPr="0066686A">
              <w:rPr>
                <w:sz w:val="20"/>
                <w:szCs w:val="20"/>
              </w:rPr>
              <w:t>Support</w:t>
            </w:r>
            <w:proofErr w:type="spellEnd"/>
            <w:r w:rsidRPr="0066686A">
              <w:rPr>
                <w:sz w:val="20"/>
                <w:szCs w:val="20"/>
              </w:rPr>
              <w:t xml:space="preserve"> </w:t>
            </w:r>
            <w:proofErr w:type="spellStart"/>
            <w:r w:rsidRPr="0066686A">
              <w:rPr>
                <w:sz w:val="20"/>
                <w:szCs w:val="20"/>
              </w:rPr>
              <w:t>Vector</w:t>
            </w:r>
            <w:proofErr w:type="spellEnd"/>
            <w:r w:rsidRPr="0066686A">
              <w:rPr>
                <w:sz w:val="20"/>
                <w:szCs w:val="20"/>
              </w:rPr>
              <w:t xml:space="preserve"> </w:t>
            </w:r>
            <w:proofErr w:type="spellStart"/>
            <w:r w:rsidRPr="0066686A">
              <w:rPr>
                <w:sz w:val="20"/>
                <w:szCs w:val="20"/>
              </w:rPr>
              <w:t>Machines</w:t>
            </w:r>
            <w:proofErr w:type="spellEnd"/>
            <w:r w:rsidRPr="0066686A">
              <w:rPr>
                <w:sz w:val="20"/>
                <w:szCs w:val="20"/>
              </w:rPr>
              <w:t xml:space="preserve"> (SVM). The </w:t>
            </w:r>
            <w:proofErr w:type="spellStart"/>
            <w:r w:rsidRPr="0066686A">
              <w:rPr>
                <w:sz w:val="20"/>
                <w:szCs w:val="20"/>
              </w:rPr>
              <w:t>Result</w:t>
            </w:r>
            <w:proofErr w:type="spellEnd"/>
            <w:r w:rsidRPr="0066686A">
              <w:rPr>
                <w:sz w:val="20"/>
                <w:szCs w:val="20"/>
              </w:rPr>
              <w:t xml:space="preserve"> </w:t>
            </w:r>
            <w:proofErr w:type="spellStart"/>
            <w:r w:rsidRPr="0066686A">
              <w:rPr>
                <w:sz w:val="20"/>
                <w:szCs w:val="20"/>
              </w:rPr>
              <w:t>shows</w:t>
            </w:r>
            <w:proofErr w:type="spellEnd"/>
            <w:r w:rsidRPr="0066686A">
              <w:rPr>
                <w:sz w:val="20"/>
                <w:szCs w:val="20"/>
              </w:rPr>
              <w:t xml:space="preserve"> </w:t>
            </w:r>
            <w:proofErr w:type="spellStart"/>
            <w:r w:rsidRPr="0066686A">
              <w:rPr>
                <w:sz w:val="20"/>
                <w:szCs w:val="20"/>
              </w:rPr>
              <w:t>that</w:t>
            </w:r>
            <w:proofErr w:type="spellEnd"/>
            <w:r w:rsidRPr="0066686A">
              <w:rPr>
                <w:sz w:val="20"/>
                <w:szCs w:val="20"/>
              </w:rPr>
              <w:t xml:space="preserve"> </w:t>
            </w:r>
            <w:proofErr w:type="spellStart"/>
            <w:r w:rsidRPr="0066686A">
              <w:rPr>
                <w:sz w:val="20"/>
                <w:szCs w:val="20"/>
              </w:rPr>
              <w:t>the</w:t>
            </w:r>
            <w:proofErr w:type="spellEnd"/>
            <w:r w:rsidRPr="0066686A">
              <w:rPr>
                <w:sz w:val="20"/>
                <w:szCs w:val="20"/>
              </w:rPr>
              <w:t xml:space="preserve"> </w:t>
            </w:r>
            <w:proofErr w:type="spellStart"/>
            <w:r w:rsidRPr="0066686A">
              <w:rPr>
                <w:sz w:val="20"/>
                <w:szCs w:val="20"/>
              </w:rPr>
              <w:t>percentage</w:t>
            </w:r>
            <w:proofErr w:type="spellEnd"/>
            <w:r w:rsidRPr="0066686A">
              <w:rPr>
                <w:sz w:val="20"/>
                <w:szCs w:val="20"/>
              </w:rPr>
              <w:t xml:space="preserve"> </w:t>
            </w:r>
            <w:proofErr w:type="spellStart"/>
            <w:r w:rsidRPr="0066686A">
              <w:rPr>
                <w:sz w:val="20"/>
                <w:szCs w:val="20"/>
              </w:rPr>
              <w:t>of</w:t>
            </w:r>
            <w:proofErr w:type="spellEnd"/>
            <w:r w:rsidRPr="0066686A">
              <w:rPr>
                <w:sz w:val="20"/>
                <w:szCs w:val="20"/>
              </w:rPr>
              <w:t xml:space="preserve"> </w:t>
            </w:r>
            <w:proofErr w:type="spellStart"/>
            <w:r w:rsidRPr="0066686A">
              <w:rPr>
                <w:sz w:val="20"/>
                <w:szCs w:val="20"/>
              </w:rPr>
              <w:t>positive</w:t>
            </w:r>
            <w:proofErr w:type="spellEnd"/>
            <w:r w:rsidRPr="0066686A">
              <w:rPr>
                <w:sz w:val="20"/>
                <w:szCs w:val="20"/>
              </w:rPr>
              <w:t xml:space="preserve"> </w:t>
            </w:r>
            <w:proofErr w:type="spellStart"/>
            <w:r w:rsidRPr="0066686A">
              <w:rPr>
                <w:sz w:val="20"/>
                <w:szCs w:val="20"/>
              </w:rPr>
              <w:t>sentiment</w:t>
            </w:r>
            <w:proofErr w:type="spellEnd"/>
            <w:r w:rsidRPr="0066686A">
              <w:rPr>
                <w:sz w:val="20"/>
                <w:szCs w:val="20"/>
              </w:rPr>
              <w:t xml:space="preserve"> </w:t>
            </w:r>
            <w:proofErr w:type="spellStart"/>
            <w:r w:rsidRPr="0066686A">
              <w:rPr>
                <w:sz w:val="20"/>
                <w:szCs w:val="20"/>
              </w:rPr>
              <w:t>is</w:t>
            </w:r>
            <w:proofErr w:type="spellEnd"/>
            <w:r w:rsidRPr="0066686A">
              <w:rPr>
                <w:sz w:val="20"/>
                <w:szCs w:val="20"/>
              </w:rPr>
              <w:t xml:space="preserve"> 47% </w:t>
            </w:r>
            <w:proofErr w:type="spellStart"/>
            <w:r w:rsidRPr="0066686A">
              <w:rPr>
                <w:sz w:val="20"/>
                <w:szCs w:val="20"/>
              </w:rPr>
              <w:t>or</w:t>
            </w:r>
            <w:proofErr w:type="spellEnd"/>
            <w:r w:rsidRPr="0066686A">
              <w:rPr>
                <w:sz w:val="20"/>
                <w:szCs w:val="20"/>
              </w:rPr>
              <w:t xml:space="preserve"> 451 </w:t>
            </w:r>
            <w:proofErr w:type="spellStart"/>
            <w:r w:rsidRPr="0066686A">
              <w:rPr>
                <w:sz w:val="20"/>
                <w:szCs w:val="20"/>
              </w:rPr>
              <w:t>tweets</w:t>
            </w:r>
            <w:proofErr w:type="spellEnd"/>
            <w:r w:rsidRPr="0066686A">
              <w:rPr>
                <w:sz w:val="20"/>
                <w:szCs w:val="20"/>
              </w:rPr>
              <w:t xml:space="preserve"> </w:t>
            </w:r>
            <w:proofErr w:type="spellStart"/>
            <w:r w:rsidRPr="0066686A">
              <w:rPr>
                <w:sz w:val="20"/>
                <w:szCs w:val="20"/>
              </w:rPr>
              <w:t>while</w:t>
            </w:r>
            <w:proofErr w:type="spellEnd"/>
            <w:r w:rsidRPr="0066686A">
              <w:rPr>
                <w:sz w:val="20"/>
                <w:szCs w:val="20"/>
              </w:rPr>
              <w:t xml:space="preserve"> </w:t>
            </w:r>
            <w:proofErr w:type="spellStart"/>
            <w:r w:rsidRPr="0066686A">
              <w:rPr>
                <w:sz w:val="20"/>
                <w:szCs w:val="20"/>
              </w:rPr>
              <w:t>the</w:t>
            </w:r>
            <w:proofErr w:type="spellEnd"/>
            <w:r w:rsidRPr="0066686A">
              <w:rPr>
                <w:sz w:val="20"/>
                <w:szCs w:val="20"/>
              </w:rPr>
              <w:t xml:space="preserve"> </w:t>
            </w:r>
            <w:proofErr w:type="spellStart"/>
            <w:r w:rsidRPr="0066686A">
              <w:rPr>
                <w:sz w:val="20"/>
                <w:szCs w:val="20"/>
              </w:rPr>
              <w:t>negative</w:t>
            </w:r>
            <w:proofErr w:type="spellEnd"/>
            <w:r w:rsidRPr="0066686A">
              <w:rPr>
                <w:sz w:val="20"/>
                <w:szCs w:val="20"/>
              </w:rPr>
              <w:t xml:space="preserve"> </w:t>
            </w:r>
            <w:proofErr w:type="spellStart"/>
            <w:r w:rsidRPr="0066686A">
              <w:rPr>
                <w:sz w:val="20"/>
                <w:szCs w:val="20"/>
              </w:rPr>
              <w:t>sentiment</w:t>
            </w:r>
            <w:proofErr w:type="spellEnd"/>
            <w:r w:rsidRPr="0066686A">
              <w:rPr>
                <w:sz w:val="20"/>
                <w:szCs w:val="20"/>
              </w:rPr>
              <w:t xml:space="preserve"> </w:t>
            </w:r>
            <w:proofErr w:type="spellStart"/>
            <w:r w:rsidRPr="0066686A">
              <w:rPr>
                <w:sz w:val="20"/>
                <w:szCs w:val="20"/>
              </w:rPr>
              <w:t>is</w:t>
            </w:r>
            <w:proofErr w:type="spellEnd"/>
            <w:r w:rsidRPr="0066686A">
              <w:rPr>
                <w:sz w:val="20"/>
                <w:szCs w:val="20"/>
              </w:rPr>
              <w:t xml:space="preserve"> 53% </w:t>
            </w:r>
            <w:proofErr w:type="spellStart"/>
            <w:r w:rsidRPr="0066686A">
              <w:rPr>
                <w:sz w:val="20"/>
                <w:szCs w:val="20"/>
              </w:rPr>
              <w:t>or</w:t>
            </w:r>
            <w:proofErr w:type="spellEnd"/>
            <w:r w:rsidRPr="0066686A">
              <w:rPr>
                <w:sz w:val="20"/>
                <w:szCs w:val="20"/>
              </w:rPr>
              <w:t xml:space="preserve"> 264 </w:t>
            </w:r>
            <w:proofErr w:type="spellStart"/>
            <w:r w:rsidRPr="0066686A">
              <w:rPr>
                <w:sz w:val="20"/>
                <w:szCs w:val="20"/>
              </w:rPr>
              <w:t>tweets</w:t>
            </w:r>
            <w:proofErr w:type="spellEnd"/>
            <w:r w:rsidRPr="0066686A">
              <w:rPr>
                <w:sz w:val="20"/>
                <w:szCs w:val="20"/>
              </w:rPr>
              <w:t>.</w:t>
            </w:r>
          </w:p>
          <w:p w14:paraId="00000010" w14:textId="21992FB1" w:rsidR="00BE00EF" w:rsidRPr="00BE00EF" w:rsidRDefault="008A40C6" w:rsidP="008A40C6">
            <w:pPr>
              <w:shd w:val="clear" w:color="auto" w:fill="FFFFFF"/>
              <w:jc w:val="both"/>
              <w:rPr>
                <w:b/>
              </w:rPr>
            </w:pPr>
            <w:proofErr w:type="spellStart"/>
            <w:r>
              <w:rPr>
                <w:b/>
                <w:sz w:val="20"/>
                <w:szCs w:val="20"/>
              </w:rPr>
              <w:t>Keywords</w:t>
            </w:r>
            <w:proofErr w:type="spellEnd"/>
            <w:r>
              <w:rPr>
                <w:sz w:val="20"/>
                <w:szCs w:val="20"/>
              </w:rPr>
              <w:t xml:space="preserve">: </w:t>
            </w:r>
            <w:proofErr w:type="spellStart"/>
            <w:r w:rsidRPr="0066686A">
              <w:rPr>
                <w:sz w:val="20"/>
                <w:szCs w:val="20"/>
              </w:rPr>
              <w:t>Curriculum</w:t>
            </w:r>
            <w:proofErr w:type="spellEnd"/>
            <w:r w:rsidRPr="0066686A">
              <w:rPr>
                <w:sz w:val="20"/>
                <w:szCs w:val="20"/>
              </w:rPr>
              <w:t xml:space="preserve">, </w:t>
            </w:r>
            <w:proofErr w:type="spellStart"/>
            <w:r w:rsidRPr="0066686A">
              <w:rPr>
                <w:sz w:val="20"/>
                <w:szCs w:val="20"/>
              </w:rPr>
              <w:t>Naïve</w:t>
            </w:r>
            <w:proofErr w:type="spellEnd"/>
            <w:r w:rsidRPr="0066686A">
              <w:rPr>
                <w:sz w:val="20"/>
                <w:szCs w:val="20"/>
              </w:rPr>
              <w:t xml:space="preserve"> </w:t>
            </w:r>
            <w:proofErr w:type="spellStart"/>
            <w:r w:rsidRPr="0066686A">
              <w:rPr>
                <w:sz w:val="20"/>
                <w:szCs w:val="20"/>
              </w:rPr>
              <w:t>Bayes</w:t>
            </w:r>
            <w:proofErr w:type="spellEnd"/>
            <w:r w:rsidRPr="0066686A">
              <w:rPr>
                <w:sz w:val="20"/>
                <w:szCs w:val="20"/>
              </w:rPr>
              <w:t xml:space="preserve"> </w:t>
            </w:r>
            <w:proofErr w:type="spellStart"/>
            <w:r w:rsidRPr="0066686A">
              <w:rPr>
                <w:sz w:val="20"/>
                <w:szCs w:val="20"/>
              </w:rPr>
              <w:t>Classifier</w:t>
            </w:r>
            <w:proofErr w:type="spellEnd"/>
            <w:r w:rsidRPr="0066686A">
              <w:rPr>
                <w:sz w:val="20"/>
                <w:szCs w:val="20"/>
              </w:rPr>
              <w:t xml:space="preserve">, </w:t>
            </w:r>
            <w:proofErr w:type="spellStart"/>
            <w:r w:rsidRPr="0066686A">
              <w:rPr>
                <w:sz w:val="20"/>
                <w:szCs w:val="20"/>
              </w:rPr>
              <w:t>Sentiment</w:t>
            </w:r>
            <w:proofErr w:type="spellEnd"/>
            <w:r w:rsidRPr="0066686A">
              <w:rPr>
                <w:sz w:val="20"/>
                <w:szCs w:val="20"/>
              </w:rPr>
              <w:t xml:space="preserve">, </w:t>
            </w:r>
            <w:proofErr w:type="spellStart"/>
            <w:r w:rsidRPr="0066686A">
              <w:rPr>
                <w:sz w:val="20"/>
                <w:szCs w:val="20"/>
              </w:rPr>
              <w:t>Support</w:t>
            </w:r>
            <w:proofErr w:type="spellEnd"/>
            <w:r w:rsidRPr="0066686A">
              <w:rPr>
                <w:sz w:val="20"/>
                <w:szCs w:val="20"/>
              </w:rPr>
              <w:t xml:space="preserve"> </w:t>
            </w:r>
            <w:proofErr w:type="spellStart"/>
            <w:r w:rsidRPr="0066686A">
              <w:rPr>
                <w:sz w:val="20"/>
                <w:szCs w:val="20"/>
              </w:rPr>
              <w:t>Vector</w:t>
            </w:r>
            <w:proofErr w:type="spellEnd"/>
            <w:r w:rsidRPr="0066686A">
              <w:rPr>
                <w:sz w:val="20"/>
                <w:szCs w:val="20"/>
              </w:rPr>
              <w:t xml:space="preserve"> </w:t>
            </w:r>
            <w:proofErr w:type="spellStart"/>
            <w:r w:rsidRPr="0066686A">
              <w:rPr>
                <w:sz w:val="20"/>
                <w:szCs w:val="20"/>
              </w:rPr>
              <w:t>Machines</w:t>
            </w:r>
            <w:proofErr w:type="spellEnd"/>
          </w:p>
        </w:tc>
      </w:tr>
    </w:tbl>
    <w:p w14:paraId="00000011" w14:textId="77777777" w:rsidR="003225AB" w:rsidRDefault="003225AB">
      <w:pPr>
        <w:shd w:val="clear" w:color="auto" w:fill="FFFFFF"/>
        <w:spacing w:line="276" w:lineRule="auto"/>
        <w:ind w:left="0" w:firstLine="0"/>
        <w:jc w:val="both"/>
        <w:rPr>
          <w:b/>
        </w:rPr>
      </w:pPr>
    </w:p>
    <w:p w14:paraId="00000012" w14:textId="77777777" w:rsidR="003225AB" w:rsidRDefault="003225AB">
      <w:pPr>
        <w:shd w:val="clear" w:color="auto" w:fill="FFFFFF"/>
        <w:spacing w:line="276" w:lineRule="auto"/>
        <w:ind w:left="0" w:firstLine="0"/>
        <w:jc w:val="both"/>
        <w:rPr>
          <w:b/>
        </w:rPr>
        <w:sectPr w:rsidR="003225AB" w:rsidSect="003D128D">
          <w:headerReference w:type="even" r:id="rId10"/>
          <w:headerReference w:type="default" r:id="rId11"/>
          <w:footerReference w:type="even" r:id="rId12"/>
          <w:footerReference w:type="default" r:id="rId13"/>
          <w:pgSz w:w="11906" w:h="16838"/>
          <w:pgMar w:top="1701" w:right="1701" w:bottom="1701" w:left="2268" w:header="850" w:footer="850" w:gutter="0"/>
          <w:pgNumType w:start="176"/>
          <w:cols w:space="720"/>
        </w:sectPr>
      </w:pPr>
    </w:p>
    <w:p w14:paraId="328D8F3C" w14:textId="77777777" w:rsidR="00255E38" w:rsidRDefault="00255E38" w:rsidP="005E512E">
      <w:pPr>
        <w:shd w:val="clear" w:color="auto" w:fill="FFFFFF"/>
        <w:spacing w:line="276" w:lineRule="auto"/>
        <w:ind w:left="0" w:firstLine="0"/>
        <w:jc w:val="both"/>
        <w:rPr>
          <w:b/>
        </w:rPr>
      </w:pPr>
    </w:p>
    <w:p w14:paraId="126F1B25" w14:textId="77777777" w:rsidR="00255E38" w:rsidRDefault="00255E38" w:rsidP="005E512E">
      <w:pPr>
        <w:shd w:val="clear" w:color="auto" w:fill="FFFFFF"/>
        <w:spacing w:line="276" w:lineRule="auto"/>
        <w:ind w:left="0" w:firstLine="0"/>
        <w:jc w:val="both"/>
        <w:rPr>
          <w:b/>
        </w:rPr>
      </w:pPr>
    </w:p>
    <w:p w14:paraId="498233D7" w14:textId="77777777" w:rsidR="00255E38" w:rsidRDefault="00255E38" w:rsidP="008A40C6">
      <w:pPr>
        <w:shd w:val="clear" w:color="auto" w:fill="FFFFFF"/>
        <w:spacing w:line="276" w:lineRule="auto"/>
        <w:ind w:left="0" w:firstLine="0"/>
        <w:jc w:val="both"/>
        <w:rPr>
          <w:sz w:val="23"/>
          <w:szCs w:val="23"/>
        </w:rPr>
        <w:sectPr w:rsidR="00255E38" w:rsidSect="00255E38">
          <w:type w:val="continuous"/>
          <w:pgSz w:w="11906" w:h="16838"/>
          <w:pgMar w:top="1701" w:right="1701" w:bottom="1701" w:left="2268" w:header="0" w:footer="720" w:gutter="0"/>
          <w:cols w:num="2" w:space="720" w:equalWidth="0">
            <w:col w:w="3608" w:space="720"/>
            <w:col w:w="3608" w:space="0"/>
          </w:cols>
        </w:sectPr>
      </w:pPr>
      <w:r>
        <w:rPr>
          <w:b/>
          <w:sz w:val="23"/>
          <w:szCs w:val="23"/>
        </w:rPr>
        <w:lastRenderedPageBreak/>
        <w:t>PENDAHULUAN</w:t>
      </w:r>
    </w:p>
    <w:p w14:paraId="6CA9E93B" w14:textId="046190A4" w:rsidR="008A40C6" w:rsidRPr="00244585" w:rsidRDefault="008A40C6" w:rsidP="008A40C6">
      <w:pPr>
        <w:spacing w:line="276" w:lineRule="auto"/>
        <w:ind w:left="0" w:firstLine="567"/>
        <w:jc w:val="both"/>
      </w:pPr>
      <w:proofErr w:type="spellStart"/>
      <w:r w:rsidRPr="00244585">
        <w:t>Education</w:t>
      </w:r>
      <w:proofErr w:type="spellEnd"/>
      <w:r w:rsidRPr="00244585">
        <w:t xml:space="preserve"> </w:t>
      </w:r>
      <w:proofErr w:type="spellStart"/>
      <w:r w:rsidRPr="00244585">
        <w:t>is</w:t>
      </w:r>
      <w:proofErr w:type="spellEnd"/>
      <w:r w:rsidRPr="00244585">
        <w:t xml:space="preserve"> a </w:t>
      </w:r>
      <w:proofErr w:type="spellStart"/>
      <w:r w:rsidRPr="00244585">
        <w:t>very</w:t>
      </w:r>
      <w:proofErr w:type="spellEnd"/>
      <w:r w:rsidRPr="00244585">
        <w:t xml:space="preserve"> </w:t>
      </w:r>
      <w:proofErr w:type="spellStart"/>
      <w:r w:rsidRPr="00244585">
        <w:t>important</w:t>
      </w:r>
      <w:proofErr w:type="spellEnd"/>
      <w:r w:rsidRPr="00244585">
        <w:t xml:space="preserve"> </w:t>
      </w:r>
      <w:proofErr w:type="spellStart"/>
      <w:r w:rsidRPr="00244585">
        <w:t>aspect</w:t>
      </w:r>
      <w:proofErr w:type="spellEnd"/>
      <w:r w:rsidRPr="00244585">
        <w:t xml:space="preserve"> in </w:t>
      </w:r>
      <w:proofErr w:type="spellStart"/>
      <w:r w:rsidRPr="00244585">
        <w:t>various</w:t>
      </w:r>
      <w:proofErr w:type="spellEnd"/>
      <w:r w:rsidRPr="00244585">
        <w:t xml:space="preserve"> </w:t>
      </w:r>
      <w:proofErr w:type="spellStart"/>
      <w:r w:rsidRPr="00244585">
        <w:t>lives</w:t>
      </w:r>
      <w:proofErr w:type="spellEnd"/>
      <w:r w:rsidRPr="00244585">
        <w:t xml:space="preserve">, </w:t>
      </w:r>
      <w:proofErr w:type="spellStart"/>
      <w:r w:rsidRPr="00244585">
        <w:t>this</w:t>
      </w:r>
      <w:proofErr w:type="spellEnd"/>
      <w:r w:rsidRPr="00244585">
        <w:t xml:space="preserve"> </w:t>
      </w:r>
      <w:proofErr w:type="spellStart"/>
      <w:r w:rsidRPr="00244585">
        <w:t>cannot</w:t>
      </w:r>
      <w:proofErr w:type="spellEnd"/>
      <w:r w:rsidRPr="00244585">
        <w:t xml:space="preserve"> </w:t>
      </w:r>
      <w:proofErr w:type="spellStart"/>
      <w:r w:rsidRPr="00244585">
        <w:t>be</w:t>
      </w:r>
      <w:proofErr w:type="spellEnd"/>
      <w:r w:rsidRPr="00244585">
        <w:t xml:space="preserve"> </w:t>
      </w:r>
      <w:proofErr w:type="spellStart"/>
      <w:r w:rsidRPr="00244585">
        <w:t>separated</w:t>
      </w:r>
      <w:proofErr w:type="spellEnd"/>
      <w:r w:rsidRPr="00244585">
        <w:t xml:space="preserve"> </w:t>
      </w:r>
      <w:proofErr w:type="spellStart"/>
      <w:r w:rsidRPr="00244585">
        <w:t>from</w:t>
      </w:r>
      <w:proofErr w:type="spellEnd"/>
      <w:r w:rsidRPr="00244585">
        <w:t xml:space="preserve"> </w:t>
      </w:r>
      <w:proofErr w:type="spellStart"/>
      <w:r w:rsidRPr="00244585">
        <w:t>the</w:t>
      </w:r>
      <w:proofErr w:type="spellEnd"/>
      <w:r w:rsidRPr="00244585">
        <w:t xml:space="preserve"> </w:t>
      </w:r>
      <w:proofErr w:type="spellStart"/>
      <w:r w:rsidRPr="00244585">
        <w:t>magnitude</w:t>
      </w:r>
      <w:proofErr w:type="spellEnd"/>
      <w:r w:rsidRPr="00244585">
        <w:t xml:space="preserve"> </w:t>
      </w:r>
      <w:proofErr w:type="spellStart"/>
      <w:r w:rsidRPr="00244585">
        <w:t>of</w:t>
      </w:r>
      <w:proofErr w:type="spellEnd"/>
      <w:r w:rsidRPr="00244585">
        <w:t xml:space="preserve"> </w:t>
      </w:r>
      <w:proofErr w:type="spellStart"/>
      <w:r w:rsidRPr="00244585">
        <w:t>the</w:t>
      </w:r>
      <w:proofErr w:type="spellEnd"/>
      <w:r w:rsidRPr="00244585">
        <w:t xml:space="preserve"> </w:t>
      </w:r>
      <w:proofErr w:type="spellStart"/>
      <w:r w:rsidRPr="00244585">
        <w:t>role</w:t>
      </w:r>
      <w:proofErr w:type="spellEnd"/>
      <w:r w:rsidRPr="00244585">
        <w:t xml:space="preserve"> </w:t>
      </w:r>
      <w:proofErr w:type="spellStart"/>
      <w:r w:rsidRPr="00244585">
        <w:t>and</w:t>
      </w:r>
      <w:proofErr w:type="spellEnd"/>
      <w:r w:rsidRPr="00244585">
        <w:t xml:space="preserve"> </w:t>
      </w:r>
      <w:proofErr w:type="spellStart"/>
      <w:r w:rsidRPr="00244585">
        <w:t>positive</w:t>
      </w:r>
      <w:proofErr w:type="spellEnd"/>
      <w:r w:rsidRPr="00244585">
        <w:t xml:space="preserve"> </w:t>
      </w:r>
      <w:proofErr w:type="spellStart"/>
      <w:r w:rsidRPr="00244585">
        <w:t>impact</w:t>
      </w:r>
      <w:proofErr w:type="spellEnd"/>
      <w:r w:rsidRPr="00244585">
        <w:t xml:space="preserve"> </w:t>
      </w:r>
      <w:proofErr w:type="spellStart"/>
      <w:r w:rsidRPr="00244585">
        <w:t>caused</w:t>
      </w:r>
      <w:proofErr w:type="spellEnd"/>
      <w:r w:rsidRPr="00244585">
        <w:t xml:space="preserve"> </w:t>
      </w:r>
      <w:proofErr w:type="spellStart"/>
      <w:r w:rsidRPr="00244585">
        <w:t>by</w:t>
      </w:r>
      <w:proofErr w:type="spellEnd"/>
      <w:r w:rsidRPr="00244585">
        <w:t xml:space="preserve"> </w:t>
      </w:r>
      <w:proofErr w:type="spellStart"/>
      <w:r w:rsidRPr="00244585">
        <w:t>the</w:t>
      </w:r>
      <w:proofErr w:type="spellEnd"/>
      <w:r w:rsidRPr="00244585">
        <w:t xml:space="preserve"> </w:t>
      </w:r>
      <w:proofErr w:type="spellStart"/>
      <w:r w:rsidRPr="00244585">
        <w:t>advancement</w:t>
      </w:r>
      <w:proofErr w:type="spellEnd"/>
      <w:r w:rsidRPr="00244585">
        <w:t xml:space="preserve"> </w:t>
      </w:r>
      <w:proofErr w:type="spellStart"/>
      <w:r w:rsidRPr="00244585">
        <w:t>of</w:t>
      </w:r>
      <w:proofErr w:type="spellEnd"/>
      <w:r w:rsidRPr="00244585">
        <w:t xml:space="preserve"> </w:t>
      </w:r>
      <w:proofErr w:type="spellStart"/>
      <w:r w:rsidRPr="00244585">
        <w:t>an</w:t>
      </w:r>
      <w:proofErr w:type="spellEnd"/>
      <w:r w:rsidRPr="00244585">
        <w:t xml:space="preserve"> </w:t>
      </w:r>
      <w:proofErr w:type="spellStart"/>
      <w:r w:rsidRPr="00244585">
        <w:t>education</w:t>
      </w:r>
      <w:proofErr w:type="spellEnd"/>
      <w:r w:rsidRPr="00244585">
        <w:t xml:space="preserve"> </w:t>
      </w:r>
      <w:proofErr w:type="spellStart"/>
      <w:r w:rsidRPr="00244585">
        <w:t>system</w:t>
      </w:r>
      <w:proofErr w:type="spellEnd"/>
      <w:r w:rsidRPr="00244585">
        <w:t xml:space="preserve">. The </w:t>
      </w:r>
      <w:proofErr w:type="spellStart"/>
      <w:r w:rsidRPr="00244585">
        <w:t>world</w:t>
      </w:r>
      <w:proofErr w:type="spellEnd"/>
      <w:r w:rsidRPr="00244585">
        <w:t xml:space="preserve"> </w:t>
      </w:r>
      <w:proofErr w:type="spellStart"/>
      <w:r w:rsidRPr="00244585">
        <w:t>of</w:t>
      </w:r>
      <w:proofErr w:type="spellEnd"/>
      <w:r w:rsidRPr="00244585">
        <w:t xml:space="preserve"> </w:t>
      </w:r>
      <w:proofErr w:type="spellStart"/>
      <w:r w:rsidRPr="00244585">
        <w:t>education</w:t>
      </w:r>
      <w:proofErr w:type="spellEnd"/>
      <w:r w:rsidRPr="00244585">
        <w:t xml:space="preserve"> </w:t>
      </w:r>
      <w:proofErr w:type="spellStart"/>
      <w:r w:rsidRPr="00244585">
        <w:t>is</w:t>
      </w:r>
      <w:proofErr w:type="spellEnd"/>
      <w:r w:rsidRPr="00244585">
        <w:t xml:space="preserve"> </w:t>
      </w:r>
      <w:proofErr w:type="spellStart"/>
      <w:r w:rsidRPr="00244585">
        <w:t>an</w:t>
      </w:r>
      <w:proofErr w:type="spellEnd"/>
      <w:r w:rsidRPr="00244585">
        <w:t xml:space="preserve"> </w:t>
      </w:r>
      <w:proofErr w:type="spellStart"/>
      <w:r w:rsidRPr="00244585">
        <w:t>effort</w:t>
      </w:r>
      <w:proofErr w:type="spellEnd"/>
      <w:r w:rsidRPr="00244585">
        <w:t xml:space="preserve"> </w:t>
      </w:r>
      <w:proofErr w:type="spellStart"/>
      <w:r w:rsidRPr="00244585">
        <w:t>to</w:t>
      </w:r>
      <w:proofErr w:type="spellEnd"/>
      <w:r w:rsidRPr="00244585">
        <w:t xml:space="preserve"> </w:t>
      </w:r>
      <w:proofErr w:type="spellStart"/>
      <w:r w:rsidRPr="00244585">
        <w:t>improve</w:t>
      </w:r>
      <w:proofErr w:type="spellEnd"/>
      <w:r w:rsidRPr="00244585">
        <w:t xml:space="preserve"> </w:t>
      </w:r>
      <w:proofErr w:type="spellStart"/>
      <w:r w:rsidRPr="00244585">
        <w:t>the</w:t>
      </w:r>
      <w:proofErr w:type="spellEnd"/>
      <w:r w:rsidRPr="00244585">
        <w:t xml:space="preserve"> </w:t>
      </w:r>
      <w:proofErr w:type="spellStart"/>
      <w:r w:rsidRPr="00244585">
        <w:t>quality</w:t>
      </w:r>
      <w:proofErr w:type="spellEnd"/>
      <w:r w:rsidRPr="00244585">
        <w:t xml:space="preserve"> </w:t>
      </w:r>
      <w:proofErr w:type="spellStart"/>
      <w:r w:rsidRPr="00244585">
        <w:t>of</w:t>
      </w:r>
      <w:proofErr w:type="spellEnd"/>
      <w:r w:rsidRPr="00244585">
        <w:t xml:space="preserve"> human </w:t>
      </w:r>
      <w:proofErr w:type="spellStart"/>
      <w:r w:rsidRPr="00244585">
        <w:t>resources</w:t>
      </w:r>
      <w:proofErr w:type="spellEnd"/>
      <w:r w:rsidRPr="00244585">
        <w:t xml:space="preserve"> in </w:t>
      </w:r>
      <w:proofErr w:type="spellStart"/>
      <w:r w:rsidRPr="00244585">
        <w:t>terms</w:t>
      </w:r>
      <w:proofErr w:type="spellEnd"/>
      <w:r w:rsidRPr="00244585">
        <w:t xml:space="preserve"> </w:t>
      </w:r>
      <w:proofErr w:type="spellStart"/>
      <w:r w:rsidRPr="00244585">
        <w:t>of</w:t>
      </w:r>
      <w:proofErr w:type="spellEnd"/>
      <w:r w:rsidRPr="00244585">
        <w:t xml:space="preserve"> </w:t>
      </w:r>
      <w:proofErr w:type="spellStart"/>
      <w:r w:rsidRPr="00244585">
        <w:t>thought</w:t>
      </w:r>
      <w:proofErr w:type="spellEnd"/>
      <w:r w:rsidRPr="00244585">
        <w:t xml:space="preserve"> </w:t>
      </w:r>
      <w:proofErr w:type="spellStart"/>
      <w:r w:rsidRPr="00244585">
        <w:t>and</w:t>
      </w:r>
      <w:proofErr w:type="spellEnd"/>
      <w:r w:rsidRPr="00244585">
        <w:t xml:space="preserve"> </w:t>
      </w:r>
      <w:proofErr w:type="spellStart"/>
      <w:r w:rsidRPr="00244585">
        <w:t>expertise</w:t>
      </w:r>
      <w:proofErr w:type="spellEnd"/>
      <w:r w:rsidRPr="00244585">
        <w:t xml:space="preserve">. </w:t>
      </w:r>
      <w:proofErr w:type="spellStart"/>
      <w:r w:rsidRPr="00244585">
        <w:t>Education</w:t>
      </w:r>
      <w:proofErr w:type="spellEnd"/>
      <w:r w:rsidRPr="00244585">
        <w:t xml:space="preserve"> </w:t>
      </w:r>
      <w:proofErr w:type="spellStart"/>
      <w:r w:rsidRPr="00244585">
        <w:t>is</w:t>
      </w:r>
      <w:proofErr w:type="spellEnd"/>
      <w:r w:rsidRPr="00244585">
        <w:t xml:space="preserve"> </w:t>
      </w:r>
      <w:proofErr w:type="spellStart"/>
      <w:r w:rsidRPr="00244585">
        <w:t>the</w:t>
      </w:r>
      <w:proofErr w:type="spellEnd"/>
      <w:r w:rsidRPr="00244585">
        <w:t xml:space="preserve"> main </w:t>
      </w:r>
      <w:proofErr w:type="spellStart"/>
      <w:r w:rsidRPr="00244585">
        <w:t>key</w:t>
      </w:r>
      <w:proofErr w:type="spellEnd"/>
      <w:r w:rsidRPr="00244585">
        <w:t xml:space="preserve"> </w:t>
      </w:r>
      <w:proofErr w:type="spellStart"/>
      <w:r w:rsidRPr="00244585">
        <w:t>for</w:t>
      </w:r>
      <w:proofErr w:type="spellEnd"/>
      <w:r w:rsidRPr="00244585">
        <w:t xml:space="preserve"> a </w:t>
      </w:r>
      <w:proofErr w:type="spellStart"/>
      <w:r w:rsidRPr="00244585">
        <w:t>country</w:t>
      </w:r>
      <w:proofErr w:type="spellEnd"/>
      <w:r w:rsidRPr="00244585">
        <w:t xml:space="preserve"> </w:t>
      </w:r>
      <w:proofErr w:type="spellStart"/>
      <w:r w:rsidRPr="00244585">
        <w:t>to</w:t>
      </w:r>
      <w:proofErr w:type="spellEnd"/>
      <w:r w:rsidRPr="00244585">
        <w:t xml:space="preserve"> </w:t>
      </w:r>
      <w:proofErr w:type="spellStart"/>
      <w:r w:rsidRPr="00244585">
        <w:t>excel</w:t>
      </w:r>
      <w:proofErr w:type="spellEnd"/>
      <w:r w:rsidRPr="00244585">
        <w:t xml:space="preserve"> in global </w:t>
      </w:r>
      <w:proofErr w:type="spellStart"/>
      <w:r w:rsidRPr="00244585">
        <w:t>competition</w:t>
      </w:r>
      <w:proofErr w:type="spellEnd"/>
      <w:r w:rsidR="00E61B4A">
        <w:t xml:space="preserve"> </w:t>
      </w:r>
      <w:r w:rsidR="00E61B4A">
        <w:fldChar w:fldCharType="begin" w:fldLock="1"/>
      </w:r>
      <w:r w:rsidR="00E61B4A">
        <w:instrText>ADDIN CSL_CITATION {"citationItems":[{"id":"ITEM-1","itemData":{"DOI":"10.36418/japendi.v3i7.1041","ISSN":"2745-7141","abstract":"This study discusses about implementation of an independent curriculum on student learning for all subjects (a case study of face-to-face learning at SMK INFOKOM Bogor). In the development of education in Indonesia, the quality of education is influenced by the educational curriculum applied at the level of the education unit, starting at the basic education level, elementary, junior high, high school/vocational school to higher education, university education. This is the background of researchers taking research on the implementation of the independent curriculum. Which in Indonesia the education curriculum often changes following the change of the minister of education starting from the KTSP curriculum (Education Unit Level Curriculum), 2013 curriculum, and now the independent curriculum. With the frequent changes in the curriculum used at the education unit level, this will affect the way students learn for all subjects. Hoping that students can understand the lessons learned more quickly from the teacher. However, in implementing the independent curriculum, students become less effective and the social level is increasingly limited and emphasizes individual attitudes. In Indonesia, there are many cultures and varying levels of intelligence, so that the independent curriculum cannot be applied as a whole due to many differentiating variations. To get around the differentiating variations that affect student learning outcomes obtained in face-to-face learning, teachers apply various ways of learning to students. With the hope that it will make students enthusiastic about learning and the grades obtained by students will improve","author":[{"dropping-particle":"","family":"Yaelasari","given":"Mila","non-dropping-particle":"","parse-names":false,"suffix":""},{"dropping-particle":"","family":"Yuni Astuti","given":"Vera","non-dropping-particle":"","parse-names":false,"suffix":""}],"container-title":"Jurnal Pendidikan Indonesia","id":"ITEM-1","issue":"7","issued":{"date-parts":[["2022","7","25"]]},"page":"584-591","publisher":"CV. Syntax Corporation Indonesia","title":"Implementasi Kurikulum Merdeka Pada Cara Belajar Siswa Untuk Semua Mata Pelajaran (Studi Kasus Pembelajaran Tatap Muka di SMK INFOKOM Bogor)","type":"article-journal","volume":"3"},"uris":["http://www.mendeley.com/documents/?uuid=26088611-447f-34ec-9a08-206e733c13ce"]}],"mendeley":{"formattedCitation":"(Yaelasari &amp; Yuni Astuti, 2022)","plainTextFormattedCitation":"(Yaelasari &amp; Yuni Astuti, 2022)","previouslyFormattedCitation":"(Yaelasari &amp; Yuni Astuti, 2022)"},"properties":{"noteIndex":0},"schema":"https://github.com/citation-style-language/schema/raw/master/csl-citation.json"}</w:instrText>
      </w:r>
      <w:r w:rsidR="00E61B4A">
        <w:fldChar w:fldCharType="separate"/>
      </w:r>
      <w:r w:rsidR="00E61B4A" w:rsidRPr="00E61B4A">
        <w:rPr>
          <w:noProof/>
        </w:rPr>
        <w:t>(Yaelasari &amp; Yuni Astuti, 2022)</w:t>
      </w:r>
      <w:r w:rsidR="00E61B4A">
        <w:fldChar w:fldCharType="end"/>
      </w:r>
      <w:r w:rsidRPr="00244585">
        <w:t xml:space="preserve">. </w:t>
      </w:r>
      <w:proofErr w:type="spellStart"/>
      <w:r w:rsidRPr="00244585">
        <w:t>Education</w:t>
      </w:r>
      <w:proofErr w:type="spellEnd"/>
      <w:r w:rsidRPr="00244585">
        <w:t xml:space="preserve"> </w:t>
      </w:r>
      <w:proofErr w:type="spellStart"/>
      <w:r w:rsidRPr="00244585">
        <w:t>is</w:t>
      </w:r>
      <w:proofErr w:type="spellEnd"/>
      <w:r w:rsidRPr="00244585">
        <w:t xml:space="preserve"> </w:t>
      </w:r>
      <w:proofErr w:type="spellStart"/>
      <w:r w:rsidRPr="00244585">
        <w:t>always</w:t>
      </w:r>
      <w:proofErr w:type="spellEnd"/>
      <w:r w:rsidRPr="00244585">
        <w:t xml:space="preserve"> </w:t>
      </w:r>
      <w:proofErr w:type="spellStart"/>
      <w:r w:rsidRPr="00244585">
        <w:t>related</w:t>
      </w:r>
      <w:proofErr w:type="spellEnd"/>
      <w:r w:rsidRPr="00244585">
        <w:t xml:space="preserve"> </w:t>
      </w:r>
      <w:proofErr w:type="spellStart"/>
      <w:r w:rsidRPr="00244585">
        <w:t>to</w:t>
      </w:r>
      <w:proofErr w:type="spellEnd"/>
      <w:r w:rsidRPr="00244585">
        <w:t xml:space="preserve"> </w:t>
      </w:r>
      <w:proofErr w:type="spellStart"/>
      <w:r w:rsidRPr="00244585">
        <w:t>the</w:t>
      </w:r>
      <w:proofErr w:type="spellEnd"/>
      <w:r w:rsidRPr="00244585">
        <w:t xml:space="preserve"> </w:t>
      </w:r>
      <w:proofErr w:type="spellStart"/>
      <w:r w:rsidRPr="00244585">
        <w:t>curriculum</w:t>
      </w:r>
      <w:proofErr w:type="spellEnd"/>
      <w:r w:rsidRPr="00244585">
        <w:t xml:space="preserve">. The </w:t>
      </w:r>
      <w:proofErr w:type="spellStart"/>
      <w:r w:rsidRPr="00244585">
        <w:t>curriculum</w:t>
      </w:r>
      <w:proofErr w:type="spellEnd"/>
      <w:r w:rsidRPr="00244585">
        <w:t xml:space="preserve"> </w:t>
      </w:r>
      <w:proofErr w:type="spellStart"/>
      <w:r w:rsidRPr="00244585">
        <w:t>is</w:t>
      </w:r>
      <w:proofErr w:type="spellEnd"/>
      <w:r w:rsidRPr="00244585">
        <w:t xml:space="preserve"> a </w:t>
      </w:r>
      <w:proofErr w:type="spellStart"/>
      <w:r w:rsidRPr="00244585">
        <w:t>tool</w:t>
      </w:r>
      <w:proofErr w:type="spellEnd"/>
      <w:r w:rsidRPr="00244585">
        <w:t xml:space="preserve"> </w:t>
      </w:r>
      <w:proofErr w:type="spellStart"/>
      <w:r w:rsidRPr="00244585">
        <w:t>used</w:t>
      </w:r>
      <w:proofErr w:type="spellEnd"/>
      <w:r w:rsidRPr="00244585">
        <w:t xml:space="preserve"> </w:t>
      </w:r>
      <w:proofErr w:type="spellStart"/>
      <w:r w:rsidRPr="00244585">
        <w:t>to</w:t>
      </w:r>
      <w:proofErr w:type="spellEnd"/>
      <w:r w:rsidRPr="00244585">
        <w:t xml:space="preserve"> </w:t>
      </w:r>
      <w:proofErr w:type="spellStart"/>
      <w:r w:rsidRPr="00244585">
        <w:t>achieve</w:t>
      </w:r>
      <w:proofErr w:type="spellEnd"/>
      <w:r w:rsidRPr="00244585">
        <w:t xml:space="preserve"> </w:t>
      </w:r>
      <w:proofErr w:type="spellStart"/>
      <w:r w:rsidRPr="00244585">
        <w:t>educational</w:t>
      </w:r>
      <w:proofErr w:type="spellEnd"/>
      <w:r w:rsidRPr="00244585">
        <w:t xml:space="preserve"> </w:t>
      </w:r>
      <w:proofErr w:type="spellStart"/>
      <w:r w:rsidRPr="00244585">
        <w:t>goals</w:t>
      </w:r>
      <w:proofErr w:type="spellEnd"/>
      <w:r w:rsidRPr="00244585">
        <w:t xml:space="preserve"> </w:t>
      </w:r>
      <w:proofErr w:type="spellStart"/>
      <w:r w:rsidRPr="00244585">
        <w:t>so</w:t>
      </w:r>
      <w:proofErr w:type="spellEnd"/>
      <w:r w:rsidRPr="00244585">
        <w:t xml:space="preserve"> </w:t>
      </w:r>
      <w:proofErr w:type="spellStart"/>
      <w:r w:rsidRPr="00244585">
        <w:t>that</w:t>
      </w:r>
      <w:proofErr w:type="spellEnd"/>
      <w:r w:rsidRPr="00244585">
        <w:t xml:space="preserve"> </w:t>
      </w:r>
      <w:proofErr w:type="spellStart"/>
      <w:r w:rsidRPr="00244585">
        <w:t>it</w:t>
      </w:r>
      <w:proofErr w:type="spellEnd"/>
      <w:r w:rsidRPr="00244585">
        <w:t xml:space="preserve"> </w:t>
      </w:r>
      <w:proofErr w:type="spellStart"/>
      <w:r w:rsidRPr="00244585">
        <w:t>can</w:t>
      </w:r>
      <w:proofErr w:type="spellEnd"/>
      <w:r w:rsidRPr="00244585">
        <w:t xml:space="preserve"> </w:t>
      </w:r>
      <w:proofErr w:type="spellStart"/>
      <w:r w:rsidRPr="00244585">
        <w:t>be</w:t>
      </w:r>
      <w:proofErr w:type="spellEnd"/>
      <w:r w:rsidRPr="00244585">
        <w:t xml:space="preserve"> </w:t>
      </w:r>
      <w:proofErr w:type="spellStart"/>
      <w:r w:rsidRPr="00244585">
        <w:t>said</w:t>
      </w:r>
      <w:proofErr w:type="spellEnd"/>
      <w:r w:rsidRPr="00244585">
        <w:t xml:space="preserve"> </w:t>
      </w:r>
      <w:proofErr w:type="spellStart"/>
      <w:r w:rsidRPr="00244585">
        <w:t>that</w:t>
      </w:r>
      <w:proofErr w:type="spellEnd"/>
      <w:r w:rsidRPr="00244585">
        <w:t xml:space="preserve"> </w:t>
      </w:r>
      <w:proofErr w:type="spellStart"/>
      <w:r w:rsidRPr="00244585">
        <w:t>the</w:t>
      </w:r>
      <w:proofErr w:type="spellEnd"/>
      <w:r w:rsidRPr="00244585">
        <w:t xml:space="preserve"> </w:t>
      </w:r>
      <w:proofErr w:type="spellStart"/>
      <w:r w:rsidRPr="00244585">
        <w:t>curriculum</w:t>
      </w:r>
      <w:proofErr w:type="spellEnd"/>
      <w:r w:rsidRPr="00244585">
        <w:t xml:space="preserve"> </w:t>
      </w:r>
      <w:proofErr w:type="spellStart"/>
      <w:r w:rsidRPr="00244585">
        <w:t>is</w:t>
      </w:r>
      <w:proofErr w:type="spellEnd"/>
      <w:r w:rsidRPr="00244585">
        <w:t xml:space="preserve"> a </w:t>
      </w:r>
      <w:proofErr w:type="spellStart"/>
      <w:r w:rsidRPr="00244585">
        <w:t>reference</w:t>
      </w:r>
      <w:proofErr w:type="spellEnd"/>
      <w:r w:rsidRPr="00244585">
        <w:t xml:space="preserve"> in </w:t>
      </w:r>
      <w:proofErr w:type="spellStart"/>
      <w:r w:rsidRPr="00244585">
        <w:t>the</w:t>
      </w:r>
      <w:proofErr w:type="spellEnd"/>
      <w:r w:rsidRPr="00244585">
        <w:t xml:space="preserve"> </w:t>
      </w:r>
      <w:proofErr w:type="spellStart"/>
      <w:r w:rsidRPr="00244585">
        <w:t>process</w:t>
      </w:r>
      <w:proofErr w:type="spellEnd"/>
      <w:r w:rsidRPr="00244585">
        <w:t xml:space="preserve"> </w:t>
      </w:r>
      <w:proofErr w:type="spellStart"/>
      <w:r w:rsidRPr="00244585">
        <w:t>of</w:t>
      </w:r>
      <w:proofErr w:type="spellEnd"/>
      <w:r w:rsidRPr="00244585">
        <w:t xml:space="preserve"> </w:t>
      </w:r>
      <w:proofErr w:type="spellStart"/>
      <w:r w:rsidRPr="00244585">
        <w:t>organizing</w:t>
      </w:r>
      <w:proofErr w:type="spellEnd"/>
      <w:r w:rsidRPr="00244585">
        <w:t xml:space="preserve"> </w:t>
      </w:r>
      <w:proofErr w:type="spellStart"/>
      <w:r w:rsidRPr="00244585">
        <w:t>education</w:t>
      </w:r>
      <w:proofErr w:type="spellEnd"/>
      <w:r w:rsidRPr="00244585">
        <w:t xml:space="preserve"> in </w:t>
      </w:r>
      <w:r w:rsidR="00E61B4A">
        <w:t xml:space="preserve">Indonesia </w:t>
      </w:r>
      <w:r w:rsidR="00E61B4A">
        <w:fldChar w:fldCharType="begin" w:fldLock="1"/>
      </w:r>
      <w:r w:rsidR="00E61B4A">
        <w:instrText>ADDIN CSL_CITATION {"citationItems":[{"id":"ITEM-1","itemData":{"DOI":"10.55299/ijere.v2i1.439","abstract":"The purpose of this article is to examine journals about the implementation of the Merdeka Curriculum using (Learning Manajement System) LMS. This article is discussed qualitatively using a literature study from the perspective of critical discourse analysis by examining several journals that are relevant to the topic. The steps taken are (1) collecting data from relevant journals (2) analyzing reading material from journals and making conclusions from the topic of implementing the Merdeka Curriculum using the (Learning Manajement System) LMS. The results of the study in this article show that the implementation of the Merdeka Curriculum is related to (Learning Manajement System) LMS. Implementation of the Merdeka Curriculum is carried out using interrelated (Learning Manajement System) LMS.","author":[{"dropping-particle":"","family":"Gyta","given":"Dharma","non-dropping-particle":"","parse-names":false,"suffix":""},{"dropping-particle":"","family":"Harahap","given":"Sari","non-dropping-particle":"","parse-names":false,"suffix":""},{"dropping-particle":"","family":"Sormin","given":"Salman Alparis","non-dropping-particle":"","parse-names":false,"suffix":""},{"dropping-particle":"","family":"Fitrianti","given":"Hariani","non-dropping-particle":"","parse-names":false,"suffix":""},{"dropping-particle":"","family":"Rafi","given":"Muh","non-dropping-particle":"","parse-names":false,"suffix":""}],"id":"ITEM-1","issued":{"date-parts":[["2023"]]},"title":"Implementation of Merdeka Curriculum Using Learning Management System (LMS)","type":"article-journal"},"uris":["http://www.mendeley.com/documents/?uuid=8050a4cd-ac13-3b62-8ec0-b392fb8a0bce"]}],"mendeley":{"formattedCitation":"(Gyta et al., 2023)","plainTextFormattedCitation":"(Gyta et al., 2023)","previouslyFormattedCitation":"(Gyta et al., 2023)"},"properties":{"noteIndex":0},"schema":"https://github.com/citation-style-language/schema/raw/master/csl-citation.json"}</w:instrText>
      </w:r>
      <w:r w:rsidR="00E61B4A">
        <w:fldChar w:fldCharType="separate"/>
      </w:r>
      <w:r w:rsidR="00E61B4A" w:rsidRPr="00E61B4A">
        <w:rPr>
          <w:noProof/>
        </w:rPr>
        <w:t>(Gyta et al., 2023)</w:t>
      </w:r>
      <w:r w:rsidR="00E61B4A">
        <w:fldChar w:fldCharType="end"/>
      </w:r>
      <w:r w:rsidRPr="00244585">
        <w:t xml:space="preserve">.The </w:t>
      </w:r>
      <w:proofErr w:type="spellStart"/>
      <w:r w:rsidRPr="00244585">
        <w:t>curriculum</w:t>
      </w:r>
      <w:proofErr w:type="spellEnd"/>
      <w:r w:rsidRPr="00244585">
        <w:t xml:space="preserve"> in </w:t>
      </w:r>
      <w:proofErr w:type="spellStart"/>
      <w:r w:rsidRPr="00244585">
        <w:t>education</w:t>
      </w:r>
      <w:proofErr w:type="spellEnd"/>
      <w:r w:rsidRPr="00244585">
        <w:t xml:space="preserve"> has a </w:t>
      </w:r>
      <w:proofErr w:type="spellStart"/>
      <w:r w:rsidRPr="00244585">
        <w:t>very</w:t>
      </w:r>
      <w:proofErr w:type="spellEnd"/>
      <w:r w:rsidRPr="00244585">
        <w:t xml:space="preserve"> </w:t>
      </w:r>
      <w:proofErr w:type="spellStart"/>
      <w:r w:rsidRPr="00244585">
        <w:t>large</w:t>
      </w:r>
      <w:proofErr w:type="spellEnd"/>
      <w:r w:rsidRPr="00244585">
        <w:t xml:space="preserve"> </w:t>
      </w:r>
      <w:proofErr w:type="spellStart"/>
      <w:r w:rsidRPr="00244585">
        <w:t>role</w:t>
      </w:r>
      <w:proofErr w:type="spellEnd"/>
      <w:r w:rsidRPr="00244585">
        <w:t xml:space="preserve"> in </w:t>
      </w:r>
      <w:proofErr w:type="spellStart"/>
      <w:r w:rsidRPr="00244585">
        <w:t>determining</w:t>
      </w:r>
      <w:proofErr w:type="spellEnd"/>
      <w:r w:rsidRPr="00244585">
        <w:t xml:space="preserve"> </w:t>
      </w:r>
      <w:proofErr w:type="spellStart"/>
      <w:r w:rsidRPr="00244585">
        <w:t>the</w:t>
      </w:r>
      <w:proofErr w:type="spellEnd"/>
      <w:r w:rsidRPr="00244585">
        <w:t xml:space="preserve"> </w:t>
      </w:r>
      <w:proofErr w:type="spellStart"/>
      <w:r w:rsidRPr="00244585">
        <w:t>progress</w:t>
      </w:r>
      <w:proofErr w:type="spellEnd"/>
      <w:r w:rsidRPr="00244585">
        <w:t xml:space="preserve"> </w:t>
      </w:r>
      <w:proofErr w:type="spellStart"/>
      <w:r w:rsidRPr="00244585">
        <w:t>of</w:t>
      </w:r>
      <w:proofErr w:type="spellEnd"/>
      <w:r w:rsidRPr="00244585">
        <w:t xml:space="preserve"> </w:t>
      </w:r>
      <w:proofErr w:type="spellStart"/>
      <w:r w:rsidRPr="00244585">
        <w:t>an</w:t>
      </w:r>
      <w:proofErr w:type="spellEnd"/>
      <w:r w:rsidRPr="00244585">
        <w:t xml:space="preserve"> </w:t>
      </w:r>
      <w:proofErr w:type="spellStart"/>
      <w:r w:rsidRPr="00244585">
        <w:t>education</w:t>
      </w:r>
      <w:proofErr w:type="spellEnd"/>
      <w:r w:rsidRPr="00244585">
        <w:t xml:space="preserve">, </w:t>
      </w:r>
      <w:proofErr w:type="spellStart"/>
      <w:r w:rsidRPr="00244585">
        <w:t>starting</w:t>
      </w:r>
      <w:proofErr w:type="spellEnd"/>
      <w:r w:rsidRPr="00244585">
        <w:t xml:space="preserve"> </w:t>
      </w:r>
      <w:proofErr w:type="spellStart"/>
      <w:r w:rsidRPr="00244585">
        <w:t>from</w:t>
      </w:r>
      <w:proofErr w:type="spellEnd"/>
      <w:r w:rsidRPr="00244585">
        <w:t xml:space="preserve"> </w:t>
      </w:r>
      <w:proofErr w:type="spellStart"/>
      <w:r w:rsidRPr="00244585">
        <w:t>the</w:t>
      </w:r>
      <w:proofErr w:type="spellEnd"/>
      <w:r w:rsidRPr="00244585">
        <w:t xml:space="preserve"> </w:t>
      </w:r>
      <w:proofErr w:type="spellStart"/>
      <w:r w:rsidRPr="00244585">
        <w:t>realm</w:t>
      </w:r>
      <w:proofErr w:type="spellEnd"/>
      <w:r w:rsidRPr="00244585">
        <w:t xml:space="preserve"> </w:t>
      </w:r>
      <w:proofErr w:type="spellStart"/>
      <w:r w:rsidRPr="00244585">
        <w:t>of</w:t>
      </w:r>
      <w:proofErr w:type="spellEnd"/>
      <w:r w:rsidRPr="00244585">
        <w:t xml:space="preserve"> </w:t>
      </w:r>
      <w:proofErr w:type="spellStart"/>
      <w:r w:rsidRPr="00244585">
        <w:t>concepts</w:t>
      </w:r>
      <w:proofErr w:type="spellEnd"/>
      <w:r w:rsidRPr="00244585">
        <w:t xml:space="preserve"> </w:t>
      </w:r>
      <w:proofErr w:type="spellStart"/>
      <w:r w:rsidRPr="00244585">
        <w:t>to</w:t>
      </w:r>
      <w:proofErr w:type="spellEnd"/>
      <w:r w:rsidRPr="00244585">
        <w:t xml:space="preserve"> </w:t>
      </w:r>
      <w:proofErr w:type="spellStart"/>
      <w:r w:rsidRPr="00244585">
        <w:t>applications</w:t>
      </w:r>
      <w:proofErr w:type="spellEnd"/>
      <w:r w:rsidRPr="00244585">
        <w:t xml:space="preserve"> </w:t>
      </w:r>
      <w:proofErr w:type="spellStart"/>
      <w:r w:rsidRPr="00244585">
        <w:t>or</w:t>
      </w:r>
      <w:proofErr w:type="spellEnd"/>
      <w:r w:rsidRPr="00244585">
        <w:t xml:space="preserve"> </w:t>
      </w:r>
      <w:proofErr w:type="spellStart"/>
      <w:r w:rsidRPr="00244585">
        <w:t>practices</w:t>
      </w:r>
      <w:proofErr w:type="spellEnd"/>
      <w:r w:rsidRPr="00244585">
        <w:t xml:space="preserve"> in </w:t>
      </w:r>
      <w:proofErr w:type="spellStart"/>
      <w:r w:rsidRPr="00244585">
        <w:t>the</w:t>
      </w:r>
      <w:proofErr w:type="spellEnd"/>
      <w:r w:rsidRPr="00244585">
        <w:t xml:space="preserve"> </w:t>
      </w:r>
      <w:proofErr w:type="spellStart"/>
      <w:r w:rsidRPr="00244585">
        <w:t>field</w:t>
      </w:r>
      <w:proofErr w:type="spellEnd"/>
      <w:r w:rsidRPr="00244585">
        <w:t xml:space="preserve">. The </w:t>
      </w:r>
      <w:proofErr w:type="spellStart"/>
      <w:r w:rsidRPr="00244585">
        <w:t>curriculum</w:t>
      </w:r>
      <w:proofErr w:type="spellEnd"/>
      <w:r w:rsidRPr="00244585">
        <w:t xml:space="preserve"> </w:t>
      </w:r>
      <w:proofErr w:type="spellStart"/>
      <w:r w:rsidRPr="00244585">
        <w:t>also</w:t>
      </w:r>
      <w:proofErr w:type="spellEnd"/>
      <w:r w:rsidRPr="00244585">
        <w:t xml:space="preserve"> has a </w:t>
      </w:r>
      <w:proofErr w:type="spellStart"/>
      <w:r w:rsidRPr="00244585">
        <w:t>role</w:t>
      </w:r>
      <w:proofErr w:type="spellEnd"/>
      <w:r w:rsidRPr="00244585">
        <w:t xml:space="preserve"> as a plan </w:t>
      </w:r>
      <w:proofErr w:type="spellStart"/>
      <w:r w:rsidRPr="00244585">
        <w:t>and</w:t>
      </w:r>
      <w:proofErr w:type="spellEnd"/>
      <w:r w:rsidRPr="00244585">
        <w:t xml:space="preserve"> </w:t>
      </w:r>
      <w:proofErr w:type="spellStart"/>
      <w:r w:rsidRPr="00244585">
        <w:t>arrangement</w:t>
      </w:r>
      <w:proofErr w:type="spellEnd"/>
      <w:r w:rsidRPr="00244585">
        <w:t xml:space="preserve"> </w:t>
      </w:r>
      <w:proofErr w:type="spellStart"/>
      <w:r w:rsidRPr="00244585">
        <w:t>regarding</w:t>
      </w:r>
      <w:proofErr w:type="spellEnd"/>
      <w:r w:rsidRPr="00244585">
        <w:t xml:space="preserve"> </w:t>
      </w:r>
      <w:proofErr w:type="spellStart"/>
      <w:r w:rsidRPr="00244585">
        <w:t>the</w:t>
      </w:r>
      <w:proofErr w:type="spellEnd"/>
      <w:r w:rsidRPr="00244585">
        <w:t xml:space="preserve"> </w:t>
      </w:r>
      <w:proofErr w:type="spellStart"/>
      <w:r w:rsidRPr="00244585">
        <w:t>content</w:t>
      </w:r>
      <w:proofErr w:type="spellEnd"/>
      <w:r w:rsidRPr="00244585">
        <w:t xml:space="preserve"> </w:t>
      </w:r>
      <w:proofErr w:type="spellStart"/>
      <w:r w:rsidRPr="00244585">
        <w:t>and</w:t>
      </w:r>
      <w:proofErr w:type="spellEnd"/>
      <w:r w:rsidRPr="00244585">
        <w:t xml:space="preserve"> </w:t>
      </w:r>
      <w:proofErr w:type="spellStart"/>
      <w:r w:rsidRPr="00244585">
        <w:t>teaching</w:t>
      </w:r>
      <w:proofErr w:type="spellEnd"/>
      <w:r w:rsidRPr="00244585">
        <w:t xml:space="preserve"> </w:t>
      </w:r>
      <w:proofErr w:type="spellStart"/>
      <w:r w:rsidRPr="00244585">
        <w:t>materials</w:t>
      </w:r>
      <w:proofErr w:type="spellEnd"/>
      <w:r w:rsidRPr="00244585">
        <w:t xml:space="preserve"> as </w:t>
      </w:r>
      <w:proofErr w:type="spellStart"/>
      <w:r w:rsidRPr="00244585">
        <w:t>well</w:t>
      </w:r>
      <w:proofErr w:type="spellEnd"/>
      <w:r w:rsidRPr="00244585">
        <w:t xml:space="preserve"> as </w:t>
      </w:r>
      <w:proofErr w:type="spellStart"/>
      <w:r w:rsidRPr="00244585">
        <w:t>guidelines</w:t>
      </w:r>
      <w:proofErr w:type="spellEnd"/>
      <w:r w:rsidRPr="00244585">
        <w:t xml:space="preserve"> </w:t>
      </w:r>
      <w:proofErr w:type="spellStart"/>
      <w:r w:rsidRPr="00244585">
        <w:t>for</w:t>
      </w:r>
      <w:proofErr w:type="spellEnd"/>
      <w:r w:rsidRPr="00244585">
        <w:t xml:space="preserve"> </w:t>
      </w:r>
      <w:proofErr w:type="spellStart"/>
      <w:r w:rsidRPr="00244585">
        <w:t>how</w:t>
      </w:r>
      <w:proofErr w:type="spellEnd"/>
      <w:r w:rsidRPr="00244585">
        <w:t xml:space="preserve"> </w:t>
      </w:r>
      <w:proofErr w:type="spellStart"/>
      <w:r w:rsidRPr="00244585">
        <w:t>to</w:t>
      </w:r>
      <w:proofErr w:type="spellEnd"/>
      <w:r w:rsidRPr="00244585">
        <w:t xml:space="preserve"> </w:t>
      </w:r>
      <w:proofErr w:type="spellStart"/>
      <w:r w:rsidRPr="00244585">
        <w:t>organize</w:t>
      </w:r>
      <w:proofErr w:type="spellEnd"/>
      <w:r w:rsidRPr="00244585">
        <w:t xml:space="preserve"> </w:t>
      </w:r>
      <w:proofErr w:type="spellStart"/>
      <w:r w:rsidRPr="00244585">
        <w:t>good</w:t>
      </w:r>
      <w:proofErr w:type="spellEnd"/>
      <w:r w:rsidRPr="00244585">
        <w:t xml:space="preserve"> </w:t>
      </w:r>
      <w:proofErr w:type="spellStart"/>
      <w:r w:rsidRPr="00244585">
        <w:t>education</w:t>
      </w:r>
      <w:proofErr w:type="spellEnd"/>
      <w:r w:rsidRPr="00244585">
        <w:t xml:space="preserve">. The </w:t>
      </w:r>
      <w:proofErr w:type="spellStart"/>
      <w:r w:rsidRPr="00244585">
        <w:t>education</w:t>
      </w:r>
      <w:proofErr w:type="spellEnd"/>
      <w:r w:rsidRPr="00244585">
        <w:t xml:space="preserve"> </w:t>
      </w:r>
      <w:proofErr w:type="spellStart"/>
      <w:r w:rsidRPr="00244585">
        <w:t>curriculum</w:t>
      </w:r>
      <w:proofErr w:type="spellEnd"/>
      <w:r w:rsidRPr="00244585">
        <w:t xml:space="preserve"> in Indonesia has </w:t>
      </w:r>
      <w:proofErr w:type="spellStart"/>
      <w:r w:rsidRPr="00244585">
        <w:t>implemented</w:t>
      </w:r>
      <w:proofErr w:type="spellEnd"/>
      <w:r w:rsidRPr="00244585">
        <w:t xml:space="preserve"> </w:t>
      </w:r>
      <w:proofErr w:type="spellStart"/>
      <w:r w:rsidRPr="00244585">
        <w:t>several</w:t>
      </w:r>
      <w:proofErr w:type="spellEnd"/>
      <w:r w:rsidRPr="00244585">
        <w:t xml:space="preserve"> </w:t>
      </w:r>
      <w:proofErr w:type="spellStart"/>
      <w:r w:rsidRPr="00244585">
        <w:t>curriculum</w:t>
      </w:r>
      <w:proofErr w:type="spellEnd"/>
      <w:r w:rsidRPr="00244585">
        <w:t xml:space="preserve"> </w:t>
      </w:r>
      <w:proofErr w:type="spellStart"/>
      <w:r w:rsidRPr="00244585">
        <w:t>changes</w:t>
      </w:r>
      <w:proofErr w:type="spellEnd"/>
      <w:r w:rsidR="00E61B4A">
        <w:t xml:space="preserve"> </w:t>
      </w:r>
      <w:r w:rsidR="00E61B4A">
        <w:fldChar w:fldCharType="begin" w:fldLock="1"/>
      </w:r>
      <w:r w:rsidR="00E61B4A">
        <w:instrText>ADDIN CSL_CITATION {"citationItems":[{"id":"ITEM-1","itemData":{"author":[{"dropping-particle":"","family":"Iramdan.","given":"Lengsi Manurung","non-dropping-particle":"","parse-names":false,"suffix":""}],"container-title":"https://jurnal.peneliti.net/index.php/JIWP/article/view/98/78","id":"ITEM-1","issue":"2","issued":{"date-parts":[["2019"]]},"title":"Sejarah Kurikulum di Indonesia","type":"article-journal","volume":"5"},"uris":["http://www.mendeley.com/documents/?uuid=c4a8c38f-16a6-320d-806e-baf02548b43d"]}],"mendeley":{"formattedCitation":"(Iramdan., 2019)","plainTextFormattedCitation":"(Iramdan., 2019)","previouslyFormattedCitation":"(Iramdan., 2019)"},"properties":{"noteIndex":0},"schema":"https://github.com/citation-style-language/schema/raw/master/csl-citation.json"}</w:instrText>
      </w:r>
      <w:r w:rsidR="00E61B4A">
        <w:fldChar w:fldCharType="separate"/>
      </w:r>
      <w:r w:rsidR="00E61B4A" w:rsidRPr="00E61B4A">
        <w:rPr>
          <w:noProof/>
        </w:rPr>
        <w:t>(Iramdan., 2019)</w:t>
      </w:r>
      <w:r w:rsidR="00E61B4A">
        <w:fldChar w:fldCharType="end"/>
      </w:r>
      <w:r w:rsidR="00E61B4A">
        <w:t xml:space="preserve">. </w:t>
      </w:r>
      <w:proofErr w:type="spellStart"/>
      <w:r w:rsidRPr="00244585">
        <w:t>This</w:t>
      </w:r>
      <w:proofErr w:type="spellEnd"/>
      <w:r w:rsidRPr="00244585">
        <w:t xml:space="preserve"> </w:t>
      </w:r>
      <w:proofErr w:type="spellStart"/>
      <w:r w:rsidRPr="00244585">
        <w:t>is</w:t>
      </w:r>
      <w:proofErr w:type="spellEnd"/>
      <w:r w:rsidRPr="00244585">
        <w:t xml:space="preserve"> </w:t>
      </w:r>
      <w:proofErr w:type="spellStart"/>
      <w:r w:rsidRPr="00244585">
        <w:t>related</w:t>
      </w:r>
      <w:proofErr w:type="spellEnd"/>
      <w:r w:rsidRPr="00244585">
        <w:t xml:space="preserve"> </w:t>
      </w:r>
      <w:proofErr w:type="spellStart"/>
      <w:r w:rsidRPr="00244585">
        <w:t>to</w:t>
      </w:r>
      <w:proofErr w:type="spellEnd"/>
      <w:r w:rsidRPr="00244585">
        <w:t xml:space="preserve"> </w:t>
      </w:r>
      <w:proofErr w:type="spellStart"/>
      <w:r w:rsidRPr="00244585">
        <w:t>the</w:t>
      </w:r>
      <w:proofErr w:type="spellEnd"/>
      <w:r w:rsidRPr="00244585">
        <w:t xml:space="preserve"> </w:t>
      </w:r>
      <w:proofErr w:type="spellStart"/>
      <w:r w:rsidRPr="00244585">
        <w:t>development</w:t>
      </w:r>
      <w:proofErr w:type="spellEnd"/>
      <w:r w:rsidRPr="00244585">
        <w:t xml:space="preserve"> </w:t>
      </w:r>
      <w:proofErr w:type="spellStart"/>
      <w:r w:rsidRPr="00244585">
        <w:t>of</w:t>
      </w:r>
      <w:proofErr w:type="spellEnd"/>
      <w:r w:rsidRPr="00244585">
        <w:t xml:space="preserve"> </w:t>
      </w:r>
      <w:proofErr w:type="spellStart"/>
      <w:r w:rsidRPr="00244585">
        <w:t>the</w:t>
      </w:r>
      <w:proofErr w:type="spellEnd"/>
      <w:r w:rsidRPr="00244585">
        <w:t xml:space="preserve"> </w:t>
      </w:r>
      <w:proofErr w:type="spellStart"/>
      <w:r w:rsidRPr="00244585">
        <w:t>times</w:t>
      </w:r>
      <w:proofErr w:type="spellEnd"/>
      <w:r w:rsidRPr="00244585">
        <w:t xml:space="preserve"> </w:t>
      </w:r>
      <w:proofErr w:type="spellStart"/>
      <w:r w:rsidRPr="00244585">
        <w:t>starting</w:t>
      </w:r>
      <w:proofErr w:type="spellEnd"/>
      <w:r w:rsidRPr="00244585">
        <w:t xml:space="preserve"> </w:t>
      </w:r>
      <w:proofErr w:type="spellStart"/>
      <w:r w:rsidRPr="00244585">
        <w:t>from</w:t>
      </w:r>
      <w:proofErr w:type="spellEnd"/>
      <w:r w:rsidRPr="00244585">
        <w:t xml:space="preserve"> </w:t>
      </w:r>
      <w:proofErr w:type="spellStart"/>
      <w:r w:rsidRPr="00244585">
        <w:t>the</w:t>
      </w:r>
      <w:proofErr w:type="spellEnd"/>
      <w:r w:rsidRPr="00244585">
        <w:t xml:space="preserve"> </w:t>
      </w:r>
      <w:proofErr w:type="spellStart"/>
      <w:r w:rsidRPr="00244585">
        <w:t>post-independence</w:t>
      </w:r>
      <w:proofErr w:type="spellEnd"/>
      <w:r w:rsidRPr="00244585">
        <w:t xml:space="preserve"> </w:t>
      </w:r>
      <w:proofErr w:type="spellStart"/>
      <w:r w:rsidRPr="00244585">
        <w:t>period</w:t>
      </w:r>
      <w:proofErr w:type="spellEnd"/>
      <w:r w:rsidRPr="00244585">
        <w:t xml:space="preserve"> </w:t>
      </w:r>
      <w:proofErr w:type="spellStart"/>
      <w:r w:rsidRPr="00244585">
        <w:t>to</w:t>
      </w:r>
      <w:proofErr w:type="spellEnd"/>
      <w:r w:rsidRPr="00244585">
        <w:t xml:space="preserve"> </w:t>
      </w:r>
      <w:proofErr w:type="spellStart"/>
      <w:r w:rsidRPr="00244585">
        <w:t>development</w:t>
      </w:r>
      <w:proofErr w:type="spellEnd"/>
      <w:r w:rsidRPr="00244585">
        <w:t xml:space="preserve">. After </w:t>
      </w:r>
      <w:proofErr w:type="spellStart"/>
      <w:r w:rsidRPr="00244585">
        <w:t>the</w:t>
      </w:r>
      <w:proofErr w:type="spellEnd"/>
      <w:r w:rsidRPr="00244585">
        <w:t xml:space="preserve"> </w:t>
      </w:r>
      <w:proofErr w:type="spellStart"/>
      <w:r w:rsidRPr="00244585">
        <w:t>reformation</w:t>
      </w:r>
      <w:proofErr w:type="spellEnd"/>
      <w:r w:rsidRPr="00244585">
        <w:t xml:space="preserve"> in 1998, </w:t>
      </w:r>
      <w:proofErr w:type="spellStart"/>
      <w:r w:rsidRPr="00244585">
        <w:t>education</w:t>
      </w:r>
      <w:proofErr w:type="spellEnd"/>
      <w:r w:rsidRPr="00244585">
        <w:t xml:space="preserve"> in Indonesia </w:t>
      </w:r>
      <w:proofErr w:type="spellStart"/>
      <w:r w:rsidRPr="00244585">
        <w:t>showed</w:t>
      </w:r>
      <w:proofErr w:type="spellEnd"/>
      <w:r w:rsidRPr="00244585">
        <w:t xml:space="preserve"> fundamental </w:t>
      </w:r>
      <w:proofErr w:type="spellStart"/>
      <w:r w:rsidRPr="00244585">
        <w:t>changes</w:t>
      </w:r>
      <w:proofErr w:type="spellEnd"/>
      <w:r w:rsidRPr="00244585">
        <w:t xml:space="preserve">, </w:t>
      </w:r>
      <w:proofErr w:type="spellStart"/>
      <w:r w:rsidRPr="00244585">
        <w:t>from</w:t>
      </w:r>
      <w:proofErr w:type="spellEnd"/>
      <w:r w:rsidRPr="00244585">
        <w:t xml:space="preserve"> a </w:t>
      </w:r>
      <w:proofErr w:type="spellStart"/>
      <w:r w:rsidRPr="00244585">
        <w:t>partial</w:t>
      </w:r>
      <w:proofErr w:type="spellEnd"/>
      <w:r w:rsidRPr="00244585">
        <w:t xml:space="preserve"> </w:t>
      </w:r>
      <w:proofErr w:type="spellStart"/>
      <w:r w:rsidRPr="00244585">
        <w:t>to</w:t>
      </w:r>
      <w:proofErr w:type="spellEnd"/>
      <w:r w:rsidRPr="00244585">
        <w:t xml:space="preserve"> a </w:t>
      </w:r>
      <w:proofErr w:type="spellStart"/>
      <w:r w:rsidRPr="00244585">
        <w:t>holistic</w:t>
      </w:r>
      <w:proofErr w:type="spellEnd"/>
      <w:r w:rsidRPr="00244585">
        <w:t xml:space="preserve"> </w:t>
      </w:r>
      <w:proofErr w:type="spellStart"/>
      <w:r w:rsidRPr="00244585">
        <w:t>paradigm</w:t>
      </w:r>
      <w:proofErr w:type="spellEnd"/>
      <w:r w:rsidRPr="00244585">
        <w:t xml:space="preserve">. The </w:t>
      </w:r>
      <w:proofErr w:type="spellStart"/>
      <w:r w:rsidRPr="00244585">
        <w:t>milestones</w:t>
      </w:r>
      <w:proofErr w:type="spellEnd"/>
      <w:r w:rsidRPr="00244585">
        <w:t xml:space="preserve"> </w:t>
      </w:r>
      <w:proofErr w:type="spellStart"/>
      <w:r w:rsidRPr="00244585">
        <w:t>of</w:t>
      </w:r>
      <w:proofErr w:type="spellEnd"/>
      <w:r w:rsidRPr="00244585">
        <w:t xml:space="preserve"> </w:t>
      </w:r>
      <w:proofErr w:type="spellStart"/>
      <w:r w:rsidRPr="00244585">
        <w:t>curriculum</w:t>
      </w:r>
      <w:proofErr w:type="spellEnd"/>
      <w:r w:rsidRPr="00244585">
        <w:t xml:space="preserve"> </w:t>
      </w:r>
      <w:proofErr w:type="spellStart"/>
      <w:r w:rsidRPr="00244585">
        <w:t>development</w:t>
      </w:r>
      <w:proofErr w:type="spellEnd"/>
      <w:r w:rsidRPr="00244585">
        <w:t xml:space="preserve"> in 2004, 2006 </w:t>
      </w:r>
      <w:proofErr w:type="spellStart"/>
      <w:r w:rsidRPr="00244585">
        <w:t>and</w:t>
      </w:r>
      <w:proofErr w:type="spellEnd"/>
      <w:r w:rsidRPr="00244585">
        <w:t xml:space="preserve"> 2013.</w:t>
      </w:r>
    </w:p>
    <w:p w14:paraId="4D65737F" w14:textId="3FBEEDD6" w:rsidR="008A40C6" w:rsidRPr="00244585" w:rsidRDefault="008A40C6" w:rsidP="008A40C6">
      <w:pPr>
        <w:spacing w:line="276" w:lineRule="auto"/>
        <w:ind w:left="0" w:firstLine="567"/>
        <w:jc w:val="both"/>
      </w:pPr>
      <w:r w:rsidRPr="00244585">
        <w:t xml:space="preserve">The Indonesian </w:t>
      </w:r>
      <w:proofErr w:type="spellStart"/>
      <w:r w:rsidRPr="00244585">
        <w:t>education</w:t>
      </w:r>
      <w:proofErr w:type="spellEnd"/>
      <w:r w:rsidRPr="00244585">
        <w:t xml:space="preserve"> </w:t>
      </w:r>
      <w:proofErr w:type="spellStart"/>
      <w:r w:rsidRPr="00244585">
        <w:t>curriculum</w:t>
      </w:r>
      <w:proofErr w:type="spellEnd"/>
      <w:r w:rsidRPr="00244585">
        <w:t xml:space="preserve"> has </w:t>
      </w:r>
      <w:proofErr w:type="spellStart"/>
      <w:r w:rsidRPr="00244585">
        <w:t>been</w:t>
      </w:r>
      <w:proofErr w:type="spellEnd"/>
      <w:r w:rsidRPr="00244585">
        <w:t xml:space="preserve"> </w:t>
      </w:r>
      <w:proofErr w:type="spellStart"/>
      <w:r w:rsidRPr="00244585">
        <w:t>changed</w:t>
      </w:r>
      <w:proofErr w:type="spellEnd"/>
      <w:r w:rsidRPr="00244585">
        <w:t xml:space="preserve"> </w:t>
      </w:r>
      <w:proofErr w:type="spellStart"/>
      <w:r w:rsidRPr="00244585">
        <w:t>or</w:t>
      </w:r>
      <w:proofErr w:type="spellEnd"/>
      <w:r w:rsidRPr="00244585">
        <w:t xml:space="preserve"> </w:t>
      </w:r>
      <w:proofErr w:type="spellStart"/>
      <w:r w:rsidRPr="00244585">
        <w:t>revised</w:t>
      </w:r>
      <w:proofErr w:type="spellEnd"/>
      <w:r w:rsidRPr="00244585">
        <w:t xml:space="preserve"> </w:t>
      </w:r>
      <w:proofErr w:type="spellStart"/>
      <w:r w:rsidRPr="00244585">
        <w:t>at</w:t>
      </w:r>
      <w:proofErr w:type="spellEnd"/>
      <w:r w:rsidRPr="00244585">
        <w:t xml:space="preserve"> </w:t>
      </w:r>
      <w:proofErr w:type="spellStart"/>
      <w:r w:rsidRPr="00244585">
        <w:t>least</w:t>
      </w:r>
      <w:proofErr w:type="spellEnd"/>
      <w:r w:rsidRPr="00244585">
        <w:t xml:space="preserve"> 10 </w:t>
      </w:r>
      <w:proofErr w:type="spellStart"/>
      <w:r w:rsidRPr="00244585">
        <w:t>times</w:t>
      </w:r>
      <w:proofErr w:type="spellEnd"/>
      <w:r w:rsidRPr="00244585">
        <w:t xml:space="preserve">, </w:t>
      </w:r>
      <w:proofErr w:type="spellStart"/>
      <w:r w:rsidRPr="00244585">
        <w:t>namely</w:t>
      </w:r>
      <w:proofErr w:type="spellEnd"/>
      <w:r w:rsidRPr="00244585">
        <w:t xml:space="preserve"> in 1952, 1964, 1968, 1975, 1984, 1994, 2004, 2006, 2013</w:t>
      </w:r>
      <w:r w:rsidR="00E61B4A">
        <w:t xml:space="preserve"> </w:t>
      </w:r>
      <w:r w:rsidR="00E61B4A">
        <w:fldChar w:fldCharType="begin" w:fldLock="1"/>
      </w:r>
      <w:r w:rsidR="00E61B4A">
        <w:instrText>ADDIN CSL_CITATION {"citationItems":[{"id":"ITEM-1","itemData":{"abstract":"Changing the partial curriculum to be holistic is a crucial phenomenon, because it has broad implications for educational processes and outcomes. This paper aims to elaborate on changes to the Indonesian National curriculum from a partial toward holistic education perspective. Through qualitative approach, this study collected data based on formal curriculum documents published by the Ministry of Education and Culture of the Republic of Indonesia. Data analysis used critical text analysis techniques with rational thinking patterns. The results revealed that the basic framework and elements of the National Curriculum, consistently refer to the principles of balance, wholeness, and linkages in education that form the whole personality of students. In conclusion, the changes of the National Curriculum reflect the concept of holistic education. The concept of this holistic curriculum is at the level of the formal curriculum, while its implementation in the education and learning process requires its own appropriate policies and strategies.","author":[{"dropping-particle":"","family":"Hamami","given":"Tasman","non-dropping-particle":"","parse-names":false,"suffix":""}],"container-title":"Turkish Online Journal of Qualitative Inquiry (TOJQI)","id":"ITEM-1","issue":"8","issued":{"date-parts":[["2021"]]},"number-of-pages":"252-270","title":"National Curriculum Reforms in Indonesia: Moving from Partial to Holistic Curriculum","type":"report","volume":"12"},"uris":["http://www.mendeley.com/documents/?uuid=05ffdfef-8cba-3c23-87ac-a01040a3514f"]}],"mendeley":{"formattedCitation":"(Hamami, 2021)","plainTextFormattedCitation":"(Hamami, 2021)","previouslyFormattedCitation":"(Hamami, 2021)"},"properties":{"noteIndex":0},"schema":"https://github.com/citation-style-language/schema/raw/master/csl-citation.json"}</w:instrText>
      </w:r>
      <w:r w:rsidR="00E61B4A">
        <w:fldChar w:fldCharType="separate"/>
      </w:r>
      <w:r w:rsidR="00E61B4A" w:rsidRPr="00E61B4A">
        <w:rPr>
          <w:noProof/>
        </w:rPr>
        <w:t>(Hamami, 2021)</w:t>
      </w:r>
      <w:r w:rsidR="00E61B4A">
        <w:fldChar w:fldCharType="end"/>
      </w:r>
      <w:r w:rsidR="00E61B4A">
        <w:fldChar w:fldCharType="begin" w:fldLock="1"/>
      </w:r>
      <w:r w:rsidR="00E61B4A">
        <w:instrText>ADDIN CSL_CITATION {"citationItems":[{"id":"ITEM-1","itemData":{"DOI":"10.35445/alishlah.v15i1.3140","ISSN":"2087-9490","abstract":"This study aims to document the studies that have discussed the implementation of Independent Curriculum (Kurikulum Merdeka) in the Indonesian language subject. Indonesian language education focuses on the habituation of the use of Indonesian language in everyday communication life. Moreover, the world of education is currently faced with the era of Society 5.0 which is the integration of the virtual and the physical world by utilizing developments in technological advances to solve social problems. In line with these changes, teaching Indonesian language in the Independent Curriculum is also carried out through various project-based activities to encourage students to be skilful in producing works to understand concepts as well as apply them to solve actual problems (problem solving). This study employed a literature review as the design of the research. Five articles were collected as the corpus of the study. To analyze the data, a content analysis was utilized. The findings reported that Indonesian language education in the Society 5.0 era needs to be provided so that the students will have literacy skills in analyzing, understanding, and identifying solutions to problems encountered in everyday life. As a result, a person with a high level of literacy is able to acquire knowledge and information and apply digital technologies to improve their life's wellbeing.","author":[{"dropping-particle":"","family":"Intiana","given":"Siti Rohana Hariana","non-dropping-particle":"","parse-names":false,"suffix":""},{"dropping-particle":"","family":"Prihartini","given":"Arina Amalia","non-dropping-particle":"","parse-names":false,"suffix":""},{"dropping-particle":"","family":"Handayani","given":"Fitriana","non-dropping-particle":"","parse-names":false,"suffix":""},{"dropping-particle":"","family":"Mar'i","given":"Mar'i","non-dropping-particle":"","parse-names":false,"suffix":""},{"dropping-particle":"","family":"Faridi","given":"Khairul","non-dropping-particle":"","parse-names":false,"suffix":""}],"container-title":"AL-ISHLAH: Jurnal Pendidikan","id":"ITEM-1","issue":"1","issued":{"date-parts":[["2023","2","28"]]},"page":"911-921","publisher":"STAI Hubbulwathan Duri","title":"Independent Curriculum and the Indonesian Language Education throughout the Era of Society 5.0: A Literature Review","type":"article-journal","volume":"15"},"uris":["http://www.mendeley.com/documents/?uuid=1c7bbf9d-bcfa-331a-8bbc-953f80f352e3"]}],"mendeley":{"formattedCitation":"(Intiana et al., 2023)","plainTextFormattedCitation":"(Intiana et al., 2023)","previouslyFormattedCitation":"(Intiana et al., 2023)"},"properties":{"noteIndex":0},"schema":"https://github.com/citation-style-language/schema/raw/master/csl-citation.json"}</w:instrText>
      </w:r>
      <w:r w:rsidR="00E61B4A">
        <w:fldChar w:fldCharType="separate"/>
      </w:r>
      <w:r w:rsidR="00E61B4A" w:rsidRPr="00E61B4A">
        <w:rPr>
          <w:noProof/>
        </w:rPr>
        <w:t>(Intiana et al., 2023)</w:t>
      </w:r>
      <w:r w:rsidR="00E61B4A">
        <w:fldChar w:fldCharType="end"/>
      </w:r>
      <w:r w:rsidRPr="00244585">
        <w:t xml:space="preserve">. The </w:t>
      </w:r>
      <w:proofErr w:type="spellStart"/>
      <w:r w:rsidRPr="00244585">
        <w:t>latest</w:t>
      </w:r>
      <w:proofErr w:type="spellEnd"/>
      <w:r w:rsidRPr="00244585">
        <w:t xml:space="preserve"> </w:t>
      </w:r>
      <w:proofErr w:type="spellStart"/>
      <w:r w:rsidRPr="00244585">
        <w:t>curriculum</w:t>
      </w:r>
      <w:proofErr w:type="spellEnd"/>
      <w:r w:rsidRPr="00244585">
        <w:t xml:space="preserve"> in Indonesia, </w:t>
      </w:r>
      <w:proofErr w:type="spellStart"/>
      <w:r w:rsidRPr="00244585">
        <w:t>the</w:t>
      </w:r>
      <w:proofErr w:type="spellEnd"/>
      <w:r w:rsidRPr="00244585">
        <w:t xml:space="preserve"> </w:t>
      </w:r>
      <w:proofErr w:type="spellStart"/>
      <w:r w:rsidRPr="00244585">
        <w:t>independent</w:t>
      </w:r>
      <w:proofErr w:type="spellEnd"/>
      <w:r w:rsidRPr="00244585">
        <w:t xml:space="preserve"> </w:t>
      </w:r>
      <w:proofErr w:type="spellStart"/>
      <w:r w:rsidRPr="00244585">
        <w:t>curriculum</w:t>
      </w:r>
      <w:proofErr w:type="spellEnd"/>
      <w:r w:rsidRPr="00244585">
        <w:t xml:space="preserve"> </w:t>
      </w:r>
      <w:proofErr w:type="spellStart"/>
      <w:r w:rsidRPr="00244585">
        <w:t>is</w:t>
      </w:r>
      <w:proofErr w:type="spellEnd"/>
      <w:r w:rsidRPr="00244585">
        <w:t xml:space="preserve"> a </w:t>
      </w:r>
      <w:proofErr w:type="spellStart"/>
      <w:r w:rsidRPr="00244585">
        <w:t>time</w:t>
      </w:r>
      <w:proofErr w:type="spellEnd"/>
      <w:r w:rsidRPr="00244585">
        <w:t xml:space="preserve"> </w:t>
      </w:r>
      <w:proofErr w:type="spellStart"/>
      <w:r w:rsidRPr="00244585">
        <w:t>when</w:t>
      </w:r>
      <w:proofErr w:type="spellEnd"/>
      <w:r w:rsidRPr="00244585">
        <w:t xml:space="preserve"> </w:t>
      </w:r>
      <w:proofErr w:type="spellStart"/>
      <w:r w:rsidRPr="00244585">
        <w:t>teachers</w:t>
      </w:r>
      <w:proofErr w:type="spellEnd"/>
      <w:r w:rsidRPr="00244585">
        <w:t xml:space="preserve"> </w:t>
      </w:r>
      <w:proofErr w:type="spellStart"/>
      <w:r w:rsidRPr="00244585">
        <w:t>and</w:t>
      </w:r>
      <w:proofErr w:type="spellEnd"/>
      <w:r w:rsidRPr="00244585">
        <w:t xml:space="preserve"> </w:t>
      </w:r>
      <w:proofErr w:type="spellStart"/>
      <w:r w:rsidRPr="00244585">
        <w:t>students</w:t>
      </w:r>
      <w:proofErr w:type="spellEnd"/>
      <w:r w:rsidRPr="00244585">
        <w:t xml:space="preserve"> </w:t>
      </w:r>
      <w:proofErr w:type="spellStart"/>
      <w:r w:rsidRPr="00244585">
        <w:t>can</w:t>
      </w:r>
      <w:proofErr w:type="spellEnd"/>
      <w:r w:rsidRPr="00244585">
        <w:t xml:space="preserve"> </w:t>
      </w:r>
      <w:proofErr w:type="spellStart"/>
      <w:r w:rsidRPr="00244585">
        <w:t>or</w:t>
      </w:r>
      <w:proofErr w:type="spellEnd"/>
      <w:r w:rsidRPr="00244585">
        <w:t xml:space="preserve"> </w:t>
      </w:r>
      <w:proofErr w:type="spellStart"/>
      <w:r w:rsidRPr="00244585">
        <w:t>have</w:t>
      </w:r>
      <w:proofErr w:type="spellEnd"/>
      <w:r w:rsidRPr="00244585">
        <w:t xml:space="preserve"> </w:t>
      </w:r>
      <w:proofErr w:type="spellStart"/>
      <w:r w:rsidRPr="00244585">
        <w:t>freedom</w:t>
      </w:r>
      <w:proofErr w:type="spellEnd"/>
      <w:r w:rsidRPr="00244585">
        <w:t xml:space="preserve"> in </w:t>
      </w:r>
      <w:proofErr w:type="spellStart"/>
      <w:r w:rsidRPr="00244585">
        <w:t>thinking</w:t>
      </w:r>
      <w:proofErr w:type="spellEnd"/>
      <w:r w:rsidRPr="00244585">
        <w:t xml:space="preserve"> </w:t>
      </w:r>
      <w:proofErr w:type="spellStart"/>
      <w:r w:rsidRPr="00244585">
        <w:t>and</w:t>
      </w:r>
      <w:proofErr w:type="spellEnd"/>
      <w:r w:rsidRPr="00244585">
        <w:t xml:space="preserve"> </w:t>
      </w:r>
      <w:proofErr w:type="spellStart"/>
      <w:r w:rsidRPr="00244585">
        <w:t>also</w:t>
      </w:r>
      <w:proofErr w:type="spellEnd"/>
      <w:r w:rsidRPr="00244585">
        <w:t xml:space="preserve"> </w:t>
      </w:r>
      <w:proofErr w:type="spellStart"/>
      <w:r w:rsidRPr="00244585">
        <w:t>free</w:t>
      </w:r>
      <w:proofErr w:type="spellEnd"/>
      <w:r w:rsidRPr="00244585">
        <w:t xml:space="preserve"> in </w:t>
      </w:r>
      <w:proofErr w:type="spellStart"/>
      <w:r w:rsidRPr="00244585">
        <w:t>the</w:t>
      </w:r>
      <w:proofErr w:type="spellEnd"/>
      <w:r w:rsidRPr="00244585">
        <w:t xml:space="preserve"> </w:t>
      </w:r>
      <w:proofErr w:type="spellStart"/>
      <w:r w:rsidRPr="00244585">
        <w:t>burden</w:t>
      </w:r>
      <w:proofErr w:type="spellEnd"/>
      <w:r w:rsidRPr="00244585">
        <w:t xml:space="preserve"> </w:t>
      </w:r>
      <w:proofErr w:type="spellStart"/>
      <w:r w:rsidRPr="00244585">
        <w:t>of</w:t>
      </w:r>
      <w:proofErr w:type="spellEnd"/>
      <w:r w:rsidRPr="00244585">
        <w:t xml:space="preserve"> </w:t>
      </w:r>
      <w:proofErr w:type="spellStart"/>
      <w:r w:rsidRPr="00244585">
        <w:t>thought</w:t>
      </w:r>
      <w:proofErr w:type="spellEnd"/>
      <w:r w:rsidRPr="00244585">
        <w:t xml:space="preserve"> </w:t>
      </w:r>
      <w:proofErr w:type="spellStart"/>
      <w:r w:rsidRPr="00244585">
        <w:t>so</w:t>
      </w:r>
      <w:proofErr w:type="spellEnd"/>
      <w:r w:rsidRPr="00244585">
        <w:t xml:space="preserve"> </w:t>
      </w:r>
      <w:proofErr w:type="spellStart"/>
      <w:r w:rsidRPr="00244585">
        <w:t>that</w:t>
      </w:r>
      <w:proofErr w:type="spellEnd"/>
      <w:r w:rsidRPr="00244585">
        <w:t xml:space="preserve"> </w:t>
      </w:r>
      <w:proofErr w:type="spellStart"/>
      <w:r w:rsidRPr="00244585">
        <w:t>they</w:t>
      </w:r>
      <w:proofErr w:type="spellEnd"/>
      <w:r w:rsidRPr="00244585">
        <w:t xml:space="preserve"> </w:t>
      </w:r>
      <w:proofErr w:type="spellStart"/>
      <w:r w:rsidRPr="00244585">
        <w:t>can</w:t>
      </w:r>
      <w:proofErr w:type="spellEnd"/>
      <w:r w:rsidRPr="00244585">
        <w:t xml:space="preserve"> </w:t>
      </w:r>
      <w:proofErr w:type="spellStart"/>
      <w:r w:rsidRPr="00244585">
        <w:t>develop</w:t>
      </w:r>
      <w:proofErr w:type="spellEnd"/>
      <w:r w:rsidRPr="00244585">
        <w:t xml:space="preserve"> </w:t>
      </w:r>
      <w:proofErr w:type="spellStart"/>
      <w:r w:rsidRPr="00244585">
        <w:t>their</w:t>
      </w:r>
      <w:proofErr w:type="spellEnd"/>
      <w:r w:rsidRPr="00244585">
        <w:t xml:space="preserve"> </w:t>
      </w:r>
      <w:proofErr w:type="spellStart"/>
      <w:r w:rsidRPr="00244585">
        <w:t>educational</w:t>
      </w:r>
      <w:proofErr w:type="spellEnd"/>
      <w:r w:rsidRPr="00244585">
        <w:t xml:space="preserve"> </w:t>
      </w:r>
      <w:proofErr w:type="spellStart"/>
      <w:r w:rsidRPr="00244585">
        <w:t>potential</w:t>
      </w:r>
      <w:proofErr w:type="spellEnd"/>
      <w:r w:rsidRPr="00244585">
        <w:t xml:space="preserve"> </w:t>
      </w:r>
      <w:r w:rsidR="00E61B4A">
        <w:fldChar w:fldCharType="begin" w:fldLock="1"/>
      </w:r>
      <w:r w:rsidR="00E61B4A">
        <w:instrText>ADDIN CSL_CITATION {"citationItems":[{"id":"ITEM-1","itemData":{"ISBN":"978-602-6779-38-0","author":[{"dropping-particle":"","family":"Zulfa Izza","given":"Aini","non-dropping-particle":"","parse-names":false,"suffix":""},{"dropping-particle":"","family":"Susilawati","given":"Siska","non-dropping-particle":"","parse-names":false,"suffix":""}],"id":"ITEM-1","issued":{"date-parts":[["0"]]},"title":"STUDI LITERATUR: PROBLEMATIKA EVALUASI PEMBELAJARAN DALAM MENCAPAI TUJUAN PENDIDIKAN DI ERA MERDEKA BELAJAR","type":"book"},"uris":["http://www.mendeley.com/documents/?uuid=11075991-2e4b-37f4-b87e-97ca47792fb1"]}],"mendeley":{"formattedCitation":"(Zulfa Izza &amp; Susilawati, n.d.)","plainTextFormattedCitation":"(Zulfa Izza &amp; Susilawati, n.d.)","previouslyFormattedCitation":"(Zulfa Izza &amp; Susilawati, n.d.)"},"properties":{"noteIndex":0},"schema":"https://github.com/citation-style-language/schema/raw/master/csl-citation.json"}</w:instrText>
      </w:r>
      <w:r w:rsidR="00E61B4A">
        <w:fldChar w:fldCharType="separate"/>
      </w:r>
      <w:r w:rsidR="00E61B4A" w:rsidRPr="00E61B4A">
        <w:rPr>
          <w:noProof/>
        </w:rPr>
        <w:t>(Zulfa Izza &amp; Susilawati, n.d.)</w:t>
      </w:r>
      <w:r w:rsidR="00E61B4A">
        <w:fldChar w:fldCharType="end"/>
      </w:r>
      <w:r w:rsidRPr="00244585">
        <w:t xml:space="preserve">. The </w:t>
      </w:r>
      <w:proofErr w:type="spellStart"/>
      <w:r w:rsidRPr="00244585">
        <w:t>independent</w:t>
      </w:r>
      <w:proofErr w:type="spellEnd"/>
      <w:r w:rsidRPr="00244585">
        <w:t xml:space="preserve"> </w:t>
      </w:r>
      <w:proofErr w:type="spellStart"/>
      <w:r w:rsidRPr="00244585">
        <w:t>learning</w:t>
      </w:r>
      <w:proofErr w:type="spellEnd"/>
      <w:r w:rsidRPr="00244585">
        <w:t xml:space="preserve"> </w:t>
      </w:r>
      <w:proofErr w:type="spellStart"/>
      <w:r w:rsidRPr="00244585">
        <w:t>curriculum</w:t>
      </w:r>
      <w:proofErr w:type="spellEnd"/>
      <w:r w:rsidRPr="00244585">
        <w:t xml:space="preserve"> </w:t>
      </w:r>
      <w:proofErr w:type="spellStart"/>
      <w:r w:rsidRPr="00244585">
        <w:t>is</w:t>
      </w:r>
      <w:proofErr w:type="spellEnd"/>
      <w:r w:rsidRPr="00244585">
        <w:t xml:space="preserve"> </w:t>
      </w:r>
      <w:proofErr w:type="spellStart"/>
      <w:r w:rsidRPr="00244585">
        <w:t>also</w:t>
      </w:r>
      <w:proofErr w:type="spellEnd"/>
      <w:r w:rsidRPr="00244585">
        <w:t xml:space="preserve"> a </w:t>
      </w:r>
      <w:proofErr w:type="spellStart"/>
      <w:r w:rsidRPr="00244585">
        <w:t>refinement</w:t>
      </w:r>
      <w:proofErr w:type="spellEnd"/>
      <w:r w:rsidRPr="00244585">
        <w:t xml:space="preserve"> </w:t>
      </w:r>
      <w:proofErr w:type="spellStart"/>
      <w:r w:rsidRPr="00244585">
        <w:t>of</w:t>
      </w:r>
      <w:proofErr w:type="spellEnd"/>
      <w:r w:rsidRPr="00244585">
        <w:t xml:space="preserve"> </w:t>
      </w:r>
      <w:proofErr w:type="spellStart"/>
      <w:r w:rsidRPr="00244585">
        <w:t>the</w:t>
      </w:r>
      <w:proofErr w:type="spellEnd"/>
      <w:r w:rsidRPr="00244585">
        <w:t xml:space="preserve"> 2013 </w:t>
      </w:r>
      <w:proofErr w:type="spellStart"/>
      <w:r w:rsidRPr="00244585">
        <w:t>curriculum</w:t>
      </w:r>
      <w:proofErr w:type="spellEnd"/>
      <w:r w:rsidRPr="00244585">
        <w:t xml:space="preserve">. One </w:t>
      </w:r>
      <w:proofErr w:type="spellStart"/>
      <w:r w:rsidRPr="00244585">
        <w:t>of</w:t>
      </w:r>
      <w:proofErr w:type="spellEnd"/>
      <w:r w:rsidRPr="00244585">
        <w:t xml:space="preserve"> </w:t>
      </w:r>
      <w:proofErr w:type="spellStart"/>
      <w:r w:rsidRPr="00244585">
        <w:t>the</w:t>
      </w:r>
      <w:proofErr w:type="spellEnd"/>
      <w:r w:rsidRPr="00244585">
        <w:t xml:space="preserve"> </w:t>
      </w:r>
      <w:proofErr w:type="spellStart"/>
      <w:r w:rsidRPr="00244585">
        <w:t>advantages</w:t>
      </w:r>
      <w:proofErr w:type="spellEnd"/>
      <w:r w:rsidRPr="00244585">
        <w:t xml:space="preserve"> </w:t>
      </w:r>
      <w:proofErr w:type="spellStart"/>
      <w:r w:rsidRPr="00244585">
        <w:t>of</w:t>
      </w:r>
      <w:proofErr w:type="spellEnd"/>
      <w:r w:rsidRPr="00244585">
        <w:t xml:space="preserve"> </w:t>
      </w:r>
      <w:proofErr w:type="spellStart"/>
      <w:r w:rsidRPr="00244585">
        <w:t>the</w:t>
      </w:r>
      <w:proofErr w:type="spellEnd"/>
      <w:r w:rsidRPr="00244585">
        <w:t xml:space="preserve"> </w:t>
      </w:r>
      <w:proofErr w:type="spellStart"/>
      <w:r w:rsidRPr="00244585">
        <w:t>independent</w:t>
      </w:r>
      <w:proofErr w:type="spellEnd"/>
      <w:r w:rsidRPr="00244585">
        <w:t xml:space="preserve"> </w:t>
      </w:r>
      <w:proofErr w:type="spellStart"/>
      <w:r w:rsidRPr="00244585">
        <w:t>curriculum</w:t>
      </w:r>
      <w:proofErr w:type="spellEnd"/>
      <w:r w:rsidRPr="00244585">
        <w:t xml:space="preserve"> </w:t>
      </w:r>
      <w:proofErr w:type="spellStart"/>
      <w:r w:rsidRPr="00244585">
        <w:t>is</w:t>
      </w:r>
      <w:proofErr w:type="spellEnd"/>
      <w:r w:rsidRPr="00244585">
        <w:t xml:space="preserve"> </w:t>
      </w:r>
      <w:proofErr w:type="spellStart"/>
      <w:r w:rsidRPr="00244585">
        <w:t>that</w:t>
      </w:r>
      <w:proofErr w:type="spellEnd"/>
      <w:r w:rsidRPr="00244585">
        <w:t xml:space="preserve"> </w:t>
      </w:r>
      <w:proofErr w:type="spellStart"/>
      <w:r w:rsidRPr="00244585">
        <w:t>teachers</w:t>
      </w:r>
      <w:proofErr w:type="spellEnd"/>
      <w:r w:rsidRPr="00244585">
        <w:t xml:space="preserve"> </w:t>
      </w:r>
      <w:proofErr w:type="spellStart"/>
      <w:r w:rsidRPr="00244585">
        <w:t>can</w:t>
      </w:r>
      <w:proofErr w:type="spellEnd"/>
      <w:r w:rsidRPr="00244585">
        <w:t xml:space="preserve"> </w:t>
      </w:r>
      <w:proofErr w:type="spellStart"/>
      <w:r w:rsidRPr="00244585">
        <w:t>teach</w:t>
      </w:r>
      <w:proofErr w:type="spellEnd"/>
      <w:r w:rsidRPr="00244585">
        <w:t xml:space="preserve"> </w:t>
      </w:r>
      <w:proofErr w:type="spellStart"/>
      <w:r w:rsidRPr="00244585">
        <w:t>according</w:t>
      </w:r>
      <w:proofErr w:type="spellEnd"/>
      <w:r w:rsidRPr="00244585">
        <w:t xml:space="preserve"> </w:t>
      </w:r>
      <w:proofErr w:type="spellStart"/>
      <w:r w:rsidRPr="00244585">
        <w:t>to</w:t>
      </w:r>
      <w:proofErr w:type="spellEnd"/>
      <w:r w:rsidRPr="00244585">
        <w:t xml:space="preserve"> </w:t>
      </w:r>
      <w:proofErr w:type="spellStart"/>
      <w:r w:rsidRPr="00244585">
        <w:t>student</w:t>
      </w:r>
      <w:proofErr w:type="spellEnd"/>
      <w:r w:rsidRPr="00244585">
        <w:t xml:space="preserve"> </w:t>
      </w:r>
      <w:proofErr w:type="spellStart"/>
      <w:r w:rsidRPr="00244585">
        <w:t>achievements</w:t>
      </w:r>
      <w:proofErr w:type="spellEnd"/>
      <w:r w:rsidRPr="00244585">
        <w:t xml:space="preserve"> </w:t>
      </w:r>
      <w:proofErr w:type="spellStart"/>
      <w:r w:rsidRPr="00244585">
        <w:t>and</w:t>
      </w:r>
      <w:proofErr w:type="spellEnd"/>
      <w:r w:rsidRPr="00244585">
        <w:t xml:space="preserve"> </w:t>
      </w:r>
      <w:proofErr w:type="spellStart"/>
      <w:r w:rsidRPr="00244585">
        <w:t>students</w:t>
      </w:r>
      <w:proofErr w:type="spellEnd"/>
      <w:r w:rsidRPr="00244585">
        <w:t xml:space="preserve"> </w:t>
      </w:r>
      <w:proofErr w:type="spellStart"/>
      <w:r w:rsidRPr="00244585">
        <w:t>can</w:t>
      </w:r>
      <w:proofErr w:type="spellEnd"/>
      <w:r w:rsidRPr="00244585">
        <w:t xml:space="preserve"> </w:t>
      </w:r>
      <w:proofErr w:type="spellStart"/>
      <w:r w:rsidRPr="00244585">
        <w:t>develop</w:t>
      </w:r>
      <w:proofErr w:type="spellEnd"/>
      <w:r w:rsidRPr="00244585">
        <w:t xml:space="preserve"> </w:t>
      </w:r>
      <w:proofErr w:type="spellStart"/>
      <w:r w:rsidRPr="00244585">
        <w:t>them</w:t>
      </w:r>
      <w:proofErr w:type="spellEnd"/>
      <w:r w:rsidRPr="00244585">
        <w:t xml:space="preserve">. In </w:t>
      </w:r>
      <w:proofErr w:type="spellStart"/>
      <w:r w:rsidRPr="00244585">
        <w:t>addition</w:t>
      </w:r>
      <w:proofErr w:type="spellEnd"/>
      <w:r w:rsidRPr="00244585">
        <w:t xml:space="preserve"> </w:t>
      </w:r>
      <w:proofErr w:type="spellStart"/>
      <w:r w:rsidRPr="00244585">
        <w:t>to</w:t>
      </w:r>
      <w:proofErr w:type="spellEnd"/>
      <w:r w:rsidRPr="00244585">
        <w:t xml:space="preserve"> </w:t>
      </w:r>
      <w:proofErr w:type="spellStart"/>
      <w:r w:rsidRPr="00244585">
        <w:t>the</w:t>
      </w:r>
      <w:proofErr w:type="spellEnd"/>
      <w:r w:rsidRPr="00244585">
        <w:t xml:space="preserve"> </w:t>
      </w:r>
      <w:proofErr w:type="spellStart"/>
      <w:r w:rsidRPr="00244585">
        <w:t>advantages</w:t>
      </w:r>
      <w:proofErr w:type="spellEnd"/>
      <w:r w:rsidRPr="00244585">
        <w:t xml:space="preserve">, </w:t>
      </w:r>
      <w:proofErr w:type="spellStart"/>
      <w:r w:rsidRPr="00244585">
        <w:t>there</w:t>
      </w:r>
      <w:proofErr w:type="spellEnd"/>
      <w:r w:rsidRPr="00244585">
        <w:t xml:space="preserve"> are </w:t>
      </w:r>
      <w:proofErr w:type="spellStart"/>
      <w:r w:rsidRPr="00244585">
        <w:t>also</w:t>
      </w:r>
      <w:proofErr w:type="spellEnd"/>
      <w:r w:rsidRPr="00244585">
        <w:t xml:space="preserve"> </w:t>
      </w:r>
      <w:proofErr w:type="spellStart"/>
      <w:r w:rsidRPr="00244585">
        <w:t>weaknesses</w:t>
      </w:r>
      <w:proofErr w:type="spellEnd"/>
      <w:r w:rsidRPr="00244585">
        <w:t xml:space="preserve">, </w:t>
      </w:r>
      <w:proofErr w:type="spellStart"/>
      <w:r w:rsidRPr="00244585">
        <w:t>namely</w:t>
      </w:r>
      <w:proofErr w:type="spellEnd"/>
      <w:r w:rsidRPr="00244585">
        <w:t xml:space="preserve"> </w:t>
      </w:r>
      <w:proofErr w:type="spellStart"/>
      <w:r w:rsidRPr="00244585">
        <w:t>the</w:t>
      </w:r>
      <w:proofErr w:type="spellEnd"/>
      <w:r w:rsidRPr="00244585">
        <w:t xml:space="preserve"> </w:t>
      </w:r>
      <w:proofErr w:type="spellStart"/>
      <w:r w:rsidRPr="00244585">
        <w:t>many</w:t>
      </w:r>
      <w:proofErr w:type="spellEnd"/>
      <w:r w:rsidRPr="00244585">
        <w:t xml:space="preserve"> </w:t>
      </w:r>
      <w:proofErr w:type="spellStart"/>
      <w:r w:rsidRPr="00244585">
        <w:t>educational</w:t>
      </w:r>
      <w:proofErr w:type="spellEnd"/>
      <w:r w:rsidRPr="00244585">
        <w:t xml:space="preserve"> </w:t>
      </w:r>
      <w:proofErr w:type="spellStart"/>
      <w:r w:rsidRPr="00244585">
        <w:t>inequalities</w:t>
      </w:r>
      <w:proofErr w:type="spellEnd"/>
      <w:r w:rsidRPr="00244585">
        <w:t xml:space="preserve"> in </w:t>
      </w:r>
      <w:proofErr w:type="spellStart"/>
      <w:r w:rsidRPr="00244585">
        <w:t>socializing</w:t>
      </w:r>
      <w:proofErr w:type="spellEnd"/>
      <w:r w:rsidRPr="00244585">
        <w:t xml:space="preserve">, </w:t>
      </w:r>
      <w:proofErr w:type="spellStart"/>
      <w:r w:rsidRPr="00244585">
        <w:t>which</w:t>
      </w:r>
      <w:proofErr w:type="spellEnd"/>
      <w:r w:rsidRPr="00244585">
        <w:t xml:space="preserve"> </w:t>
      </w:r>
      <w:proofErr w:type="spellStart"/>
      <w:r w:rsidRPr="00244585">
        <w:t>makes</w:t>
      </w:r>
      <w:proofErr w:type="spellEnd"/>
      <w:r w:rsidRPr="00244585">
        <w:t xml:space="preserve"> </w:t>
      </w:r>
      <w:proofErr w:type="spellStart"/>
      <w:r w:rsidRPr="00244585">
        <w:t>the</w:t>
      </w:r>
      <w:proofErr w:type="spellEnd"/>
      <w:r w:rsidRPr="00244585">
        <w:t xml:space="preserve"> </w:t>
      </w:r>
      <w:proofErr w:type="spellStart"/>
      <w:r w:rsidRPr="00244585">
        <w:t>application</w:t>
      </w:r>
      <w:proofErr w:type="spellEnd"/>
      <w:r w:rsidRPr="00244585">
        <w:t xml:space="preserve"> </w:t>
      </w:r>
      <w:proofErr w:type="spellStart"/>
      <w:r w:rsidRPr="00244585">
        <w:t>of</w:t>
      </w:r>
      <w:proofErr w:type="spellEnd"/>
      <w:r w:rsidRPr="00244585">
        <w:t xml:space="preserve"> </w:t>
      </w:r>
      <w:proofErr w:type="spellStart"/>
      <w:r w:rsidRPr="00244585">
        <w:t>the</w:t>
      </w:r>
      <w:proofErr w:type="spellEnd"/>
      <w:r w:rsidRPr="00244585">
        <w:t xml:space="preserve"> </w:t>
      </w:r>
      <w:proofErr w:type="spellStart"/>
      <w:r w:rsidRPr="00244585">
        <w:t>independent</w:t>
      </w:r>
      <w:proofErr w:type="spellEnd"/>
      <w:r w:rsidRPr="00244585">
        <w:t xml:space="preserve"> </w:t>
      </w:r>
      <w:proofErr w:type="spellStart"/>
      <w:r w:rsidRPr="00244585">
        <w:t>learning</w:t>
      </w:r>
      <w:proofErr w:type="spellEnd"/>
      <w:r w:rsidRPr="00244585">
        <w:t xml:space="preserve"> </w:t>
      </w:r>
      <w:proofErr w:type="spellStart"/>
      <w:r w:rsidRPr="00244585">
        <w:t>curriculum</w:t>
      </w:r>
      <w:proofErr w:type="spellEnd"/>
      <w:r w:rsidRPr="00244585">
        <w:t xml:space="preserve"> </w:t>
      </w:r>
      <w:proofErr w:type="spellStart"/>
      <w:r w:rsidRPr="00244585">
        <w:t>uneven</w:t>
      </w:r>
      <w:proofErr w:type="spellEnd"/>
      <w:r w:rsidR="00E61B4A">
        <w:t xml:space="preserve"> </w:t>
      </w:r>
      <w:r w:rsidR="00E61B4A">
        <w:fldChar w:fldCharType="begin" w:fldLock="1"/>
      </w:r>
      <w:r w:rsidR="00E61B4A">
        <w:instrText>ADDIN CSL_CITATION {"citationItems":[{"id":"ITEM-1","itemData":{"author":[{"dropping-particle":"","family":"Voni Nurhidayati","given":"Fitri Ramadani, Merika Setiawati","non-dropping-particle":"","parse-names":false,"suffix":""}],"id":"ITEM-1","issued":{"date-parts":[["2022"]]},"title":"VONI NURHIDAYATI, DKK 707","type":"report"},"uris":["http://www.mendeley.com/documents/?uuid=8c139f4b-f750-311a-a9bb-422886da595f"]}],"mendeley":{"formattedCitation":"(Voni Nurhidayati, 2022)","plainTextFormattedCitation":"(Voni Nurhidayati, 2022)","previouslyFormattedCitation":"(Voni Nurhidayati, 2022)"},"properties":{"noteIndex":0},"schema":"https://github.com/citation-style-language/schema/raw/master/csl-citation.json"}</w:instrText>
      </w:r>
      <w:r w:rsidR="00E61B4A">
        <w:fldChar w:fldCharType="separate"/>
      </w:r>
      <w:r w:rsidR="00E61B4A" w:rsidRPr="00E61B4A">
        <w:rPr>
          <w:noProof/>
        </w:rPr>
        <w:t>(Voni Nurhidayati, 2022)</w:t>
      </w:r>
      <w:r w:rsidR="00E61B4A">
        <w:fldChar w:fldCharType="end"/>
      </w:r>
      <w:r w:rsidRPr="00244585">
        <w:t xml:space="preserve">. </w:t>
      </w:r>
      <w:proofErr w:type="spellStart"/>
      <w:r w:rsidRPr="00244585">
        <w:t>This</w:t>
      </w:r>
      <w:proofErr w:type="spellEnd"/>
      <w:r w:rsidRPr="00244585">
        <w:t xml:space="preserve"> </w:t>
      </w:r>
      <w:proofErr w:type="spellStart"/>
      <w:r w:rsidRPr="00244585">
        <w:t>curriculum</w:t>
      </w:r>
      <w:proofErr w:type="spellEnd"/>
      <w:r w:rsidRPr="00244585">
        <w:t xml:space="preserve"> </w:t>
      </w:r>
      <w:proofErr w:type="spellStart"/>
      <w:r w:rsidRPr="00244585">
        <w:t>change</w:t>
      </w:r>
      <w:proofErr w:type="spellEnd"/>
      <w:r w:rsidRPr="00244585">
        <w:t xml:space="preserve"> </w:t>
      </w:r>
      <w:proofErr w:type="spellStart"/>
      <w:r w:rsidRPr="00244585">
        <w:t>occurs</w:t>
      </w:r>
      <w:proofErr w:type="spellEnd"/>
      <w:r w:rsidRPr="00244585">
        <w:t xml:space="preserve"> in </w:t>
      </w:r>
      <w:proofErr w:type="spellStart"/>
      <w:r w:rsidRPr="00244585">
        <w:t>line</w:t>
      </w:r>
      <w:proofErr w:type="spellEnd"/>
      <w:r w:rsidRPr="00244585">
        <w:t xml:space="preserve"> </w:t>
      </w:r>
      <w:proofErr w:type="spellStart"/>
      <w:r w:rsidRPr="00244585">
        <w:t>with</w:t>
      </w:r>
      <w:proofErr w:type="spellEnd"/>
      <w:r w:rsidRPr="00244585">
        <w:t xml:space="preserve"> </w:t>
      </w:r>
      <w:proofErr w:type="spellStart"/>
      <w:r w:rsidRPr="00244585">
        <w:t>changes</w:t>
      </w:r>
      <w:proofErr w:type="spellEnd"/>
      <w:r w:rsidRPr="00244585">
        <w:t xml:space="preserve"> in </w:t>
      </w:r>
      <w:proofErr w:type="spellStart"/>
      <w:r w:rsidRPr="00244585">
        <w:t>the</w:t>
      </w:r>
      <w:proofErr w:type="spellEnd"/>
      <w:r w:rsidRPr="00244585">
        <w:t xml:space="preserve"> </w:t>
      </w:r>
      <w:proofErr w:type="spellStart"/>
      <w:r w:rsidRPr="00244585">
        <w:t>political</w:t>
      </w:r>
      <w:proofErr w:type="spellEnd"/>
      <w:r w:rsidRPr="00244585">
        <w:t xml:space="preserve">, </w:t>
      </w:r>
      <w:proofErr w:type="spellStart"/>
      <w:r w:rsidRPr="00244585">
        <w:t>social</w:t>
      </w:r>
      <w:proofErr w:type="spellEnd"/>
      <w:r w:rsidRPr="00244585">
        <w:t xml:space="preserve">, </w:t>
      </w:r>
      <w:proofErr w:type="spellStart"/>
      <w:r w:rsidRPr="00244585">
        <w:t>cultural</w:t>
      </w:r>
      <w:proofErr w:type="spellEnd"/>
      <w:r w:rsidRPr="00244585">
        <w:t xml:space="preserve">, </w:t>
      </w:r>
      <w:proofErr w:type="spellStart"/>
      <w:r w:rsidRPr="00244585">
        <w:t>economic</w:t>
      </w:r>
      <w:proofErr w:type="spellEnd"/>
      <w:r w:rsidRPr="00244585">
        <w:t xml:space="preserve"> </w:t>
      </w:r>
      <w:proofErr w:type="spellStart"/>
      <w:r w:rsidRPr="00244585">
        <w:t>and</w:t>
      </w:r>
      <w:proofErr w:type="spellEnd"/>
      <w:r w:rsidRPr="00244585">
        <w:t xml:space="preserve"> </w:t>
      </w:r>
      <w:proofErr w:type="spellStart"/>
      <w:r w:rsidRPr="00244585">
        <w:t>science</w:t>
      </w:r>
      <w:proofErr w:type="spellEnd"/>
      <w:r w:rsidRPr="00244585">
        <w:t xml:space="preserve"> </w:t>
      </w:r>
      <w:proofErr w:type="spellStart"/>
      <w:r w:rsidRPr="00244585">
        <w:t>and</w:t>
      </w:r>
      <w:proofErr w:type="spellEnd"/>
      <w:r w:rsidRPr="00244585">
        <w:t xml:space="preserve"> </w:t>
      </w:r>
      <w:proofErr w:type="spellStart"/>
      <w:r w:rsidRPr="00244585">
        <w:t>technology</w:t>
      </w:r>
      <w:proofErr w:type="spellEnd"/>
      <w:r w:rsidRPr="00244585">
        <w:t xml:space="preserve"> </w:t>
      </w:r>
      <w:proofErr w:type="spellStart"/>
      <w:r w:rsidRPr="00244585">
        <w:t>systems</w:t>
      </w:r>
      <w:proofErr w:type="spellEnd"/>
      <w:r w:rsidRPr="00244585">
        <w:t xml:space="preserve"> in </w:t>
      </w:r>
      <w:proofErr w:type="spellStart"/>
      <w:r w:rsidRPr="00244585">
        <w:t>the</w:t>
      </w:r>
      <w:proofErr w:type="spellEnd"/>
      <w:r w:rsidRPr="00244585">
        <w:t xml:space="preserve"> </w:t>
      </w:r>
      <w:proofErr w:type="spellStart"/>
      <w:r w:rsidRPr="00244585">
        <w:t>life</w:t>
      </w:r>
      <w:proofErr w:type="spellEnd"/>
      <w:r w:rsidRPr="00244585">
        <w:t xml:space="preserve"> </w:t>
      </w:r>
      <w:proofErr w:type="spellStart"/>
      <w:r w:rsidRPr="00244585">
        <w:t>of</w:t>
      </w:r>
      <w:proofErr w:type="spellEnd"/>
      <w:r w:rsidRPr="00244585">
        <w:t xml:space="preserve"> </w:t>
      </w:r>
      <w:proofErr w:type="spellStart"/>
      <w:r w:rsidRPr="00244585">
        <w:t>the</w:t>
      </w:r>
      <w:proofErr w:type="spellEnd"/>
      <w:r w:rsidRPr="00244585">
        <w:t xml:space="preserve"> </w:t>
      </w:r>
      <w:proofErr w:type="spellStart"/>
      <w:r w:rsidRPr="00244585">
        <w:t>nation</w:t>
      </w:r>
      <w:proofErr w:type="spellEnd"/>
      <w:r w:rsidRPr="00244585">
        <w:t xml:space="preserve"> </w:t>
      </w:r>
      <w:proofErr w:type="spellStart"/>
      <w:r w:rsidRPr="00244585">
        <w:t>and</w:t>
      </w:r>
      <w:proofErr w:type="spellEnd"/>
      <w:r w:rsidRPr="00244585">
        <w:t xml:space="preserve"> </w:t>
      </w:r>
      <w:proofErr w:type="spellStart"/>
      <w:r w:rsidRPr="00244585">
        <w:t>state</w:t>
      </w:r>
      <w:proofErr w:type="spellEnd"/>
      <w:r w:rsidR="00E61B4A">
        <w:t xml:space="preserve"> </w:t>
      </w:r>
      <w:r w:rsidR="00E61B4A">
        <w:fldChar w:fldCharType="begin" w:fldLock="1"/>
      </w:r>
      <w:r w:rsidR="00E61B4A">
        <w:instrText>ADDIN CSL_CITATION {"citationItems":[{"id":"ITEM-1","itemData":{"abstract":"Dalam suatu bangsa akan berkembang jika memiliki sumber daya manusia yang bermutu. Kurikulum memiliki peran penting demi menciptakan generasi muda yang cerdas, berkompetensi, berkarakter, berakhlak, dan menciptakan ide-ide baru, dan dapat bertanggung jawab. Dengan adanya kurikulum yang baru dan terdapat pembaharuan kearah yang positif dan efisien, tentunya akan menciptakan pembelajaran yang dapat mencapai tujuan nasional yang ditetapkan. Akan tetapi pada pembaharuan kurikulum saat ini, banyak masalah yang muncul sehingga membutuhkan pemecahan dan solusi yang berbeda daalam penanganannya. Agar mutu pendidikan sesuai dengan perkembangan zaman maka perlu dilakukan usaha penetapan kurikulum baru yang seusai dan efektif. Kurikulum sering sekali mengalami perubahan dan perbaikan. Sehingga seiring terjadi banyak perubahan kurrikulum dari Kurikukulum berbasis kompetensi menjadi KTSP, lalu kemudian diperbaharui kembali dengan kurikulum 2013, maka disini sangat diutamakan pada pembaharuan yang mengarah pada efisiensi untuk mencapai output pembelajran yang optimal. Dimana pembaharuan itu tentunya mengikuti dengan perkembangan zaman sekarang dan teknologi yang semakin canggih. Agar peserta didik tidak tertinggal dan tetap mengikuti perkembangan zaman tentunya perkembangan yang positif juga, maka sangatlah perlu kurikulum menyesuaikan kondisi dunia sekarang, yang mana kurikulum terbaru saat ini, Kurikulum 2013 disini yang lebih menekankan pada penguatan jati diri dan karakter serta mental anak sehingga dapat mencapai tujuan nasional pendidikan, serta dapat menjadi pribadi yang berakhlak, tangguh dan kuat demi menghadapi kehidupan di masa akan datang.","author":[{"dropping-particle":"","family":"Andriani","given":"Windy","non-dropping-particle":"","parse-names":false,"suffix":""}],"container-title":"Universitas Lambung Mangkurat","id":"ITEM-1","issued":{"date-parts":[["2020"]]},"page":"1-12","title":"Pentingnya Perkembangan Pembaharuan Kurikulum dan Permasalahannya","type":"article-journal"},"uris":["http://www.mendeley.com/documents/?uuid=f12c613d-5dc9-3b41-b987-5bd6a086b114"]}],"mendeley":{"formattedCitation":"(Andriani, 2020)","plainTextFormattedCitation":"(Andriani, 2020)","previouslyFormattedCitation":"(Andriani, 2020)"},"properties":{"noteIndex":0},"schema":"https://github.com/citation-style-language/schema/raw/master/csl-citation.json"}</w:instrText>
      </w:r>
      <w:r w:rsidR="00E61B4A">
        <w:fldChar w:fldCharType="separate"/>
      </w:r>
      <w:r w:rsidR="00E61B4A" w:rsidRPr="00E61B4A">
        <w:rPr>
          <w:noProof/>
        </w:rPr>
        <w:t>(Andriani, 2020)</w:t>
      </w:r>
      <w:r w:rsidR="00E61B4A">
        <w:fldChar w:fldCharType="end"/>
      </w:r>
      <w:r w:rsidRPr="00244585">
        <w:t xml:space="preserve">. </w:t>
      </w:r>
      <w:proofErr w:type="spellStart"/>
      <w:r w:rsidRPr="00244585">
        <w:t>Curriculum</w:t>
      </w:r>
      <w:proofErr w:type="spellEnd"/>
      <w:r w:rsidRPr="00244585">
        <w:t xml:space="preserve"> </w:t>
      </w:r>
      <w:proofErr w:type="spellStart"/>
      <w:r w:rsidRPr="00244585">
        <w:t>changes</w:t>
      </w:r>
      <w:proofErr w:type="spellEnd"/>
      <w:r w:rsidRPr="00244585">
        <w:t xml:space="preserve"> </w:t>
      </w:r>
      <w:proofErr w:type="spellStart"/>
      <w:r w:rsidRPr="00244585">
        <w:t>and</w:t>
      </w:r>
      <w:proofErr w:type="spellEnd"/>
      <w:r w:rsidRPr="00244585">
        <w:t xml:space="preserve"> </w:t>
      </w:r>
      <w:proofErr w:type="spellStart"/>
      <w:r w:rsidRPr="00244585">
        <w:t>reforms</w:t>
      </w:r>
      <w:proofErr w:type="spellEnd"/>
      <w:r w:rsidRPr="00244585">
        <w:t xml:space="preserve"> </w:t>
      </w:r>
      <w:proofErr w:type="spellStart"/>
      <w:r w:rsidRPr="00244585">
        <w:t>need</w:t>
      </w:r>
      <w:proofErr w:type="spellEnd"/>
      <w:r w:rsidRPr="00244585">
        <w:t xml:space="preserve"> </w:t>
      </w:r>
      <w:proofErr w:type="spellStart"/>
      <w:r w:rsidRPr="00244585">
        <w:t>to</w:t>
      </w:r>
      <w:proofErr w:type="spellEnd"/>
      <w:r w:rsidRPr="00244585">
        <w:t xml:space="preserve"> </w:t>
      </w:r>
      <w:proofErr w:type="spellStart"/>
      <w:r w:rsidRPr="00244585">
        <w:t>be</w:t>
      </w:r>
      <w:proofErr w:type="spellEnd"/>
      <w:r w:rsidRPr="00244585">
        <w:t xml:space="preserve"> </w:t>
      </w:r>
      <w:proofErr w:type="spellStart"/>
      <w:r w:rsidRPr="00244585">
        <w:t>done</w:t>
      </w:r>
      <w:proofErr w:type="spellEnd"/>
      <w:r w:rsidRPr="00244585">
        <w:t xml:space="preserve"> </w:t>
      </w:r>
      <w:proofErr w:type="spellStart"/>
      <w:r w:rsidRPr="00244585">
        <w:t>because</w:t>
      </w:r>
      <w:proofErr w:type="spellEnd"/>
      <w:r w:rsidRPr="00244585">
        <w:t xml:space="preserve"> </w:t>
      </w:r>
      <w:proofErr w:type="spellStart"/>
      <w:r w:rsidRPr="00244585">
        <w:t>the</w:t>
      </w:r>
      <w:proofErr w:type="spellEnd"/>
      <w:r w:rsidRPr="00244585">
        <w:t xml:space="preserve"> </w:t>
      </w:r>
      <w:proofErr w:type="spellStart"/>
      <w:r w:rsidRPr="00244585">
        <w:t>curriculum</w:t>
      </w:r>
      <w:proofErr w:type="spellEnd"/>
      <w:r w:rsidRPr="00244585">
        <w:t xml:space="preserve"> has a </w:t>
      </w:r>
      <w:proofErr w:type="spellStart"/>
      <w:r w:rsidRPr="00244585">
        <w:t>dynamic</w:t>
      </w:r>
      <w:proofErr w:type="spellEnd"/>
      <w:r w:rsidRPr="00244585">
        <w:t xml:space="preserve"> </w:t>
      </w:r>
      <w:proofErr w:type="spellStart"/>
      <w:r w:rsidRPr="00244585">
        <w:t>nature</w:t>
      </w:r>
      <w:proofErr w:type="spellEnd"/>
      <w:r w:rsidRPr="00244585">
        <w:t xml:space="preserve"> in order </w:t>
      </w:r>
      <w:proofErr w:type="spellStart"/>
      <w:r w:rsidRPr="00244585">
        <w:t>to</w:t>
      </w:r>
      <w:proofErr w:type="spellEnd"/>
      <w:r w:rsidRPr="00244585">
        <w:t xml:space="preserve"> </w:t>
      </w:r>
      <w:proofErr w:type="spellStart"/>
      <w:r w:rsidRPr="00244585">
        <w:t>be</w:t>
      </w:r>
      <w:proofErr w:type="spellEnd"/>
      <w:r w:rsidRPr="00244585">
        <w:t xml:space="preserve"> </w:t>
      </w:r>
      <w:proofErr w:type="spellStart"/>
      <w:r w:rsidRPr="00244585">
        <w:t>able</w:t>
      </w:r>
      <w:proofErr w:type="spellEnd"/>
      <w:r w:rsidRPr="00244585">
        <w:t xml:space="preserve"> </w:t>
      </w:r>
      <w:proofErr w:type="spellStart"/>
      <w:r w:rsidRPr="00244585">
        <w:t>to</w:t>
      </w:r>
      <w:proofErr w:type="spellEnd"/>
      <w:r w:rsidRPr="00244585">
        <w:t xml:space="preserve"> </w:t>
      </w:r>
      <w:proofErr w:type="spellStart"/>
      <w:r w:rsidRPr="00244585">
        <w:t>answer</w:t>
      </w:r>
      <w:proofErr w:type="spellEnd"/>
      <w:r w:rsidRPr="00244585">
        <w:t xml:space="preserve"> </w:t>
      </w:r>
      <w:proofErr w:type="spellStart"/>
      <w:r w:rsidRPr="00244585">
        <w:t>the</w:t>
      </w:r>
      <w:proofErr w:type="spellEnd"/>
      <w:r w:rsidRPr="00244585">
        <w:t xml:space="preserve"> </w:t>
      </w:r>
      <w:proofErr w:type="spellStart"/>
      <w:r w:rsidRPr="00244585">
        <w:lastRenderedPageBreak/>
        <w:t>development</w:t>
      </w:r>
      <w:proofErr w:type="spellEnd"/>
      <w:r w:rsidRPr="00244585">
        <w:t xml:space="preserve"> </w:t>
      </w:r>
      <w:proofErr w:type="spellStart"/>
      <w:r w:rsidRPr="00244585">
        <w:t>and</w:t>
      </w:r>
      <w:proofErr w:type="spellEnd"/>
      <w:r w:rsidRPr="00244585">
        <w:t xml:space="preserve"> </w:t>
      </w:r>
      <w:proofErr w:type="spellStart"/>
      <w:r w:rsidRPr="00244585">
        <w:t>challenges</w:t>
      </w:r>
      <w:proofErr w:type="spellEnd"/>
      <w:r w:rsidRPr="00244585">
        <w:t xml:space="preserve"> </w:t>
      </w:r>
      <w:proofErr w:type="spellStart"/>
      <w:r w:rsidRPr="00244585">
        <w:t>of</w:t>
      </w:r>
      <w:proofErr w:type="spellEnd"/>
      <w:r w:rsidRPr="00244585">
        <w:t xml:space="preserve"> </w:t>
      </w:r>
      <w:proofErr w:type="spellStart"/>
      <w:r w:rsidRPr="00244585">
        <w:t>the</w:t>
      </w:r>
      <w:proofErr w:type="spellEnd"/>
      <w:r w:rsidRPr="00244585">
        <w:t xml:space="preserve"> </w:t>
      </w:r>
      <w:proofErr w:type="spellStart"/>
      <w:r w:rsidRPr="00244585">
        <w:t>times</w:t>
      </w:r>
      <w:proofErr w:type="spellEnd"/>
      <w:r w:rsidRPr="00244585">
        <w:t xml:space="preserve"> </w:t>
      </w:r>
      <w:r w:rsidR="00E61B4A">
        <w:fldChar w:fldCharType="begin" w:fldLock="1"/>
      </w:r>
      <w:r w:rsidR="00E61B4A">
        <w:instrText>ADDIN CSL_CITATION {"citationItems":[{"id":"ITEM-1","itemData":{"DOI":"10.58578/masaliq.v2i4.444","ISSN":"2809-1051","abstract":"This study aims to determine the extent of the implementation of national education process standards in one of the elementary schools located in Kampar District. In addition, this study aims to analyze the components of mathematics teachers related to competence in their performance. This research uses a qualitative approach with a descriptive type. The instruments in this study are the researchers themselves and the performance appraisal questionnaire contains 20 statements with 4 answer choices each. The results showed that in general, SD Muhammadiyah 027 Batubelah has carried out the standards of the educational process properly and continuously, in this case the principle of learning in accordance with government regulations. Another thing obtained from this study is that judging from the performance of mathematics teachers, overall they have excellent performance.","author":[{"dropping-particle":"","family":"Restiana","given":"Sri","non-dropping-particle":"","parse-names":false,"suffix":""},{"dropping-particle":"","family":"Agustina","given":"Rahmadatun","non-dropping-particle":"","parse-names":false,"suffix":""},{"dropping-particle":"","family":"Rahman","given":"Jullian","non-dropping-particle":"","parse-names":false,"suffix":""},{"dropping-particle":"","family":"Ananda","given":"Rizki","non-dropping-particle":"","parse-names":false,"suffix":""},{"dropping-particle":"","family":"Witarsa","given":"Ramdhan","non-dropping-particle":"","parse-names":false,"suffix":""}],"container-title":"MASALIQ","id":"ITEM-1","issue":"4","issued":{"date-parts":[["2022"]]},"page":"489-504","title":"Standar Proses Pendidikan Nasional: Implementasi dan Analisis terhadap Komponen Guru Matematika di SD Muhammadiyah 027 Batubelah","type":"article-journal","volume":"2"},"uris":["http://www.mendeley.com/documents/?uuid=422e2300-b7e0-30cf-86b9-335ef95c91b7"]}],"mendeley":{"formattedCitation":"(Restiana et al., 2022)","plainTextFormattedCitation":"(Restiana et al., 2022)","previouslyFormattedCitation":"(Restiana et al., 2022)"},"properties":{"noteIndex":0},"schema":"https://github.com/citation-style-language/schema/raw/master/csl-citation.json"}</w:instrText>
      </w:r>
      <w:r w:rsidR="00E61B4A">
        <w:fldChar w:fldCharType="separate"/>
      </w:r>
      <w:r w:rsidR="00E61B4A" w:rsidRPr="00E61B4A">
        <w:rPr>
          <w:noProof/>
        </w:rPr>
        <w:t>(Restiana et al., 2022)</w:t>
      </w:r>
      <w:r w:rsidR="00E61B4A">
        <w:fldChar w:fldCharType="end"/>
      </w:r>
      <w:r w:rsidRPr="00244585">
        <w:t>.</w:t>
      </w:r>
    </w:p>
    <w:p w14:paraId="480C9ABD" w14:textId="577CE4E3" w:rsidR="008A40C6" w:rsidRPr="00244585" w:rsidRDefault="008A40C6" w:rsidP="008A40C6">
      <w:pPr>
        <w:spacing w:line="276" w:lineRule="auto"/>
        <w:ind w:left="0" w:firstLine="567"/>
        <w:jc w:val="both"/>
      </w:pPr>
      <w:r w:rsidRPr="00244585">
        <w:t xml:space="preserve">Until </w:t>
      </w:r>
      <w:proofErr w:type="spellStart"/>
      <w:r w:rsidRPr="00244585">
        <w:t>now</w:t>
      </w:r>
      <w:proofErr w:type="spellEnd"/>
      <w:r w:rsidRPr="00244585">
        <w:t xml:space="preserve">, </w:t>
      </w:r>
      <w:proofErr w:type="spellStart"/>
      <w:r w:rsidRPr="00244585">
        <w:t>the</w:t>
      </w:r>
      <w:proofErr w:type="spellEnd"/>
      <w:r w:rsidRPr="00244585">
        <w:t xml:space="preserve"> </w:t>
      </w:r>
      <w:proofErr w:type="spellStart"/>
      <w:r w:rsidRPr="00244585">
        <w:t>concept</w:t>
      </w:r>
      <w:proofErr w:type="spellEnd"/>
      <w:r w:rsidRPr="00244585">
        <w:t xml:space="preserve"> </w:t>
      </w:r>
      <w:proofErr w:type="spellStart"/>
      <w:r w:rsidRPr="00244585">
        <w:t>of</w:t>
      </w:r>
      <w:proofErr w:type="spellEnd"/>
      <w:r w:rsidRPr="00244585">
        <w:t xml:space="preserve"> </w:t>
      </w:r>
      <w:proofErr w:type="spellStart"/>
      <w:r w:rsidRPr="00244585">
        <w:t>the</w:t>
      </w:r>
      <w:proofErr w:type="spellEnd"/>
      <w:r w:rsidRPr="00244585">
        <w:t xml:space="preserve"> Merdeka </w:t>
      </w:r>
      <w:proofErr w:type="spellStart"/>
      <w:r w:rsidRPr="00244585">
        <w:t>Curriculum</w:t>
      </w:r>
      <w:proofErr w:type="spellEnd"/>
      <w:r w:rsidRPr="00244585">
        <w:t xml:space="preserve"> has </w:t>
      </w:r>
      <w:proofErr w:type="spellStart"/>
      <w:r w:rsidRPr="00244585">
        <w:t>received</w:t>
      </w:r>
      <w:proofErr w:type="spellEnd"/>
      <w:r w:rsidRPr="00244585">
        <w:t xml:space="preserve"> </w:t>
      </w:r>
      <w:proofErr w:type="spellStart"/>
      <w:r w:rsidRPr="00244585">
        <w:t>diverse</w:t>
      </w:r>
      <w:proofErr w:type="spellEnd"/>
      <w:r w:rsidRPr="00244585">
        <w:t xml:space="preserve"> </w:t>
      </w:r>
      <w:proofErr w:type="spellStart"/>
      <w:r w:rsidRPr="00244585">
        <w:t>responses</w:t>
      </w:r>
      <w:proofErr w:type="spellEnd"/>
      <w:r w:rsidRPr="00244585">
        <w:t xml:space="preserve"> </w:t>
      </w:r>
      <w:proofErr w:type="spellStart"/>
      <w:r w:rsidRPr="00244585">
        <w:t>from</w:t>
      </w:r>
      <w:proofErr w:type="spellEnd"/>
      <w:r w:rsidRPr="00244585">
        <w:t xml:space="preserve"> </w:t>
      </w:r>
      <w:proofErr w:type="spellStart"/>
      <w:r w:rsidRPr="00244585">
        <w:t>various</w:t>
      </w:r>
      <w:proofErr w:type="spellEnd"/>
      <w:r w:rsidRPr="00244585">
        <w:t xml:space="preserve"> </w:t>
      </w:r>
      <w:proofErr w:type="spellStart"/>
      <w:r w:rsidRPr="00244585">
        <w:t>educational</w:t>
      </w:r>
      <w:proofErr w:type="spellEnd"/>
      <w:r w:rsidRPr="00244585">
        <w:t xml:space="preserve"> </w:t>
      </w:r>
      <w:proofErr w:type="spellStart"/>
      <w:r w:rsidRPr="00244585">
        <w:t>institutions</w:t>
      </w:r>
      <w:proofErr w:type="spellEnd"/>
      <w:r w:rsidRPr="00244585">
        <w:t xml:space="preserve"> </w:t>
      </w:r>
      <w:proofErr w:type="spellStart"/>
      <w:r w:rsidRPr="00244585">
        <w:t>that</w:t>
      </w:r>
      <w:proofErr w:type="spellEnd"/>
      <w:r w:rsidRPr="00244585">
        <w:t xml:space="preserve"> </w:t>
      </w:r>
      <w:proofErr w:type="spellStart"/>
      <w:r w:rsidRPr="00244585">
        <w:t>facilitate</w:t>
      </w:r>
      <w:proofErr w:type="spellEnd"/>
      <w:r w:rsidRPr="00244585">
        <w:t xml:space="preserve"> </w:t>
      </w:r>
      <w:proofErr w:type="spellStart"/>
      <w:r w:rsidRPr="00244585">
        <w:t>students</w:t>
      </w:r>
      <w:proofErr w:type="spellEnd"/>
      <w:r w:rsidRPr="00244585">
        <w:t xml:space="preserve">' </w:t>
      </w:r>
      <w:proofErr w:type="spellStart"/>
      <w:r w:rsidRPr="00244585">
        <w:t>learning</w:t>
      </w:r>
      <w:proofErr w:type="spellEnd"/>
      <w:r w:rsidRPr="00244585">
        <w:t xml:space="preserve">, </w:t>
      </w:r>
      <w:proofErr w:type="spellStart"/>
      <w:r w:rsidRPr="00244585">
        <w:t>both</w:t>
      </w:r>
      <w:proofErr w:type="spellEnd"/>
      <w:r w:rsidRPr="00244585">
        <w:t xml:space="preserve"> </w:t>
      </w:r>
      <w:proofErr w:type="spellStart"/>
      <w:r w:rsidRPr="00244585">
        <w:t>at</w:t>
      </w:r>
      <w:proofErr w:type="spellEnd"/>
      <w:r w:rsidRPr="00244585">
        <w:t xml:space="preserve"> </w:t>
      </w:r>
      <w:proofErr w:type="spellStart"/>
      <w:r w:rsidRPr="00244585">
        <w:t>the</w:t>
      </w:r>
      <w:proofErr w:type="spellEnd"/>
      <w:r w:rsidRPr="00244585">
        <w:t xml:space="preserve"> </w:t>
      </w:r>
      <w:proofErr w:type="spellStart"/>
      <w:r w:rsidRPr="00244585">
        <w:t>primary</w:t>
      </w:r>
      <w:proofErr w:type="spellEnd"/>
      <w:r w:rsidRPr="00244585">
        <w:t xml:space="preserve">, </w:t>
      </w:r>
      <w:proofErr w:type="spellStart"/>
      <w:r w:rsidRPr="00244585">
        <w:t>secondary</w:t>
      </w:r>
      <w:proofErr w:type="spellEnd"/>
      <w:r w:rsidRPr="00244585">
        <w:t xml:space="preserve"> </w:t>
      </w:r>
      <w:proofErr w:type="spellStart"/>
      <w:r w:rsidRPr="00244585">
        <w:t>and</w:t>
      </w:r>
      <w:proofErr w:type="spellEnd"/>
      <w:r w:rsidRPr="00244585">
        <w:t xml:space="preserve"> </w:t>
      </w:r>
      <w:proofErr w:type="spellStart"/>
      <w:r w:rsidRPr="00244585">
        <w:t>tertiary</w:t>
      </w:r>
      <w:proofErr w:type="spellEnd"/>
      <w:r w:rsidRPr="00244585">
        <w:t xml:space="preserve"> </w:t>
      </w:r>
      <w:proofErr w:type="spellStart"/>
      <w:r w:rsidRPr="00244585">
        <w:t>education</w:t>
      </w:r>
      <w:proofErr w:type="spellEnd"/>
      <w:r w:rsidRPr="00244585">
        <w:t xml:space="preserve"> </w:t>
      </w:r>
      <w:proofErr w:type="spellStart"/>
      <w:r w:rsidRPr="00244585">
        <w:t>levels</w:t>
      </w:r>
      <w:proofErr w:type="spellEnd"/>
      <w:r w:rsidRPr="00244585">
        <w:t xml:space="preserve"> </w:t>
      </w:r>
      <w:r w:rsidR="00E61B4A">
        <w:fldChar w:fldCharType="begin" w:fldLock="1"/>
      </w:r>
      <w:r w:rsidR="00E61B4A">
        <w:instrText>ADDIN CSL_CITATION {"citationItems":[{"id":"ITEM-1","itemData":{"ISSN":"2721-9267","author":[{"dropping-particle":"","family":"Abidah","given":"A","non-dropping-particle":"","parse-names":false,"suffix":""},{"dropping-particle":"","family":"Hidaayatullaah","given":"H N","non-dropping-particle":"","parse-names":false,"suffix":""},{"dropping-particle":"","family":"Simamora","given":"R M","non-dropping-particle":"","parse-names":false,"suffix":""},{"dropping-particle":"","family":"Fehabutar","given":"D","non-dropping-particle":"","parse-names":false,"suffix":""},{"dropping-particle":"","family":"Mutakinati","given":"L","non-dropping-particle":"","parse-names":false,"suffix":""}],"container-title":"Studies in Philosophy of Science and Education (SiPoSE)","id":"ITEM-1","issue":"1","issued":{"date-parts":[["2020"]]},"page":"38-49","title":"The Impact of Covid-19 to Indonesian Education and Its Relation to the Philosophy of \"Merdeka Belajar\"","type":"article-journal","volume":"1"},"uris":["http://www.mendeley.com/documents/?uuid=7ac25d18-68ee-3c2e-8658-c1c90d204a73"]}],"mendeley":{"formattedCitation":"(Abidah et al., 2020)","plainTextFormattedCitation":"(Abidah et al., 2020)","previouslyFormattedCitation":"(Abidah et al., 2020)"},"properties":{"noteIndex":0},"schema":"https://github.com/citation-style-language/schema/raw/master/csl-citation.json"}</w:instrText>
      </w:r>
      <w:r w:rsidR="00E61B4A">
        <w:fldChar w:fldCharType="separate"/>
      </w:r>
      <w:r w:rsidR="00E61B4A" w:rsidRPr="00E61B4A">
        <w:rPr>
          <w:noProof/>
        </w:rPr>
        <w:t>(Abidah et al., 2020)</w:t>
      </w:r>
      <w:r w:rsidR="00E61B4A">
        <w:fldChar w:fldCharType="end"/>
      </w:r>
      <w:r w:rsidRPr="00244585">
        <w:t xml:space="preserve">. </w:t>
      </w:r>
      <w:proofErr w:type="spellStart"/>
      <w:r w:rsidRPr="00244585">
        <w:t>Although</w:t>
      </w:r>
      <w:proofErr w:type="spellEnd"/>
      <w:r w:rsidRPr="00244585">
        <w:t xml:space="preserve"> </w:t>
      </w:r>
      <w:proofErr w:type="spellStart"/>
      <w:r w:rsidRPr="00244585">
        <w:t>there</w:t>
      </w:r>
      <w:proofErr w:type="spellEnd"/>
      <w:r w:rsidRPr="00244585">
        <w:t xml:space="preserve"> are </w:t>
      </w:r>
      <w:proofErr w:type="spellStart"/>
      <w:r w:rsidRPr="00244585">
        <w:t>strong</w:t>
      </w:r>
      <w:proofErr w:type="spellEnd"/>
      <w:r w:rsidRPr="00244585">
        <w:t xml:space="preserve"> </w:t>
      </w:r>
      <w:proofErr w:type="spellStart"/>
      <w:r w:rsidRPr="00244585">
        <w:t>reasons</w:t>
      </w:r>
      <w:proofErr w:type="spellEnd"/>
      <w:r w:rsidRPr="00244585">
        <w:t xml:space="preserve"> </w:t>
      </w:r>
      <w:proofErr w:type="spellStart"/>
      <w:r w:rsidRPr="00244585">
        <w:t>regarding</w:t>
      </w:r>
      <w:proofErr w:type="spellEnd"/>
      <w:r w:rsidRPr="00244585">
        <w:t xml:space="preserve"> </w:t>
      </w:r>
      <w:proofErr w:type="spellStart"/>
      <w:r w:rsidRPr="00244585">
        <w:t>Indonesia's</w:t>
      </w:r>
      <w:proofErr w:type="spellEnd"/>
      <w:r w:rsidRPr="00244585">
        <w:t xml:space="preserve"> </w:t>
      </w:r>
      <w:proofErr w:type="spellStart"/>
      <w:r w:rsidRPr="00244585">
        <w:t>independent</w:t>
      </w:r>
      <w:proofErr w:type="spellEnd"/>
      <w:r w:rsidRPr="00244585">
        <w:t xml:space="preserve"> </w:t>
      </w:r>
      <w:proofErr w:type="spellStart"/>
      <w:r w:rsidRPr="00244585">
        <w:t>curriculum</w:t>
      </w:r>
      <w:proofErr w:type="spellEnd"/>
      <w:r w:rsidRPr="00244585">
        <w:t xml:space="preserve"> </w:t>
      </w:r>
      <w:proofErr w:type="spellStart"/>
      <w:r w:rsidRPr="00244585">
        <w:t>policy</w:t>
      </w:r>
      <w:proofErr w:type="spellEnd"/>
      <w:r w:rsidRPr="00244585">
        <w:t xml:space="preserve">, </w:t>
      </w:r>
      <w:proofErr w:type="spellStart"/>
      <w:r w:rsidRPr="00244585">
        <w:t>there</w:t>
      </w:r>
      <w:proofErr w:type="spellEnd"/>
      <w:r w:rsidRPr="00244585">
        <w:t xml:space="preserve"> are </w:t>
      </w:r>
      <w:proofErr w:type="spellStart"/>
      <w:r w:rsidRPr="00244585">
        <w:t>several</w:t>
      </w:r>
      <w:proofErr w:type="spellEnd"/>
      <w:r w:rsidRPr="00244585">
        <w:t xml:space="preserve"> </w:t>
      </w:r>
      <w:proofErr w:type="spellStart"/>
      <w:r w:rsidRPr="00244585">
        <w:t>things</w:t>
      </w:r>
      <w:proofErr w:type="spellEnd"/>
      <w:r w:rsidRPr="00244585">
        <w:t xml:space="preserve"> </w:t>
      </w:r>
      <w:proofErr w:type="spellStart"/>
      <w:r w:rsidRPr="00244585">
        <w:t>that</w:t>
      </w:r>
      <w:proofErr w:type="spellEnd"/>
      <w:r w:rsidRPr="00244585">
        <w:t xml:space="preserve"> </w:t>
      </w:r>
      <w:proofErr w:type="spellStart"/>
      <w:r w:rsidRPr="00244585">
        <w:t>make</w:t>
      </w:r>
      <w:proofErr w:type="spellEnd"/>
      <w:r w:rsidRPr="00244585">
        <w:t xml:space="preserve"> </w:t>
      </w:r>
      <w:proofErr w:type="spellStart"/>
      <w:r w:rsidRPr="00244585">
        <w:t>this</w:t>
      </w:r>
      <w:proofErr w:type="spellEnd"/>
      <w:r w:rsidRPr="00244585">
        <w:t xml:space="preserve"> </w:t>
      </w:r>
      <w:proofErr w:type="spellStart"/>
      <w:r w:rsidRPr="00244585">
        <w:t>policy</w:t>
      </w:r>
      <w:proofErr w:type="spellEnd"/>
      <w:r w:rsidRPr="00244585">
        <w:t xml:space="preserve"> </w:t>
      </w:r>
      <w:proofErr w:type="spellStart"/>
      <w:r w:rsidRPr="00244585">
        <w:t>become</w:t>
      </w:r>
      <w:proofErr w:type="spellEnd"/>
      <w:r w:rsidRPr="00244585">
        <w:t xml:space="preserve"> </w:t>
      </w:r>
      <w:proofErr w:type="spellStart"/>
      <w:r w:rsidRPr="00244585">
        <w:t>pros</w:t>
      </w:r>
      <w:proofErr w:type="spellEnd"/>
      <w:r w:rsidRPr="00244585">
        <w:t xml:space="preserve"> </w:t>
      </w:r>
      <w:proofErr w:type="spellStart"/>
      <w:r w:rsidRPr="00244585">
        <w:t>and</w:t>
      </w:r>
      <w:proofErr w:type="spellEnd"/>
      <w:r w:rsidRPr="00244585">
        <w:t xml:space="preserve"> </w:t>
      </w:r>
      <w:proofErr w:type="spellStart"/>
      <w:r w:rsidRPr="00244585">
        <w:t>cons</w:t>
      </w:r>
      <w:proofErr w:type="spellEnd"/>
      <w:r w:rsidRPr="00244585">
        <w:t xml:space="preserve">. </w:t>
      </w:r>
      <w:proofErr w:type="spellStart"/>
      <w:r w:rsidRPr="00244585">
        <w:t>Thus</w:t>
      </w:r>
      <w:proofErr w:type="spellEnd"/>
      <w:r w:rsidRPr="00244585">
        <w:t xml:space="preserve">, </w:t>
      </w:r>
      <w:proofErr w:type="spellStart"/>
      <w:r w:rsidRPr="00244585">
        <w:t>the</w:t>
      </w:r>
      <w:proofErr w:type="spellEnd"/>
      <w:r w:rsidRPr="00244585">
        <w:t xml:space="preserve"> </w:t>
      </w:r>
      <w:proofErr w:type="spellStart"/>
      <w:r w:rsidRPr="00244585">
        <w:t>implementation</w:t>
      </w:r>
      <w:proofErr w:type="spellEnd"/>
      <w:r w:rsidRPr="00244585">
        <w:t xml:space="preserve"> </w:t>
      </w:r>
      <w:proofErr w:type="spellStart"/>
      <w:r w:rsidRPr="00244585">
        <w:t>of</w:t>
      </w:r>
      <w:proofErr w:type="spellEnd"/>
      <w:r w:rsidRPr="00244585">
        <w:t xml:space="preserve"> </w:t>
      </w:r>
      <w:proofErr w:type="spellStart"/>
      <w:r w:rsidRPr="00244585">
        <w:t>the</w:t>
      </w:r>
      <w:proofErr w:type="spellEnd"/>
      <w:r w:rsidRPr="00244585">
        <w:t xml:space="preserve"> </w:t>
      </w:r>
      <w:proofErr w:type="spellStart"/>
      <w:r w:rsidRPr="00244585">
        <w:t>independent</w:t>
      </w:r>
      <w:proofErr w:type="spellEnd"/>
      <w:r w:rsidRPr="00244585">
        <w:t xml:space="preserve"> </w:t>
      </w:r>
      <w:proofErr w:type="spellStart"/>
      <w:r w:rsidRPr="00244585">
        <w:t>curriculum</w:t>
      </w:r>
      <w:proofErr w:type="spellEnd"/>
      <w:r w:rsidRPr="00244585">
        <w:t xml:space="preserve"> </w:t>
      </w:r>
      <w:proofErr w:type="spellStart"/>
      <w:r w:rsidRPr="00244585">
        <w:t>cannot</w:t>
      </w:r>
      <w:proofErr w:type="spellEnd"/>
      <w:r w:rsidRPr="00244585">
        <w:t xml:space="preserve"> </w:t>
      </w:r>
      <w:proofErr w:type="spellStart"/>
      <w:r w:rsidRPr="00244585">
        <w:t>be</w:t>
      </w:r>
      <w:proofErr w:type="spellEnd"/>
      <w:r w:rsidRPr="00244585">
        <w:t xml:space="preserve"> </w:t>
      </w:r>
      <w:proofErr w:type="spellStart"/>
      <w:r w:rsidRPr="00244585">
        <w:t>separated</w:t>
      </w:r>
      <w:proofErr w:type="spellEnd"/>
      <w:r w:rsidRPr="00244585">
        <w:t xml:space="preserve"> </w:t>
      </w:r>
      <w:proofErr w:type="spellStart"/>
      <w:r w:rsidRPr="00244585">
        <w:t>from</w:t>
      </w:r>
      <w:proofErr w:type="spellEnd"/>
      <w:r w:rsidRPr="00244585">
        <w:t xml:space="preserve"> pro </w:t>
      </w:r>
      <w:proofErr w:type="spellStart"/>
      <w:r w:rsidRPr="00244585">
        <w:t>opinions</w:t>
      </w:r>
      <w:proofErr w:type="spellEnd"/>
      <w:r w:rsidRPr="00244585">
        <w:t xml:space="preserve">, </w:t>
      </w:r>
      <w:proofErr w:type="spellStart"/>
      <w:r w:rsidRPr="00244585">
        <w:t>counter</w:t>
      </w:r>
      <w:proofErr w:type="spellEnd"/>
      <w:r w:rsidRPr="00244585">
        <w:t xml:space="preserve"> </w:t>
      </w:r>
      <w:proofErr w:type="spellStart"/>
      <w:r w:rsidRPr="00244585">
        <w:t>opinions</w:t>
      </w:r>
      <w:proofErr w:type="spellEnd"/>
      <w:r w:rsidRPr="00244585">
        <w:t xml:space="preserve">, </w:t>
      </w:r>
      <w:proofErr w:type="spellStart"/>
      <w:r w:rsidRPr="00244585">
        <w:t>and</w:t>
      </w:r>
      <w:proofErr w:type="spellEnd"/>
      <w:r w:rsidRPr="00244585">
        <w:t xml:space="preserve"> </w:t>
      </w:r>
      <w:proofErr w:type="spellStart"/>
      <w:r w:rsidRPr="00244585">
        <w:t>neutral</w:t>
      </w:r>
      <w:proofErr w:type="spellEnd"/>
      <w:r w:rsidRPr="00244585">
        <w:t xml:space="preserve"> </w:t>
      </w:r>
      <w:proofErr w:type="spellStart"/>
      <w:r w:rsidRPr="00244585">
        <w:t>opinions</w:t>
      </w:r>
      <w:proofErr w:type="spellEnd"/>
      <w:r w:rsidRPr="00244585">
        <w:t xml:space="preserve"> </w:t>
      </w:r>
      <w:proofErr w:type="spellStart"/>
      <w:r w:rsidRPr="00244585">
        <w:t>from</w:t>
      </w:r>
      <w:proofErr w:type="spellEnd"/>
      <w:r w:rsidRPr="00244585">
        <w:t xml:space="preserve"> </w:t>
      </w:r>
      <w:proofErr w:type="spellStart"/>
      <w:r w:rsidRPr="00244585">
        <w:t>the</w:t>
      </w:r>
      <w:proofErr w:type="spellEnd"/>
      <w:r w:rsidRPr="00244585">
        <w:t xml:space="preserve"> </w:t>
      </w:r>
      <w:proofErr w:type="spellStart"/>
      <w:r w:rsidRPr="00244585">
        <w:t>community</w:t>
      </w:r>
      <w:proofErr w:type="spellEnd"/>
      <w:r w:rsidRPr="00244585">
        <w:t xml:space="preserve">, </w:t>
      </w:r>
      <w:proofErr w:type="spellStart"/>
      <w:r w:rsidRPr="00244585">
        <w:t>parents</w:t>
      </w:r>
      <w:proofErr w:type="spellEnd"/>
      <w:r w:rsidRPr="00244585">
        <w:t xml:space="preserve">, </w:t>
      </w:r>
      <w:proofErr w:type="spellStart"/>
      <w:r w:rsidRPr="00244585">
        <w:t>students</w:t>
      </w:r>
      <w:proofErr w:type="spellEnd"/>
      <w:r w:rsidRPr="00244585">
        <w:t xml:space="preserve"> </w:t>
      </w:r>
      <w:proofErr w:type="spellStart"/>
      <w:r w:rsidRPr="00244585">
        <w:t>and</w:t>
      </w:r>
      <w:proofErr w:type="spellEnd"/>
      <w:r w:rsidRPr="00244585">
        <w:t xml:space="preserve"> </w:t>
      </w:r>
      <w:proofErr w:type="spellStart"/>
      <w:r w:rsidRPr="00244585">
        <w:t>teachers</w:t>
      </w:r>
      <w:proofErr w:type="spellEnd"/>
      <w:r w:rsidRPr="00244585">
        <w:t xml:space="preserve">.  The </w:t>
      </w:r>
      <w:proofErr w:type="spellStart"/>
      <w:r w:rsidRPr="00244585">
        <w:t>existence</w:t>
      </w:r>
      <w:proofErr w:type="spellEnd"/>
      <w:r w:rsidRPr="00244585">
        <w:t xml:space="preserve"> </w:t>
      </w:r>
      <w:proofErr w:type="spellStart"/>
      <w:r w:rsidRPr="00244585">
        <w:t>of</w:t>
      </w:r>
      <w:proofErr w:type="spellEnd"/>
      <w:r w:rsidRPr="00244585">
        <w:t xml:space="preserve"> </w:t>
      </w:r>
      <w:proofErr w:type="spellStart"/>
      <w:r w:rsidRPr="00244585">
        <w:t>various</w:t>
      </w:r>
      <w:proofErr w:type="spellEnd"/>
      <w:r w:rsidRPr="00244585">
        <w:t xml:space="preserve"> </w:t>
      </w:r>
      <w:proofErr w:type="spellStart"/>
      <w:r w:rsidRPr="00244585">
        <w:t>opinions</w:t>
      </w:r>
      <w:proofErr w:type="spellEnd"/>
      <w:r w:rsidRPr="00244585">
        <w:t xml:space="preserve"> </w:t>
      </w:r>
      <w:proofErr w:type="spellStart"/>
      <w:r w:rsidRPr="00244585">
        <w:t>and</w:t>
      </w:r>
      <w:proofErr w:type="spellEnd"/>
      <w:r w:rsidRPr="00244585">
        <w:t xml:space="preserve"> </w:t>
      </w:r>
      <w:proofErr w:type="spellStart"/>
      <w:r w:rsidRPr="00244585">
        <w:t>public</w:t>
      </w:r>
      <w:proofErr w:type="spellEnd"/>
      <w:r w:rsidRPr="00244585">
        <w:t xml:space="preserve"> </w:t>
      </w:r>
      <w:proofErr w:type="spellStart"/>
      <w:r w:rsidRPr="00244585">
        <w:t>comments</w:t>
      </w:r>
      <w:proofErr w:type="spellEnd"/>
      <w:r w:rsidRPr="00244585">
        <w:t xml:space="preserve"> </w:t>
      </w:r>
      <w:proofErr w:type="spellStart"/>
      <w:r w:rsidRPr="00244585">
        <w:t>on</w:t>
      </w:r>
      <w:proofErr w:type="spellEnd"/>
      <w:r w:rsidRPr="00244585">
        <w:t xml:space="preserve"> </w:t>
      </w:r>
      <w:proofErr w:type="spellStart"/>
      <w:r w:rsidRPr="00244585">
        <w:t>the</w:t>
      </w:r>
      <w:proofErr w:type="spellEnd"/>
      <w:r w:rsidRPr="00244585">
        <w:t xml:space="preserve"> </w:t>
      </w:r>
      <w:proofErr w:type="spellStart"/>
      <w:r w:rsidRPr="00244585">
        <w:t>independent</w:t>
      </w:r>
      <w:proofErr w:type="spellEnd"/>
      <w:r w:rsidRPr="00244585">
        <w:t xml:space="preserve"> </w:t>
      </w:r>
      <w:proofErr w:type="spellStart"/>
      <w:r w:rsidRPr="00244585">
        <w:t>curriculum</w:t>
      </w:r>
      <w:proofErr w:type="spellEnd"/>
      <w:r w:rsidRPr="00244585">
        <w:t xml:space="preserve"> </w:t>
      </w:r>
      <w:proofErr w:type="spellStart"/>
      <w:r w:rsidRPr="00244585">
        <w:t>policy</w:t>
      </w:r>
      <w:proofErr w:type="spellEnd"/>
      <w:r w:rsidRPr="00244585">
        <w:t xml:space="preserve"> </w:t>
      </w:r>
      <w:proofErr w:type="spellStart"/>
      <w:r w:rsidRPr="00244585">
        <w:t>of</w:t>
      </w:r>
      <w:proofErr w:type="spellEnd"/>
      <w:r w:rsidRPr="00244585">
        <w:t xml:space="preserve"> </w:t>
      </w:r>
      <w:proofErr w:type="spellStart"/>
      <w:r w:rsidRPr="00244585">
        <w:t>learning</w:t>
      </w:r>
      <w:proofErr w:type="spellEnd"/>
      <w:r w:rsidRPr="00244585">
        <w:t xml:space="preserve"> </w:t>
      </w:r>
      <w:proofErr w:type="spellStart"/>
      <w:r w:rsidRPr="00244585">
        <w:t>an</w:t>
      </w:r>
      <w:proofErr w:type="spellEnd"/>
      <w:r w:rsidRPr="00244585">
        <w:t xml:space="preserve"> </w:t>
      </w:r>
      <w:proofErr w:type="spellStart"/>
      <w:r w:rsidRPr="00244585">
        <w:t>independent</w:t>
      </w:r>
      <w:proofErr w:type="spellEnd"/>
      <w:r w:rsidRPr="00244585">
        <w:t xml:space="preserve"> </w:t>
      </w:r>
      <w:proofErr w:type="spellStart"/>
      <w:r w:rsidRPr="00244585">
        <w:t>campus</w:t>
      </w:r>
      <w:proofErr w:type="spellEnd"/>
      <w:r w:rsidRPr="00244585">
        <w:t xml:space="preserve"> </w:t>
      </w:r>
      <w:proofErr w:type="spellStart"/>
      <w:r w:rsidRPr="00244585">
        <w:t>on</w:t>
      </w:r>
      <w:proofErr w:type="spellEnd"/>
      <w:r w:rsidRPr="00244585">
        <w:t xml:space="preserve"> </w:t>
      </w:r>
      <w:proofErr w:type="spellStart"/>
      <w:r w:rsidRPr="00244585">
        <w:t>social</w:t>
      </w:r>
      <w:proofErr w:type="spellEnd"/>
      <w:r w:rsidRPr="00244585">
        <w:t xml:space="preserve"> media, </w:t>
      </w:r>
      <w:proofErr w:type="spellStart"/>
      <w:r w:rsidRPr="00244585">
        <w:t>especially</w:t>
      </w:r>
      <w:proofErr w:type="spellEnd"/>
      <w:r w:rsidRPr="00244585">
        <w:t xml:space="preserve"> </w:t>
      </w:r>
      <w:proofErr w:type="spellStart"/>
      <w:r w:rsidRPr="00244585">
        <w:t>twitter</w:t>
      </w:r>
      <w:proofErr w:type="spellEnd"/>
      <w:r w:rsidRPr="00244585">
        <w:t xml:space="preserve">, </w:t>
      </w:r>
      <w:proofErr w:type="spellStart"/>
      <w:r w:rsidRPr="00244585">
        <w:t>is</w:t>
      </w:r>
      <w:proofErr w:type="spellEnd"/>
      <w:r w:rsidRPr="00244585">
        <w:t xml:space="preserve"> a </w:t>
      </w:r>
      <w:proofErr w:type="spellStart"/>
      <w:r w:rsidRPr="008A40C6">
        <w:rPr>
          <w:b/>
        </w:rPr>
        <w:t>sentiment</w:t>
      </w:r>
      <w:proofErr w:type="spellEnd"/>
      <w:r w:rsidRPr="008A40C6">
        <w:rPr>
          <w:b/>
        </w:rPr>
        <w:t xml:space="preserve"> </w:t>
      </w:r>
      <w:proofErr w:type="spellStart"/>
      <w:r w:rsidRPr="008A40C6">
        <w:rPr>
          <w:b/>
        </w:rPr>
        <w:t>that</w:t>
      </w:r>
      <w:proofErr w:type="spellEnd"/>
      <w:r w:rsidRPr="008A40C6">
        <w:rPr>
          <w:b/>
        </w:rPr>
        <w:t xml:space="preserve"> </w:t>
      </w:r>
      <w:proofErr w:type="spellStart"/>
      <w:r w:rsidRPr="008A40C6">
        <w:rPr>
          <w:b/>
        </w:rPr>
        <w:t>occurs</w:t>
      </w:r>
      <w:proofErr w:type="spellEnd"/>
      <w:r w:rsidRPr="008A40C6">
        <w:rPr>
          <w:b/>
        </w:rPr>
        <w:t xml:space="preserve"> in </w:t>
      </w:r>
      <w:proofErr w:type="spellStart"/>
      <w:r w:rsidRPr="008A40C6">
        <w:rPr>
          <w:b/>
        </w:rPr>
        <w:t>society</w:t>
      </w:r>
      <w:proofErr w:type="spellEnd"/>
      <w:r w:rsidRPr="008A40C6">
        <w:rPr>
          <w:b/>
        </w:rPr>
        <w:t>.</w:t>
      </w:r>
      <w:r w:rsidRPr="00244585">
        <w:t xml:space="preserve"> </w:t>
      </w:r>
      <w:proofErr w:type="spellStart"/>
      <w:r w:rsidRPr="00244585">
        <w:t>Therefore</w:t>
      </w:r>
      <w:proofErr w:type="spellEnd"/>
      <w:r w:rsidRPr="00244585">
        <w:t xml:space="preserve">, </w:t>
      </w:r>
      <w:proofErr w:type="spellStart"/>
      <w:r w:rsidRPr="00244585">
        <w:t>it</w:t>
      </w:r>
      <w:proofErr w:type="spellEnd"/>
      <w:r w:rsidRPr="00244585">
        <w:t xml:space="preserve"> </w:t>
      </w:r>
      <w:proofErr w:type="spellStart"/>
      <w:r w:rsidRPr="00244585">
        <w:t>is</w:t>
      </w:r>
      <w:proofErr w:type="spellEnd"/>
      <w:r w:rsidRPr="00244585">
        <w:t xml:space="preserve"> </w:t>
      </w:r>
      <w:proofErr w:type="spellStart"/>
      <w:r w:rsidRPr="00244585">
        <w:t>necessary</w:t>
      </w:r>
      <w:proofErr w:type="spellEnd"/>
      <w:r w:rsidRPr="00244585">
        <w:t xml:space="preserve"> </w:t>
      </w:r>
      <w:proofErr w:type="spellStart"/>
      <w:r w:rsidRPr="00244585">
        <w:t>to</w:t>
      </w:r>
      <w:proofErr w:type="spellEnd"/>
      <w:r w:rsidRPr="00244585">
        <w:t xml:space="preserve"> </w:t>
      </w:r>
      <w:proofErr w:type="spellStart"/>
      <w:r w:rsidRPr="00244585">
        <w:t>conduct</w:t>
      </w:r>
      <w:proofErr w:type="spellEnd"/>
      <w:r w:rsidRPr="00244585">
        <w:t xml:space="preserve"> </w:t>
      </w:r>
      <w:proofErr w:type="spellStart"/>
      <w:r w:rsidRPr="00244585">
        <w:t>an</w:t>
      </w:r>
      <w:proofErr w:type="spellEnd"/>
      <w:r w:rsidRPr="00244585">
        <w:t xml:space="preserve"> in-</w:t>
      </w:r>
      <w:proofErr w:type="spellStart"/>
      <w:r w:rsidRPr="00244585">
        <w:t>depth</w:t>
      </w:r>
      <w:proofErr w:type="spellEnd"/>
      <w:r w:rsidRPr="00244585">
        <w:t xml:space="preserve"> </w:t>
      </w:r>
      <w:proofErr w:type="spellStart"/>
      <w:r w:rsidRPr="00244585">
        <w:t>analysis</w:t>
      </w:r>
      <w:proofErr w:type="spellEnd"/>
      <w:r w:rsidRPr="00244585">
        <w:t xml:space="preserve"> </w:t>
      </w:r>
      <w:proofErr w:type="spellStart"/>
      <w:r w:rsidRPr="00244585">
        <w:t>of</w:t>
      </w:r>
      <w:proofErr w:type="spellEnd"/>
      <w:r w:rsidRPr="00244585">
        <w:t xml:space="preserve"> </w:t>
      </w:r>
      <w:proofErr w:type="spellStart"/>
      <w:r w:rsidRPr="00244585">
        <w:t>the</w:t>
      </w:r>
      <w:proofErr w:type="spellEnd"/>
      <w:r w:rsidRPr="00244585">
        <w:t xml:space="preserve"> </w:t>
      </w:r>
      <w:proofErr w:type="spellStart"/>
      <w:r w:rsidRPr="00244585">
        <w:t>sentiment</w:t>
      </w:r>
      <w:proofErr w:type="spellEnd"/>
      <w:r w:rsidRPr="00244585">
        <w:t xml:space="preserve"> </w:t>
      </w:r>
      <w:proofErr w:type="spellStart"/>
      <w:r w:rsidRPr="00244585">
        <w:t>that</w:t>
      </w:r>
      <w:proofErr w:type="spellEnd"/>
      <w:r w:rsidRPr="00244585">
        <w:t xml:space="preserve"> </w:t>
      </w:r>
      <w:proofErr w:type="spellStart"/>
      <w:r w:rsidRPr="00244585">
        <w:t>occurs</w:t>
      </w:r>
      <w:proofErr w:type="spellEnd"/>
      <w:r w:rsidRPr="00244585">
        <w:t xml:space="preserve"> in </w:t>
      </w:r>
      <w:proofErr w:type="spellStart"/>
      <w:r w:rsidRPr="00244585">
        <w:t>the</w:t>
      </w:r>
      <w:proofErr w:type="spellEnd"/>
      <w:r w:rsidRPr="00244585">
        <w:t xml:space="preserve"> </w:t>
      </w:r>
      <w:proofErr w:type="spellStart"/>
      <w:r w:rsidRPr="00244585">
        <w:t>community</w:t>
      </w:r>
      <w:proofErr w:type="spellEnd"/>
      <w:r w:rsidRPr="00244585">
        <w:t xml:space="preserve"> </w:t>
      </w:r>
      <w:proofErr w:type="spellStart"/>
      <w:r w:rsidRPr="00244585">
        <w:t>regarding</w:t>
      </w:r>
      <w:proofErr w:type="spellEnd"/>
      <w:r w:rsidRPr="00244585">
        <w:t xml:space="preserve"> </w:t>
      </w:r>
      <w:proofErr w:type="spellStart"/>
      <w:r w:rsidRPr="00244585">
        <w:t>the</w:t>
      </w:r>
      <w:proofErr w:type="spellEnd"/>
      <w:r w:rsidRPr="00244585">
        <w:t xml:space="preserve"> </w:t>
      </w:r>
      <w:proofErr w:type="spellStart"/>
      <w:r w:rsidRPr="00244585">
        <w:t>satisfaction</w:t>
      </w:r>
      <w:proofErr w:type="spellEnd"/>
      <w:r w:rsidRPr="00244585">
        <w:t xml:space="preserve"> </w:t>
      </w:r>
      <w:proofErr w:type="spellStart"/>
      <w:r w:rsidRPr="00244585">
        <w:t>of</w:t>
      </w:r>
      <w:proofErr w:type="spellEnd"/>
      <w:r w:rsidRPr="00244585">
        <w:t xml:space="preserve"> </w:t>
      </w:r>
      <w:proofErr w:type="spellStart"/>
      <w:r w:rsidRPr="00244585">
        <w:t>the</w:t>
      </w:r>
      <w:proofErr w:type="spellEnd"/>
      <w:r w:rsidRPr="00244585">
        <w:t xml:space="preserve"> </w:t>
      </w:r>
      <w:proofErr w:type="spellStart"/>
      <w:r w:rsidRPr="00244585">
        <w:t>independent</w:t>
      </w:r>
      <w:proofErr w:type="spellEnd"/>
      <w:r w:rsidRPr="00244585">
        <w:t xml:space="preserve"> </w:t>
      </w:r>
      <w:proofErr w:type="spellStart"/>
      <w:r w:rsidRPr="00244585">
        <w:t>curriculum</w:t>
      </w:r>
      <w:proofErr w:type="spellEnd"/>
      <w:r w:rsidRPr="00244585">
        <w:t xml:space="preserve"> program. </w:t>
      </w:r>
    </w:p>
    <w:p w14:paraId="26992911" w14:textId="460B996D" w:rsidR="008A40C6" w:rsidRPr="00244585" w:rsidRDefault="008A40C6" w:rsidP="008A40C6">
      <w:pPr>
        <w:spacing w:line="276" w:lineRule="auto"/>
        <w:ind w:left="0" w:firstLine="567"/>
        <w:jc w:val="both"/>
      </w:pPr>
      <w:proofErr w:type="spellStart"/>
      <w:r w:rsidRPr="00244585">
        <w:t>This</w:t>
      </w:r>
      <w:proofErr w:type="spellEnd"/>
      <w:r w:rsidRPr="00244585">
        <w:t xml:space="preserve"> </w:t>
      </w:r>
      <w:proofErr w:type="spellStart"/>
      <w:r w:rsidRPr="00244585">
        <w:t>research</w:t>
      </w:r>
      <w:proofErr w:type="spellEnd"/>
      <w:r w:rsidRPr="00244585">
        <w:t xml:space="preserve"> </w:t>
      </w:r>
      <w:proofErr w:type="spellStart"/>
      <w:r w:rsidRPr="00244585">
        <w:t>aims</w:t>
      </w:r>
      <w:proofErr w:type="spellEnd"/>
      <w:r w:rsidRPr="00244585">
        <w:t xml:space="preserve"> </w:t>
      </w:r>
      <w:proofErr w:type="spellStart"/>
      <w:r w:rsidRPr="00244585">
        <w:t>to</w:t>
      </w:r>
      <w:proofErr w:type="spellEnd"/>
      <w:r w:rsidRPr="00244585">
        <w:t xml:space="preserve"> </w:t>
      </w:r>
      <w:proofErr w:type="spellStart"/>
      <w:r w:rsidRPr="00244585">
        <w:t>classify</w:t>
      </w:r>
      <w:proofErr w:type="spellEnd"/>
      <w:r w:rsidRPr="00244585">
        <w:t xml:space="preserve"> </w:t>
      </w:r>
      <w:proofErr w:type="spellStart"/>
      <w:r w:rsidRPr="00244585">
        <w:t>the</w:t>
      </w:r>
      <w:proofErr w:type="spellEnd"/>
      <w:r w:rsidRPr="00244585">
        <w:t xml:space="preserve"> </w:t>
      </w:r>
      <w:proofErr w:type="spellStart"/>
      <w:r w:rsidRPr="00244585">
        <w:t>sentiment</w:t>
      </w:r>
      <w:proofErr w:type="spellEnd"/>
      <w:r w:rsidRPr="00244585">
        <w:t xml:space="preserve"> </w:t>
      </w:r>
      <w:proofErr w:type="spellStart"/>
      <w:r w:rsidRPr="00244585">
        <w:t>of</w:t>
      </w:r>
      <w:proofErr w:type="spellEnd"/>
      <w:r w:rsidRPr="00244585">
        <w:t xml:space="preserve"> Twitter </w:t>
      </w:r>
      <w:proofErr w:type="spellStart"/>
      <w:r w:rsidRPr="00244585">
        <w:t>users</w:t>
      </w:r>
      <w:proofErr w:type="spellEnd"/>
      <w:r w:rsidRPr="00244585">
        <w:t xml:space="preserve"> </w:t>
      </w:r>
      <w:proofErr w:type="spellStart"/>
      <w:r w:rsidRPr="00244585">
        <w:t>towards</w:t>
      </w:r>
      <w:proofErr w:type="spellEnd"/>
      <w:r w:rsidRPr="00244585">
        <w:t xml:space="preserve"> </w:t>
      </w:r>
      <w:proofErr w:type="spellStart"/>
      <w:r w:rsidRPr="00244585">
        <w:t>government</w:t>
      </w:r>
      <w:proofErr w:type="spellEnd"/>
      <w:r w:rsidRPr="00244585">
        <w:t xml:space="preserve"> </w:t>
      </w:r>
      <w:proofErr w:type="spellStart"/>
      <w:r w:rsidRPr="00244585">
        <w:t>policies</w:t>
      </w:r>
      <w:proofErr w:type="spellEnd"/>
      <w:r w:rsidRPr="00244585">
        <w:t xml:space="preserve"> </w:t>
      </w:r>
      <w:proofErr w:type="spellStart"/>
      <w:r w:rsidRPr="00244585">
        <w:t>regarding</w:t>
      </w:r>
      <w:proofErr w:type="spellEnd"/>
      <w:r w:rsidRPr="00244585">
        <w:t xml:space="preserve"> </w:t>
      </w:r>
      <w:proofErr w:type="spellStart"/>
      <w:r w:rsidRPr="00244585">
        <w:t>the</w:t>
      </w:r>
      <w:proofErr w:type="spellEnd"/>
      <w:r w:rsidRPr="00244585">
        <w:t xml:space="preserve"> </w:t>
      </w:r>
      <w:proofErr w:type="spellStart"/>
      <w:r w:rsidRPr="00244585">
        <w:t>independent</w:t>
      </w:r>
      <w:proofErr w:type="spellEnd"/>
      <w:r w:rsidRPr="00244585">
        <w:t xml:space="preserve"> </w:t>
      </w:r>
      <w:proofErr w:type="spellStart"/>
      <w:r w:rsidRPr="00244585">
        <w:t>curriculum</w:t>
      </w:r>
      <w:proofErr w:type="spellEnd"/>
      <w:r w:rsidRPr="00244585">
        <w:t xml:space="preserve"> </w:t>
      </w:r>
      <w:proofErr w:type="spellStart"/>
      <w:r w:rsidRPr="00244585">
        <w:t>into</w:t>
      </w:r>
      <w:proofErr w:type="spellEnd"/>
      <w:r w:rsidRPr="00244585">
        <w:t xml:space="preserve"> </w:t>
      </w:r>
      <w:proofErr w:type="spellStart"/>
      <w:r w:rsidRPr="00244585">
        <w:t>positive</w:t>
      </w:r>
      <w:proofErr w:type="spellEnd"/>
      <w:r w:rsidRPr="00244585">
        <w:t xml:space="preserve"> </w:t>
      </w:r>
      <w:proofErr w:type="spellStart"/>
      <w:r w:rsidRPr="00244585">
        <w:t>sentiment</w:t>
      </w:r>
      <w:proofErr w:type="spellEnd"/>
      <w:r w:rsidRPr="00244585">
        <w:t xml:space="preserve"> </w:t>
      </w:r>
      <w:proofErr w:type="spellStart"/>
      <w:r w:rsidRPr="00244585">
        <w:t>and</w:t>
      </w:r>
      <w:proofErr w:type="spellEnd"/>
      <w:r w:rsidRPr="00244585">
        <w:t xml:space="preserve"> </w:t>
      </w:r>
      <w:proofErr w:type="spellStart"/>
      <w:r w:rsidRPr="00244585">
        <w:t>negative</w:t>
      </w:r>
      <w:proofErr w:type="spellEnd"/>
      <w:r w:rsidRPr="00244585">
        <w:t xml:space="preserve"> </w:t>
      </w:r>
      <w:proofErr w:type="spellStart"/>
      <w:r w:rsidRPr="00244585">
        <w:t>sentiment</w:t>
      </w:r>
      <w:proofErr w:type="spellEnd"/>
      <w:r w:rsidRPr="00244585">
        <w:t xml:space="preserve">. An </w:t>
      </w:r>
      <w:proofErr w:type="spellStart"/>
      <w:r w:rsidRPr="00244585">
        <w:t>algorithm</w:t>
      </w:r>
      <w:proofErr w:type="spellEnd"/>
      <w:r w:rsidRPr="00244585">
        <w:t xml:space="preserve"> </w:t>
      </w:r>
      <w:proofErr w:type="spellStart"/>
      <w:r w:rsidRPr="00244585">
        <w:t>for</w:t>
      </w:r>
      <w:proofErr w:type="spellEnd"/>
      <w:r w:rsidRPr="00244585">
        <w:t xml:space="preserve"> </w:t>
      </w:r>
      <w:proofErr w:type="spellStart"/>
      <w:r w:rsidRPr="00244585">
        <w:t>dividing</w:t>
      </w:r>
      <w:proofErr w:type="spellEnd"/>
      <w:r w:rsidRPr="00244585">
        <w:t xml:space="preserve"> data </w:t>
      </w:r>
      <w:proofErr w:type="spellStart"/>
      <w:r w:rsidRPr="00244585">
        <w:t>into</w:t>
      </w:r>
      <w:proofErr w:type="spellEnd"/>
      <w:r w:rsidRPr="00244585">
        <w:t xml:space="preserve"> </w:t>
      </w:r>
      <w:proofErr w:type="spellStart"/>
      <w:r w:rsidRPr="00244585">
        <w:t>training</w:t>
      </w:r>
      <w:proofErr w:type="spellEnd"/>
      <w:r w:rsidRPr="00244585">
        <w:t xml:space="preserve"> data in order </w:t>
      </w:r>
      <w:proofErr w:type="spellStart"/>
      <w:r w:rsidRPr="00244585">
        <w:t>to</w:t>
      </w:r>
      <w:proofErr w:type="spellEnd"/>
      <w:r w:rsidRPr="00244585">
        <w:t xml:space="preserve"> </w:t>
      </w:r>
      <w:proofErr w:type="spellStart"/>
      <w:r w:rsidRPr="00244585">
        <w:t>predict</w:t>
      </w:r>
      <w:proofErr w:type="spellEnd"/>
      <w:r w:rsidRPr="00244585">
        <w:t xml:space="preserve"> </w:t>
      </w:r>
      <w:proofErr w:type="spellStart"/>
      <w:r w:rsidRPr="00244585">
        <w:t>or</w:t>
      </w:r>
      <w:proofErr w:type="spellEnd"/>
      <w:r w:rsidRPr="00244585">
        <w:t xml:space="preserve"> </w:t>
      </w:r>
      <w:proofErr w:type="spellStart"/>
      <w:r w:rsidRPr="00244585">
        <w:t>classify</w:t>
      </w:r>
      <w:proofErr w:type="spellEnd"/>
      <w:r w:rsidRPr="00244585">
        <w:t xml:space="preserve"> testing data </w:t>
      </w:r>
      <w:proofErr w:type="spellStart"/>
      <w:r w:rsidRPr="00244585">
        <w:t>is</w:t>
      </w:r>
      <w:proofErr w:type="spellEnd"/>
      <w:r w:rsidRPr="00244585">
        <w:t xml:space="preserve"> </w:t>
      </w:r>
      <w:proofErr w:type="spellStart"/>
      <w:r w:rsidRPr="00244585">
        <w:t>called</w:t>
      </w:r>
      <w:proofErr w:type="spellEnd"/>
      <w:r w:rsidRPr="00244585">
        <w:t xml:space="preserve"> </w:t>
      </w:r>
      <w:proofErr w:type="spellStart"/>
      <w:r w:rsidRPr="00244585">
        <w:t>supervised</w:t>
      </w:r>
      <w:proofErr w:type="spellEnd"/>
      <w:r w:rsidRPr="00244585">
        <w:t xml:space="preserve"> </w:t>
      </w:r>
      <w:proofErr w:type="spellStart"/>
      <w:r w:rsidRPr="00244585">
        <w:t>machine</w:t>
      </w:r>
      <w:proofErr w:type="spellEnd"/>
      <w:r w:rsidRPr="00244585">
        <w:t xml:space="preserve"> </w:t>
      </w:r>
      <w:proofErr w:type="spellStart"/>
      <w:r w:rsidRPr="00244585">
        <w:t>learning</w:t>
      </w:r>
      <w:proofErr w:type="spellEnd"/>
      <w:r w:rsidRPr="00244585">
        <w:t xml:space="preserve">. The </w:t>
      </w:r>
      <w:proofErr w:type="spellStart"/>
      <w:r w:rsidRPr="00244585">
        <w:t>purpose</w:t>
      </w:r>
      <w:proofErr w:type="spellEnd"/>
      <w:r w:rsidRPr="00244585">
        <w:t xml:space="preserve"> </w:t>
      </w:r>
      <w:proofErr w:type="spellStart"/>
      <w:r w:rsidRPr="00244585">
        <w:t>of</w:t>
      </w:r>
      <w:proofErr w:type="spellEnd"/>
      <w:r w:rsidRPr="00244585">
        <w:t xml:space="preserve"> </w:t>
      </w:r>
      <w:proofErr w:type="spellStart"/>
      <w:r w:rsidRPr="00244585">
        <w:t>classification</w:t>
      </w:r>
      <w:proofErr w:type="spellEnd"/>
      <w:r w:rsidRPr="00244585">
        <w:t xml:space="preserve"> </w:t>
      </w:r>
      <w:proofErr w:type="spellStart"/>
      <w:r w:rsidRPr="00244585">
        <w:t>is</w:t>
      </w:r>
      <w:proofErr w:type="spellEnd"/>
      <w:r w:rsidRPr="00244585">
        <w:t xml:space="preserve"> </w:t>
      </w:r>
      <w:proofErr w:type="spellStart"/>
      <w:r w:rsidRPr="00244585">
        <w:t>to</w:t>
      </w:r>
      <w:proofErr w:type="spellEnd"/>
      <w:r w:rsidRPr="00244585">
        <w:t xml:space="preserve"> </w:t>
      </w:r>
      <w:proofErr w:type="spellStart"/>
      <w:r w:rsidRPr="00244585">
        <w:t>categorize</w:t>
      </w:r>
      <w:proofErr w:type="spellEnd"/>
      <w:r w:rsidRPr="00244585">
        <w:t xml:space="preserve"> data </w:t>
      </w:r>
      <w:proofErr w:type="spellStart"/>
      <w:r w:rsidRPr="00244585">
        <w:t>into</w:t>
      </w:r>
      <w:proofErr w:type="spellEnd"/>
      <w:r w:rsidRPr="00244585">
        <w:t xml:space="preserve"> label </w:t>
      </w:r>
      <w:proofErr w:type="spellStart"/>
      <w:r w:rsidRPr="00244585">
        <w:t>classes</w:t>
      </w:r>
      <w:proofErr w:type="spellEnd"/>
      <w:r w:rsidRPr="00244585">
        <w:t xml:space="preserve">, </w:t>
      </w:r>
      <w:proofErr w:type="spellStart"/>
      <w:r w:rsidRPr="00244585">
        <w:t>where</w:t>
      </w:r>
      <w:proofErr w:type="spellEnd"/>
      <w:r w:rsidRPr="00244585">
        <w:t xml:space="preserve"> </w:t>
      </w:r>
      <w:proofErr w:type="spellStart"/>
      <w:r w:rsidRPr="00244585">
        <w:t>the</w:t>
      </w:r>
      <w:proofErr w:type="spellEnd"/>
      <w:r w:rsidRPr="00244585">
        <w:t xml:space="preserve"> label </w:t>
      </w:r>
      <w:proofErr w:type="spellStart"/>
      <w:r w:rsidRPr="00244585">
        <w:t>class</w:t>
      </w:r>
      <w:proofErr w:type="spellEnd"/>
      <w:r w:rsidRPr="00244585">
        <w:t xml:space="preserve"> has </w:t>
      </w:r>
      <w:proofErr w:type="spellStart"/>
      <w:r w:rsidRPr="00244585">
        <w:t>been</w:t>
      </w:r>
      <w:proofErr w:type="spellEnd"/>
      <w:r w:rsidRPr="00244585">
        <w:t xml:space="preserve"> </w:t>
      </w:r>
      <w:proofErr w:type="spellStart"/>
      <w:r w:rsidRPr="00244585">
        <w:t>determined</w:t>
      </w:r>
      <w:proofErr w:type="spellEnd"/>
      <w:r w:rsidRPr="00244585">
        <w:t xml:space="preserve"> </w:t>
      </w:r>
      <w:proofErr w:type="spellStart"/>
      <w:r w:rsidRPr="00244585">
        <w:t>by</w:t>
      </w:r>
      <w:proofErr w:type="spellEnd"/>
      <w:r w:rsidRPr="00244585">
        <w:t xml:space="preserve"> </w:t>
      </w:r>
      <w:proofErr w:type="spellStart"/>
      <w:r w:rsidRPr="00244585">
        <w:t>the</w:t>
      </w:r>
      <w:proofErr w:type="spellEnd"/>
      <w:r w:rsidRPr="00244585">
        <w:t xml:space="preserve"> </w:t>
      </w:r>
      <w:proofErr w:type="spellStart"/>
      <w:r w:rsidRPr="00244585">
        <w:t>researcher</w:t>
      </w:r>
      <w:proofErr w:type="spellEnd"/>
      <w:r w:rsidRPr="00244585">
        <w:t xml:space="preserve">. In </w:t>
      </w:r>
      <w:proofErr w:type="spellStart"/>
      <w:r w:rsidRPr="00244585">
        <w:t>supervised</w:t>
      </w:r>
      <w:proofErr w:type="spellEnd"/>
      <w:r w:rsidRPr="00244585">
        <w:t xml:space="preserve"> </w:t>
      </w:r>
      <w:proofErr w:type="spellStart"/>
      <w:r w:rsidRPr="00244585">
        <w:t>machine</w:t>
      </w:r>
      <w:proofErr w:type="spellEnd"/>
      <w:r w:rsidRPr="00244585">
        <w:t xml:space="preserve"> </w:t>
      </w:r>
      <w:proofErr w:type="spellStart"/>
      <w:r w:rsidRPr="00244585">
        <w:t>learning</w:t>
      </w:r>
      <w:proofErr w:type="spellEnd"/>
      <w:r w:rsidRPr="00244585">
        <w:t xml:space="preserve">, </w:t>
      </w:r>
      <w:proofErr w:type="spellStart"/>
      <w:r w:rsidRPr="00244585">
        <w:t>there</w:t>
      </w:r>
      <w:proofErr w:type="spellEnd"/>
      <w:r w:rsidRPr="00244585">
        <w:t xml:space="preserve"> are </w:t>
      </w:r>
      <w:proofErr w:type="spellStart"/>
      <w:r w:rsidRPr="00244585">
        <w:t>several</w:t>
      </w:r>
      <w:proofErr w:type="spellEnd"/>
      <w:r w:rsidRPr="00244585">
        <w:t xml:space="preserve"> </w:t>
      </w:r>
      <w:proofErr w:type="spellStart"/>
      <w:r w:rsidRPr="00244585">
        <w:t>classification</w:t>
      </w:r>
      <w:proofErr w:type="spellEnd"/>
      <w:r w:rsidRPr="00244585">
        <w:t xml:space="preserve"> </w:t>
      </w:r>
      <w:proofErr w:type="spellStart"/>
      <w:r w:rsidRPr="00244585">
        <w:t>methods</w:t>
      </w:r>
      <w:proofErr w:type="spellEnd"/>
      <w:r w:rsidRPr="00244585">
        <w:t xml:space="preserve"> </w:t>
      </w:r>
      <w:proofErr w:type="spellStart"/>
      <w:r w:rsidRPr="00244585">
        <w:t>used</w:t>
      </w:r>
      <w:proofErr w:type="spellEnd"/>
      <w:r w:rsidRPr="00244585">
        <w:t xml:space="preserve"> </w:t>
      </w:r>
      <w:proofErr w:type="spellStart"/>
      <w:r w:rsidRPr="00244585">
        <w:t>to</w:t>
      </w:r>
      <w:proofErr w:type="spellEnd"/>
      <w:r w:rsidRPr="00244585">
        <w:t xml:space="preserve"> </w:t>
      </w:r>
      <w:proofErr w:type="spellStart"/>
      <w:r w:rsidRPr="00244585">
        <w:t>classify</w:t>
      </w:r>
      <w:proofErr w:type="spellEnd"/>
      <w:r w:rsidRPr="00244585">
        <w:t xml:space="preserve"> </w:t>
      </w:r>
      <w:proofErr w:type="spellStart"/>
      <w:r w:rsidRPr="00244585">
        <w:t>text</w:t>
      </w:r>
      <w:proofErr w:type="spellEnd"/>
      <w:r w:rsidRPr="00244585">
        <w:t xml:space="preserve"> data. </w:t>
      </w:r>
      <w:proofErr w:type="spellStart"/>
      <w:r w:rsidRPr="00244585">
        <w:t>These</w:t>
      </w:r>
      <w:proofErr w:type="spellEnd"/>
      <w:r w:rsidRPr="00244585">
        <w:t xml:space="preserve"> </w:t>
      </w:r>
      <w:proofErr w:type="spellStart"/>
      <w:r w:rsidRPr="00244585">
        <w:t>classification</w:t>
      </w:r>
      <w:proofErr w:type="spellEnd"/>
      <w:r w:rsidRPr="00244585">
        <w:t xml:space="preserve"> </w:t>
      </w:r>
      <w:proofErr w:type="spellStart"/>
      <w:r w:rsidRPr="00244585">
        <w:t>methods</w:t>
      </w:r>
      <w:proofErr w:type="spellEnd"/>
      <w:r w:rsidRPr="00244585">
        <w:t xml:space="preserve"> </w:t>
      </w:r>
      <w:proofErr w:type="spellStart"/>
      <w:r w:rsidRPr="00244585">
        <w:t>include</w:t>
      </w:r>
      <w:proofErr w:type="spellEnd"/>
      <w:r w:rsidRPr="00244585">
        <w:t xml:space="preserve"> </w:t>
      </w:r>
      <w:proofErr w:type="spellStart"/>
      <w:r w:rsidRPr="00244585">
        <w:t>Naïve</w:t>
      </w:r>
      <w:proofErr w:type="spellEnd"/>
      <w:r w:rsidRPr="00244585">
        <w:t xml:space="preserve"> </w:t>
      </w:r>
      <w:proofErr w:type="spellStart"/>
      <w:r w:rsidRPr="00244585">
        <w:t>Bayes</w:t>
      </w:r>
      <w:proofErr w:type="spellEnd"/>
      <w:r w:rsidRPr="00244585">
        <w:t xml:space="preserve"> </w:t>
      </w:r>
      <w:proofErr w:type="spellStart"/>
      <w:r w:rsidRPr="00244585">
        <w:t>Classifier</w:t>
      </w:r>
      <w:proofErr w:type="spellEnd"/>
      <w:r w:rsidRPr="00244585">
        <w:t xml:space="preserve"> (NBC), K-</w:t>
      </w:r>
      <w:proofErr w:type="spellStart"/>
      <w:r w:rsidRPr="00244585">
        <w:t>Nearest</w:t>
      </w:r>
      <w:proofErr w:type="spellEnd"/>
      <w:r w:rsidRPr="00244585">
        <w:t xml:space="preserve"> </w:t>
      </w:r>
      <w:proofErr w:type="spellStart"/>
      <w:r w:rsidRPr="00244585">
        <w:t>Neigbor</w:t>
      </w:r>
      <w:proofErr w:type="spellEnd"/>
      <w:r w:rsidRPr="00244585">
        <w:t xml:space="preserve">, </w:t>
      </w:r>
      <w:proofErr w:type="spellStart"/>
      <w:r w:rsidRPr="00244585">
        <w:t>Decision</w:t>
      </w:r>
      <w:proofErr w:type="spellEnd"/>
      <w:r w:rsidRPr="00244585">
        <w:t xml:space="preserve"> Tree </w:t>
      </w:r>
      <w:proofErr w:type="spellStart"/>
      <w:r w:rsidRPr="00244585">
        <w:t>and</w:t>
      </w:r>
      <w:proofErr w:type="spellEnd"/>
      <w:r w:rsidRPr="00244585">
        <w:t xml:space="preserve"> </w:t>
      </w:r>
      <w:proofErr w:type="spellStart"/>
      <w:r w:rsidRPr="00244585">
        <w:t>Support</w:t>
      </w:r>
      <w:proofErr w:type="spellEnd"/>
      <w:r w:rsidRPr="00244585">
        <w:t xml:space="preserve"> </w:t>
      </w:r>
      <w:proofErr w:type="spellStart"/>
      <w:r w:rsidRPr="00244585">
        <w:t>Vector</w:t>
      </w:r>
      <w:proofErr w:type="spellEnd"/>
      <w:r w:rsidRPr="00244585">
        <w:t xml:space="preserve"> </w:t>
      </w:r>
      <w:proofErr w:type="spellStart"/>
      <w:r w:rsidRPr="00244585">
        <w:t>Machines</w:t>
      </w:r>
      <w:proofErr w:type="spellEnd"/>
      <w:r w:rsidRPr="00244585">
        <w:t xml:space="preserve"> (SVM). The NBC </w:t>
      </w:r>
      <w:proofErr w:type="spellStart"/>
      <w:r w:rsidRPr="00244585">
        <w:t>method</w:t>
      </w:r>
      <w:proofErr w:type="spellEnd"/>
      <w:r w:rsidRPr="00244585">
        <w:t xml:space="preserve"> has </w:t>
      </w:r>
      <w:proofErr w:type="spellStart"/>
      <w:r w:rsidRPr="00244585">
        <w:t>been</w:t>
      </w:r>
      <w:proofErr w:type="spellEnd"/>
      <w:r w:rsidRPr="00244585">
        <w:t xml:space="preserve"> </w:t>
      </w:r>
      <w:proofErr w:type="spellStart"/>
      <w:r w:rsidRPr="00244585">
        <w:t>widely</w:t>
      </w:r>
      <w:proofErr w:type="spellEnd"/>
      <w:r w:rsidRPr="00244585">
        <w:t xml:space="preserve"> </w:t>
      </w:r>
      <w:proofErr w:type="spellStart"/>
      <w:r w:rsidRPr="00244585">
        <w:t>used</w:t>
      </w:r>
      <w:proofErr w:type="spellEnd"/>
      <w:r w:rsidRPr="00244585">
        <w:t xml:space="preserve"> in </w:t>
      </w:r>
      <w:proofErr w:type="spellStart"/>
      <w:r w:rsidRPr="00244585">
        <w:t>research</w:t>
      </w:r>
      <w:proofErr w:type="spellEnd"/>
      <w:r w:rsidRPr="00244585">
        <w:t xml:space="preserve"> </w:t>
      </w:r>
      <w:proofErr w:type="spellStart"/>
      <w:r w:rsidRPr="00244585">
        <w:t>on</w:t>
      </w:r>
      <w:proofErr w:type="spellEnd"/>
      <w:r w:rsidRPr="00244585">
        <w:t xml:space="preserve"> </w:t>
      </w:r>
      <w:proofErr w:type="spellStart"/>
      <w:r w:rsidRPr="00244585">
        <w:t>Text</w:t>
      </w:r>
      <w:proofErr w:type="spellEnd"/>
      <w:r w:rsidRPr="00244585">
        <w:t xml:space="preserve"> Mining </w:t>
      </w:r>
      <w:proofErr w:type="spellStart"/>
      <w:r w:rsidRPr="00244585">
        <w:t>because</w:t>
      </w:r>
      <w:proofErr w:type="spellEnd"/>
      <w:r w:rsidRPr="00244585">
        <w:t xml:space="preserve"> </w:t>
      </w:r>
      <w:proofErr w:type="spellStart"/>
      <w:r w:rsidRPr="00244585">
        <w:t>it</w:t>
      </w:r>
      <w:proofErr w:type="spellEnd"/>
      <w:r w:rsidRPr="00244585">
        <w:t xml:space="preserve"> has </w:t>
      </w:r>
      <w:proofErr w:type="spellStart"/>
      <w:r w:rsidRPr="00244585">
        <w:t>the</w:t>
      </w:r>
      <w:proofErr w:type="spellEnd"/>
      <w:r w:rsidRPr="00244585">
        <w:t xml:space="preserve"> </w:t>
      </w:r>
      <w:proofErr w:type="spellStart"/>
      <w:r w:rsidRPr="00244585">
        <w:t>advantage</w:t>
      </w:r>
      <w:proofErr w:type="spellEnd"/>
      <w:r w:rsidRPr="00244585">
        <w:t xml:space="preserve"> </w:t>
      </w:r>
      <w:proofErr w:type="spellStart"/>
      <w:r w:rsidRPr="00244585">
        <w:t>of</w:t>
      </w:r>
      <w:proofErr w:type="spellEnd"/>
      <w:r w:rsidRPr="00244585">
        <w:t xml:space="preserve"> a </w:t>
      </w:r>
      <w:proofErr w:type="spellStart"/>
      <w:r w:rsidRPr="00244585">
        <w:t>simple</w:t>
      </w:r>
      <w:proofErr w:type="spellEnd"/>
      <w:r w:rsidRPr="00244585">
        <w:t xml:space="preserve"> </w:t>
      </w:r>
      <w:proofErr w:type="spellStart"/>
      <w:r w:rsidRPr="00244585">
        <w:t>algorithm</w:t>
      </w:r>
      <w:proofErr w:type="spellEnd"/>
      <w:r w:rsidRPr="00244585">
        <w:t xml:space="preserve"> </w:t>
      </w:r>
      <w:proofErr w:type="spellStart"/>
      <w:r w:rsidRPr="00244585">
        <w:t>but</w:t>
      </w:r>
      <w:proofErr w:type="spellEnd"/>
      <w:r w:rsidRPr="00244585">
        <w:t xml:space="preserve"> has </w:t>
      </w:r>
      <w:proofErr w:type="spellStart"/>
      <w:r w:rsidRPr="00244585">
        <w:t>high</w:t>
      </w:r>
      <w:proofErr w:type="spellEnd"/>
      <w:r w:rsidRPr="00244585">
        <w:t xml:space="preserve"> </w:t>
      </w:r>
      <w:proofErr w:type="spellStart"/>
      <w:r w:rsidRPr="00244585">
        <w:t>accuracy</w:t>
      </w:r>
      <w:proofErr w:type="spellEnd"/>
      <w:r w:rsidRPr="00244585">
        <w:t xml:space="preserve"> </w:t>
      </w:r>
      <w:r w:rsidR="00E61B4A">
        <w:fldChar w:fldCharType="begin" w:fldLock="1"/>
      </w:r>
      <w:r w:rsidR="00E61B4A">
        <w:instrText>ADDIN CSL_CITATION {"citationItems":[{"id":"ITEM-1","itemData":{"abstract":"Email merupakan fasilitas yang mutlak diperlukan dalam berbagai bidang. Pentingnya email dan jumlahnya yang begitu banyak menyebabkan penyalahgunaan. Salah satu penyalahgunaan yang sering ditemui adalah email iklan yang dikirimkan oleh perusahaan penyedia konten internet saat pengguna mendaftar pada situs perusahaan tersebut. Terdapat metode agar email iklan dari perusahaan-perusahaan tersebut bisa secara otomatis dikenali yaitu klasifikasi. Data email berbentuk teks, sehingga jauh lebih rumit dan perlu proses untuk mempersiapkan data. Salah satu prosesnya adalah pembobotan ads atau adicity. Metode klasifikasi yang digunakan adalah Naive Bayes Classifier (NBC) yang secara umum sering digunakan dalam data teks dan Perceptron yang diketahui merupakan metode yang cukup sederhana untuk menyelesaikan permasalahan kompleks. Kedua metode tersebut akan dibandingkan dengan metode regresi logistik untuk mengetahui akurasi paling baik. Hasil penelitian menunjukkan bahwa NBC lebih unggul dibanding Perceptron dan Regresi Logistik, dan pada NBC False Positive Ratio lebih mudah untuk dikontrol.","author":[{"dropping-particle":"","family":"Rachimawan","given":"Achmad Fachrudin","non-dropping-particle":"","parse-names":false,"suffix":""}],"id":"ITEM-1","issue":"1","issued":{"date-parts":[["2016"]]},"page":"98","title":"ADS Filtering Menggunakan Jaringansyaraf Tiruan Perceptron, Naïve Bayes Classifier Dan Regresi Logistik","type":"article-journal","volume":"5"},"uris":["http://www.mendeley.com/documents/?uuid=fdba1db1-9c87-4aa3-9f7d-4daa37e6b176"]}],"mendeley":{"formattedCitation":"(Rachimawan, 2016)","plainTextFormattedCitation":"(Rachimawan, 2016)","previouslyFormattedCitation":"(Rachimawan, 2016)"},"properties":{"noteIndex":0},"schema":"https://github.com/citation-style-language/schema/raw/master/csl-citation.json"}</w:instrText>
      </w:r>
      <w:r w:rsidR="00E61B4A">
        <w:fldChar w:fldCharType="separate"/>
      </w:r>
      <w:r w:rsidR="00E61B4A" w:rsidRPr="00E61B4A">
        <w:rPr>
          <w:noProof/>
        </w:rPr>
        <w:t>(Rachimawan, 2016)</w:t>
      </w:r>
      <w:r w:rsidR="00E61B4A">
        <w:fldChar w:fldCharType="end"/>
      </w:r>
      <w:r w:rsidR="00E61B4A">
        <w:t>.</w:t>
      </w:r>
      <w:r w:rsidRPr="00244585">
        <w:t xml:space="preserve"> </w:t>
      </w:r>
      <w:proofErr w:type="spellStart"/>
      <w:r w:rsidRPr="00244585">
        <w:t>While</w:t>
      </w:r>
      <w:proofErr w:type="spellEnd"/>
      <w:r w:rsidRPr="00244585">
        <w:t xml:space="preserve"> </w:t>
      </w:r>
      <w:proofErr w:type="spellStart"/>
      <w:r w:rsidRPr="00244585">
        <w:t>the</w:t>
      </w:r>
      <w:proofErr w:type="spellEnd"/>
      <w:r w:rsidRPr="00244585">
        <w:t xml:space="preserve"> SVM </w:t>
      </w:r>
      <w:proofErr w:type="spellStart"/>
      <w:r w:rsidRPr="00244585">
        <w:t>method</w:t>
      </w:r>
      <w:proofErr w:type="spellEnd"/>
      <w:r w:rsidRPr="00244585">
        <w:t xml:space="preserve"> </w:t>
      </w:r>
      <w:proofErr w:type="spellStart"/>
      <w:r w:rsidRPr="00244585">
        <w:t>is</w:t>
      </w:r>
      <w:proofErr w:type="spellEnd"/>
      <w:r w:rsidRPr="00244585">
        <w:t xml:space="preserve"> </w:t>
      </w:r>
      <w:proofErr w:type="spellStart"/>
      <w:r w:rsidRPr="00244585">
        <w:t>used</w:t>
      </w:r>
      <w:proofErr w:type="spellEnd"/>
      <w:r w:rsidRPr="00244585">
        <w:t xml:space="preserve"> </w:t>
      </w:r>
      <w:proofErr w:type="spellStart"/>
      <w:r w:rsidRPr="00244585">
        <w:t>because</w:t>
      </w:r>
      <w:proofErr w:type="spellEnd"/>
      <w:r w:rsidRPr="00244585">
        <w:t xml:space="preserve"> </w:t>
      </w:r>
      <w:proofErr w:type="spellStart"/>
      <w:r w:rsidRPr="00244585">
        <w:t>this</w:t>
      </w:r>
      <w:proofErr w:type="spellEnd"/>
      <w:r w:rsidRPr="00244585">
        <w:t xml:space="preserve"> </w:t>
      </w:r>
      <w:proofErr w:type="spellStart"/>
      <w:r w:rsidRPr="00244585">
        <w:t>method</w:t>
      </w:r>
      <w:proofErr w:type="spellEnd"/>
      <w:r w:rsidRPr="00244585">
        <w:t xml:space="preserve"> </w:t>
      </w:r>
      <w:proofErr w:type="spellStart"/>
      <w:r w:rsidRPr="00244585">
        <w:t>is</w:t>
      </w:r>
      <w:proofErr w:type="spellEnd"/>
      <w:r w:rsidRPr="00244585">
        <w:t xml:space="preserve"> </w:t>
      </w:r>
      <w:proofErr w:type="spellStart"/>
      <w:r w:rsidRPr="00244585">
        <w:t>very</w:t>
      </w:r>
      <w:proofErr w:type="spellEnd"/>
      <w:r w:rsidRPr="00244585">
        <w:t xml:space="preserve"> </w:t>
      </w:r>
      <w:proofErr w:type="spellStart"/>
      <w:r w:rsidRPr="00244585">
        <w:t>fast</w:t>
      </w:r>
      <w:proofErr w:type="spellEnd"/>
      <w:r w:rsidRPr="00244585">
        <w:t xml:space="preserve"> </w:t>
      </w:r>
      <w:proofErr w:type="spellStart"/>
      <w:r w:rsidRPr="00244585">
        <w:t>and</w:t>
      </w:r>
      <w:proofErr w:type="spellEnd"/>
      <w:r w:rsidRPr="00244585">
        <w:t xml:space="preserve"> </w:t>
      </w:r>
      <w:proofErr w:type="spellStart"/>
      <w:r w:rsidRPr="00244585">
        <w:t>effective</w:t>
      </w:r>
      <w:proofErr w:type="spellEnd"/>
      <w:r w:rsidRPr="00244585">
        <w:t xml:space="preserve"> in </w:t>
      </w:r>
      <w:proofErr w:type="spellStart"/>
      <w:r w:rsidRPr="00244585">
        <w:t>the</w:t>
      </w:r>
      <w:proofErr w:type="spellEnd"/>
      <w:r w:rsidRPr="00244585">
        <w:t xml:space="preserve"> </w:t>
      </w:r>
      <w:proofErr w:type="spellStart"/>
      <w:r w:rsidRPr="00244585">
        <w:t>classification</w:t>
      </w:r>
      <w:proofErr w:type="spellEnd"/>
      <w:r w:rsidRPr="00244585">
        <w:t xml:space="preserve"> </w:t>
      </w:r>
      <w:proofErr w:type="spellStart"/>
      <w:r w:rsidRPr="00244585">
        <w:t>of</w:t>
      </w:r>
      <w:proofErr w:type="spellEnd"/>
      <w:r w:rsidRPr="00244585">
        <w:t xml:space="preserve"> </w:t>
      </w:r>
      <w:proofErr w:type="spellStart"/>
      <w:r w:rsidRPr="00244585">
        <w:t>text</w:t>
      </w:r>
      <w:proofErr w:type="spellEnd"/>
      <w:r w:rsidRPr="00244585">
        <w:t xml:space="preserve"> data. In </w:t>
      </w:r>
      <w:proofErr w:type="spellStart"/>
      <w:r w:rsidRPr="00244585">
        <w:t>addition</w:t>
      </w:r>
      <w:proofErr w:type="spellEnd"/>
      <w:r w:rsidRPr="00244585">
        <w:t xml:space="preserve">, SVM </w:t>
      </w:r>
      <w:proofErr w:type="spellStart"/>
      <w:r w:rsidRPr="00244585">
        <w:t>also</w:t>
      </w:r>
      <w:proofErr w:type="spellEnd"/>
      <w:r w:rsidRPr="00244585">
        <w:t xml:space="preserve"> </w:t>
      </w:r>
      <w:proofErr w:type="spellStart"/>
      <w:r w:rsidRPr="00244585">
        <w:t>works</w:t>
      </w:r>
      <w:proofErr w:type="spellEnd"/>
      <w:r w:rsidRPr="00244585">
        <w:t xml:space="preserve"> </w:t>
      </w:r>
      <w:proofErr w:type="spellStart"/>
      <w:r w:rsidRPr="00244585">
        <w:t>very</w:t>
      </w:r>
      <w:proofErr w:type="spellEnd"/>
      <w:r w:rsidRPr="00244585">
        <w:t xml:space="preserve"> </w:t>
      </w:r>
      <w:proofErr w:type="spellStart"/>
      <w:r w:rsidRPr="00244585">
        <w:t>well</w:t>
      </w:r>
      <w:proofErr w:type="spellEnd"/>
      <w:r w:rsidRPr="00244585">
        <w:t xml:space="preserve"> </w:t>
      </w:r>
      <w:proofErr w:type="spellStart"/>
      <w:r w:rsidRPr="00244585">
        <w:t>on</w:t>
      </w:r>
      <w:proofErr w:type="spellEnd"/>
      <w:r w:rsidRPr="00244585">
        <w:t xml:space="preserve"> data </w:t>
      </w:r>
      <w:proofErr w:type="spellStart"/>
      <w:r w:rsidRPr="00244585">
        <w:t>with</w:t>
      </w:r>
      <w:proofErr w:type="spellEnd"/>
      <w:r w:rsidRPr="00244585">
        <w:t xml:space="preserve"> </w:t>
      </w:r>
      <w:proofErr w:type="spellStart"/>
      <w:r w:rsidRPr="00244585">
        <w:t>various</w:t>
      </w:r>
      <w:proofErr w:type="spellEnd"/>
      <w:r w:rsidRPr="00244585">
        <w:t xml:space="preserve"> </w:t>
      </w:r>
      <w:proofErr w:type="spellStart"/>
      <w:r w:rsidRPr="00244585">
        <w:t>dimensions</w:t>
      </w:r>
      <w:proofErr w:type="spellEnd"/>
      <w:r w:rsidRPr="00244585">
        <w:t xml:space="preserve"> </w:t>
      </w:r>
      <w:proofErr w:type="spellStart"/>
      <w:r w:rsidRPr="00244585">
        <w:t>and</w:t>
      </w:r>
      <w:proofErr w:type="spellEnd"/>
      <w:r w:rsidRPr="00244585">
        <w:t xml:space="preserve"> </w:t>
      </w:r>
      <w:proofErr w:type="spellStart"/>
      <w:r w:rsidRPr="00244585">
        <w:t>avoids</w:t>
      </w:r>
      <w:proofErr w:type="spellEnd"/>
      <w:r w:rsidRPr="00244585">
        <w:t xml:space="preserve"> </w:t>
      </w:r>
      <w:proofErr w:type="spellStart"/>
      <w:r w:rsidRPr="00244585">
        <w:t>the</w:t>
      </w:r>
      <w:proofErr w:type="spellEnd"/>
      <w:r w:rsidRPr="00244585">
        <w:t xml:space="preserve"> </w:t>
      </w:r>
      <w:proofErr w:type="spellStart"/>
      <w:r w:rsidRPr="00244585">
        <w:t>difficulties</w:t>
      </w:r>
      <w:proofErr w:type="spellEnd"/>
      <w:r w:rsidRPr="00244585">
        <w:t xml:space="preserve"> </w:t>
      </w:r>
      <w:proofErr w:type="spellStart"/>
      <w:r w:rsidRPr="00244585">
        <w:t>of</w:t>
      </w:r>
      <w:proofErr w:type="spellEnd"/>
      <w:r w:rsidRPr="00244585">
        <w:t xml:space="preserve"> </w:t>
      </w:r>
      <w:proofErr w:type="spellStart"/>
      <w:r w:rsidRPr="00244585">
        <w:t>dimensionality</w:t>
      </w:r>
      <w:proofErr w:type="spellEnd"/>
      <w:r w:rsidRPr="00244585">
        <w:t xml:space="preserve"> </w:t>
      </w:r>
      <w:proofErr w:type="spellStart"/>
      <w:r w:rsidRPr="00244585">
        <w:t>problems</w:t>
      </w:r>
      <w:proofErr w:type="spellEnd"/>
      <w:r w:rsidRPr="00244585">
        <w:t>.</w:t>
      </w:r>
    </w:p>
    <w:p w14:paraId="5CC933EF" w14:textId="77777777" w:rsidR="008A40C6" w:rsidRPr="00244585" w:rsidRDefault="008A40C6" w:rsidP="008A40C6">
      <w:pPr>
        <w:spacing w:line="276" w:lineRule="auto"/>
        <w:ind w:left="0" w:firstLine="0"/>
        <w:jc w:val="both"/>
        <w:rPr>
          <w:b/>
        </w:rPr>
      </w:pPr>
      <w:r w:rsidRPr="00244585">
        <w:rPr>
          <w:b/>
        </w:rPr>
        <w:t>RESEARCH METHODS</w:t>
      </w:r>
    </w:p>
    <w:p w14:paraId="2DDA51F5" w14:textId="77777777" w:rsidR="008A40C6" w:rsidRPr="00244585" w:rsidRDefault="008A40C6" w:rsidP="008A40C6">
      <w:pPr>
        <w:spacing w:line="276" w:lineRule="auto"/>
        <w:ind w:left="0" w:firstLine="0"/>
        <w:jc w:val="both"/>
        <w:rPr>
          <w:b/>
        </w:rPr>
      </w:pPr>
      <w:r w:rsidRPr="00244585">
        <w:rPr>
          <w:b/>
        </w:rPr>
        <w:t xml:space="preserve">Data </w:t>
      </w:r>
      <w:proofErr w:type="spellStart"/>
      <w:r w:rsidRPr="00244585">
        <w:rPr>
          <w:b/>
        </w:rPr>
        <w:t>Source</w:t>
      </w:r>
      <w:proofErr w:type="spellEnd"/>
    </w:p>
    <w:p w14:paraId="2B8700B1" w14:textId="77777777" w:rsidR="008A40C6" w:rsidRPr="00244585" w:rsidRDefault="008A40C6" w:rsidP="008A40C6">
      <w:pPr>
        <w:spacing w:line="276" w:lineRule="auto"/>
        <w:ind w:left="0" w:firstLine="567"/>
        <w:jc w:val="both"/>
      </w:pPr>
      <w:r w:rsidRPr="00244585">
        <w:t xml:space="preserve">The data </w:t>
      </w:r>
      <w:proofErr w:type="spellStart"/>
      <w:r w:rsidRPr="00244585">
        <w:t>used</w:t>
      </w:r>
      <w:proofErr w:type="spellEnd"/>
      <w:r w:rsidRPr="00244585">
        <w:t xml:space="preserve"> in </w:t>
      </w:r>
      <w:proofErr w:type="spellStart"/>
      <w:r w:rsidRPr="00244585">
        <w:t>this</w:t>
      </w:r>
      <w:proofErr w:type="spellEnd"/>
      <w:r w:rsidRPr="00244585">
        <w:t xml:space="preserve"> study </w:t>
      </w:r>
      <w:proofErr w:type="spellStart"/>
      <w:r w:rsidRPr="00244585">
        <w:t>amounted</w:t>
      </w:r>
      <w:proofErr w:type="spellEnd"/>
      <w:r w:rsidRPr="00244585">
        <w:t xml:space="preserve"> </w:t>
      </w:r>
      <w:proofErr w:type="spellStart"/>
      <w:r w:rsidRPr="00244585">
        <w:t>to</w:t>
      </w:r>
      <w:proofErr w:type="spellEnd"/>
      <w:r w:rsidRPr="00244585">
        <w:t xml:space="preserve"> 1000 </w:t>
      </w:r>
      <w:proofErr w:type="spellStart"/>
      <w:r w:rsidRPr="00244585">
        <w:t>tweets</w:t>
      </w:r>
      <w:proofErr w:type="spellEnd"/>
      <w:r w:rsidRPr="00244585">
        <w:t xml:space="preserve"> </w:t>
      </w:r>
      <w:proofErr w:type="spellStart"/>
      <w:r w:rsidRPr="00244585">
        <w:t>which</w:t>
      </w:r>
      <w:proofErr w:type="spellEnd"/>
      <w:r w:rsidRPr="00244585">
        <w:t xml:space="preserve"> were a </w:t>
      </w:r>
      <w:proofErr w:type="spellStart"/>
      <w:r w:rsidRPr="00244585">
        <w:t>collection</w:t>
      </w:r>
      <w:proofErr w:type="spellEnd"/>
      <w:r w:rsidRPr="00244585">
        <w:t xml:space="preserve"> </w:t>
      </w:r>
      <w:proofErr w:type="spellStart"/>
      <w:r w:rsidRPr="00244585">
        <w:t>of</w:t>
      </w:r>
      <w:proofErr w:type="spellEnd"/>
      <w:r w:rsidRPr="00244585">
        <w:t xml:space="preserve"> </w:t>
      </w:r>
      <w:proofErr w:type="spellStart"/>
      <w:r w:rsidRPr="00244585">
        <w:t>tweets</w:t>
      </w:r>
      <w:proofErr w:type="spellEnd"/>
      <w:r w:rsidRPr="00244585">
        <w:t xml:space="preserve"> </w:t>
      </w:r>
      <w:proofErr w:type="spellStart"/>
      <w:r w:rsidRPr="00244585">
        <w:t>about</w:t>
      </w:r>
      <w:proofErr w:type="spellEnd"/>
      <w:r w:rsidRPr="00244585">
        <w:t xml:space="preserve"> </w:t>
      </w:r>
      <w:proofErr w:type="spellStart"/>
      <w:r w:rsidRPr="00244585">
        <w:t>the</w:t>
      </w:r>
      <w:proofErr w:type="spellEnd"/>
      <w:r w:rsidRPr="00244585">
        <w:t xml:space="preserve"> Merdeka </w:t>
      </w:r>
      <w:proofErr w:type="spellStart"/>
      <w:r w:rsidRPr="00244585">
        <w:t>Curriculum</w:t>
      </w:r>
      <w:proofErr w:type="spellEnd"/>
      <w:r w:rsidRPr="00244585">
        <w:t xml:space="preserve">. Data </w:t>
      </w:r>
      <w:proofErr w:type="spellStart"/>
      <w:r w:rsidRPr="00244585">
        <w:t>is</w:t>
      </w:r>
      <w:proofErr w:type="spellEnd"/>
      <w:r w:rsidRPr="00244585">
        <w:t xml:space="preserve"> </w:t>
      </w:r>
      <w:proofErr w:type="spellStart"/>
      <w:r w:rsidRPr="00244585">
        <w:t>obtained</w:t>
      </w:r>
      <w:proofErr w:type="spellEnd"/>
      <w:r w:rsidRPr="00244585">
        <w:t xml:space="preserve"> </w:t>
      </w:r>
      <w:proofErr w:type="spellStart"/>
      <w:r w:rsidRPr="00244585">
        <w:t>from</w:t>
      </w:r>
      <w:proofErr w:type="spellEnd"/>
      <w:r w:rsidRPr="00244585">
        <w:t xml:space="preserve"> </w:t>
      </w:r>
      <w:proofErr w:type="spellStart"/>
      <w:r w:rsidRPr="00244585">
        <w:t>the</w:t>
      </w:r>
      <w:proofErr w:type="spellEnd"/>
      <w:r w:rsidRPr="00244585">
        <w:t xml:space="preserve"> Twitter API (</w:t>
      </w:r>
      <w:proofErr w:type="spellStart"/>
      <w:r w:rsidRPr="00244585">
        <w:t>Application</w:t>
      </w:r>
      <w:proofErr w:type="spellEnd"/>
      <w:r w:rsidRPr="00244585">
        <w:t xml:space="preserve"> </w:t>
      </w:r>
      <w:proofErr w:type="spellStart"/>
      <w:r w:rsidRPr="00244585">
        <w:t>Programming</w:t>
      </w:r>
      <w:proofErr w:type="spellEnd"/>
      <w:r w:rsidRPr="00244585">
        <w:t xml:space="preserve"> </w:t>
      </w:r>
      <w:proofErr w:type="spellStart"/>
      <w:r w:rsidRPr="00244585">
        <w:t>Interface</w:t>
      </w:r>
      <w:proofErr w:type="spellEnd"/>
      <w:r w:rsidRPr="00244585">
        <w:t xml:space="preserve">) </w:t>
      </w:r>
      <w:proofErr w:type="spellStart"/>
      <w:r w:rsidRPr="00244585">
        <w:t>with</w:t>
      </w:r>
      <w:proofErr w:type="spellEnd"/>
      <w:r w:rsidRPr="00244585">
        <w:t xml:space="preserve"> </w:t>
      </w:r>
      <w:proofErr w:type="spellStart"/>
      <w:r w:rsidRPr="00244585">
        <w:t>the</w:t>
      </w:r>
      <w:proofErr w:type="spellEnd"/>
      <w:r w:rsidRPr="00244585">
        <w:t xml:space="preserve"> </w:t>
      </w:r>
      <w:proofErr w:type="spellStart"/>
      <w:r w:rsidRPr="00244585">
        <w:t>keyword</w:t>
      </w:r>
      <w:proofErr w:type="spellEnd"/>
      <w:r w:rsidRPr="00244585">
        <w:t xml:space="preserve"> "Independent </w:t>
      </w:r>
      <w:proofErr w:type="spellStart"/>
      <w:r w:rsidRPr="00244585">
        <w:t>Curriculum</w:t>
      </w:r>
      <w:proofErr w:type="spellEnd"/>
      <w:r w:rsidRPr="00244585">
        <w:t xml:space="preserve">". Data </w:t>
      </w:r>
      <w:proofErr w:type="spellStart"/>
      <w:r w:rsidRPr="00244585">
        <w:t>retrieval</w:t>
      </w:r>
      <w:proofErr w:type="spellEnd"/>
      <w:r w:rsidRPr="00244585">
        <w:t xml:space="preserve"> </w:t>
      </w:r>
      <w:proofErr w:type="spellStart"/>
      <w:r w:rsidRPr="00244585">
        <w:t>is</w:t>
      </w:r>
      <w:proofErr w:type="spellEnd"/>
      <w:r w:rsidRPr="00244585">
        <w:t xml:space="preserve"> </w:t>
      </w:r>
      <w:proofErr w:type="spellStart"/>
      <w:r w:rsidRPr="00244585">
        <w:t>carried</w:t>
      </w:r>
      <w:proofErr w:type="spellEnd"/>
      <w:r w:rsidRPr="00244585">
        <w:t xml:space="preserve"> </w:t>
      </w:r>
      <w:proofErr w:type="spellStart"/>
      <w:r w:rsidRPr="00244585">
        <w:t>out</w:t>
      </w:r>
      <w:proofErr w:type="spellEnd"/>
      <w:r w:rsidRPr="00244585">
        <w:t xml:space="preserve"> </w:t>
      </w:r>
      <w:proofErr w:type="spellStart"/>
      <w:r w:rsidRPr="00244585">
        <w:t>along</w:t>
      </w:r>
      <w:proofErr w:type="spellEnd"/>
      <w:r w:rsidRPr="00244585">
        <w:t xml:space="preserve"> </w:t>
      </w:r>
      <w:proofErr w:type="spellStart"/>
      <w:r w:rsidRPr="00244585">
        <w:t>with</w:t>
      </w:r>
      <w:proofErr w:type="spellEnd"/>
      <w:r w:rsidRPr="00244585">
        <w:t xml:space="preserve"> Twitter </w:t>
      </w:r>
      <w:proofErr w:type="spellStart"/>
      <w:r w:rsidRPr="00244585">
        <w:t>user</w:t>
      </w:r>
      <w:proofErr w:type="spellEnd"/>
      <w:r w:rsidRPr="00244585">
        <w:t xml:space="preserve"> </w:t>
      </w:r>
      <w:proofErr w:type="spellStart"/>
      <w:r w:rsidRPr="00244585">
        <w:t>comments</w:t>
      </w:r>
      <w:proofErr w:type="spellEnd"/>
      <w:r w:rsidRPr="00244585">
        <w:t xml:space="preserve"> </w:t>
      </w:r>
      <w:proofErr w:type="spellStart"/>
      <w:r w:rsidRPr="00244585">
        <w:t>about</w:t>
      </w:r>
      <w:proofErr w:type="spellEnd"/>
      <w:r w:rsidRPr="00244585">
        <w:t xml:space="preserve"> </w:t>
      </w:r>
      <w:proofErr w:type="spellStart"/>
      <w:r w:rsidRPr="00244585">
        <w:t>the</w:t>
      </w:r>
      <w:proofErr w:type="spellEnd"/>
      <w:r w:rsidRPr="00244585">
        <w:t xml:space="preserve"> Merdeka </w:t>
      </w:r>
      <w:proofErr w:type="spellStart"/>
      <w:r w:rsidRPr="00244585">
        <w:t>Curriculum</w:t>
      </w:r>
      <w:proofErr w:type="spellEnd"/>
      <w:r w:rsidRPr="00244585">
        <w:t>.</w:t>
      </w:r>
    </w:p>
    <w:p w14:paraId="75325439" w14:textId="77777777" w:rsidR="008A40C6" w:rsidRPr="008A40C6" w:rsidRDefault="008A40C6" w:rsidP="008A40C6">
      <w:pPr>
        <w:spacing w:line="276" w:lineRule="auto"/>
        <w:ind w:left="0" w:firstLine="0"/>
        <w:jc w:val="both"/>
        <w:rPr>
          <w:b/>
        </w:rPr>
      </w:pPr>
      <w:proofErr w:type="spellStart"/>
      <w:r w:rsidRPr="008A40C6">
        <w:rPr>
          <w:b/>
        </w:rPr>
        <w:t>Analysis</w:t>
      </w:r>
      <w:proofErr w:type="spellEnd"/>
      <w:r w:rsidRPr="008A40C6">
        <w:rPr>
          <w:b/>
        </w:rPr>
        <w:t xml:space="preserve"> </w:t>
      </w:r>
      <w:proofErr w:type="spellStart"/>
      <w:r w:rsidRPr="008A40C6">
        <w:rPr>
          <w:b/>
        </w:rPr>
        <w:t>Steps</w:t>
      </w:r>
      <w:proofErr w:type="spellEnd"/>
    </w:p>
    <w:p w14:paraId="26D60B51" w14:textId="77777777" w:rsidR="008A40C6" w:rsidRPr="00244585" w:rsidRDefault="008A40C6" w:rsidP="008A40C6">
      <w:pPr>
        <w:spacing w:line="276" w:lineRule="auto"/>
        <w:ind w:left="0" w:firstLine="567"/>
        <w:jc w:val="both"/>
      </w:pPr>
      <w:r w:rsidRPr="00244585">
        <w:t xml:space="preserve">The </w:t>
      </w:r>
      <w:proofErr w:type="spellStart"/>
      <w:r w:rsidRPr="00244585">
        <w:t>steps</w:t>
      </w:r>
      <w:proofErr w:type="spellEnd"/>
      <w:r w:rsidRPr="00244585">
        <w:t xml:space="preserve"> in </w:t>
      </w:r>
      <w:proofErr w:type="spellStart"/>
      <w:r w:rsidRPr="00244585">
        <w:t>conducting</w:t>
      </w:r>
      <w:proofErr w:type="spellEnd"/>
      <w:r w:rsidRPr="00244585">
        <w:t xml:space="preserve"> </w:t>
      </w:r>
      <w:proofErr w:type="spellStart"/>
      <w:r w:rsidRPr="00244585">
        <w:t>this</w:t>
      </w:r>
      <w:proofErr w:type="spellEnd"/>
      <w:r w:rsidRPr="00244585">
        <w:t xml:space="preserve"> </w:t>
      </w:r>
      <w:proofErr w:type="spellStart"/>
      <w:r w:rsidRPr="00244585">
        <w:t>research</w:t>
      </w:r>
      <w:proofErr w:type="spellEnd"/>
      <w:r w:rsidRPr="00244585">
        <w:t xml:space="preserve"> are as </w:t>
      </w:r>
      <w:proofErr w:type="spellStart"/>
      <w:r w:rsidRPr="00244585">
        <w:t>follows</w:t>
      </w:r>
      <w:proofErr w:type="spellEnd"/>
      <w:r w:rsidRPr="00244585">
        <w:t>.</w:t>
      </w:r>
    </w:p>
    <w:p w14:paraId="7C7CD898" w14:textId="77777777" w:rsidR="008A40C6" w:rsidRPr="008A40C6" w:rsidRDefault="008A40C6" w:rsidP="008A40C6">
      <w:pPr>
        <w:pStyle w:val="DaftarParagraf"/>
        <w:numPr>
          <w:ilvl w:val="0"/>
          <w:numId w:val="2"/>
        </w:numPr>
        <w:spacing w:after="0"/>
        <w:ind w:left="567" w:hanging="513"/>
        <w:jc w:val="both"/>
        <w:rPr>
          <w:rFonts w:asciiTheme="minorHAnsi" w:hAnsiTheme="minorHAnsi" w:cstheme="minorHAnsi"/>
          <w:sz w:val="24"/>
          <w:szCs w:val="24"/>
        </w:rPr>
      </w:pPr>
      <w:proofErr w:type="spellStart"/>
      <w:r w:rsidRPr="008A40C6">
        <w:rPr>
          <w:rFonts w:asciiTheme="minorHAnsi" w:hAnsiTheme="minorHAnsi" w:cstheme="minorHAnsi"/>
          <w:sz w:val="24"/>
          <w:szCs w:val="24"/>
        </w:rPr>
        <w:lastRenderedPageBreak/>
        <w:t>Retrieve</w:t>
      </w:r>
      <w:proofErr w:type="spellEnd"/>
      <w:r w:rsidRPr="008A40C6">
        <w:rPr>
          <w:rFonts w:asciiTheme="minorHAnsi" w:hAnsiTheme="minorHAnsi" w:cstheme="minorHAnsi"/>
          <w:sz w:val="24"/>
          <w:szCs w:val="24"/>
        </w:rPr>
        <w:t xml:space="preserve"> data </w:t>
      </w:r>
      <w:proofErr w:type="spellStart"/>
      <w:r w:rsidRPr="008A40C6">
        <w:rPr>
          <w:rFonts w:asciiTheme="minorHAnsi" w:hAnsiTheme="minorHAnsi" w:cstheme="minorHAnsi"/>
          <w:sz w:val="24"/>
          <w:szCs w:val="24"/>
        </w:rPr>
        <w:t>from</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tweets</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related</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to</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independent</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curriculum</w:t>
      </w:r>
      <w:proofErr w:type="spellEnd"/>
      <w:r w:rsidRPr="008A40C6">
        <w:rPr>
          <w:rFonts w:asciiTheme="minorHAnsi" w:hAnsiTheme="minorHAnsi" w:cstheme="minorHAnsi"/>
          <w:sz w:val="24"/>
          <w:szCs w:val="24"/>
        </w:rPr>
        <w:t>.</w:t>
      </w:r>
    </w:p>
    <w:p w14:paraId="5C8E4BEF" w14:textId="77777777" w:rsidR="008A40C6" w:rsidRPr="008A40C6" w:rsidRDefault="008A40C6" w:rsidP="008A40C6">
      <w:pPr>
        <w:pStyle w:val="DaftarParagraf"/>
        <w:numPr>
          <w:ilvl w:val="0"/>
          <w:numId w:val="2"/>
        </w:numPr>
        <w:spacing w:after="0"/>
        <w:ind w:left="567" w:hanging="513"/>
        <w:jc w:val="both"/>
        <w:rPr>
          <w:rFonts w:asciiTheme="minorHAnsi" w:hAnsiTheme="minorHAnsi" w:cstheme="minorHAnsi"/>
          <w:sz w:val="24"/>
          <w:szCs w:val="24"/>
        </w:rPr>
      </w:pPr>
      <w:proofErr w:type="spellStart"/>
      <w:r w:rsidRPr="008A40C6">
        <w:rPr>
          <w:rFonts w:asciiTheme="minorHAnsi" w:hAnsiTheme="minorHAnsi" w:cstheme="minorHAnsi"/>
          <w:sz w:val="24"/>
          <w:szCs w:val="24"/>
        </w:rPr>
        <w:t>Perform</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text</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preprocessing</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with</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following</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steps</w:t>
      </w:r>
      <w:proofErr w:type="spellEnd"/>
      <w:r w:rsidRPr="008A40C6">
        <w:rPr>
          <w:rFonts w:asciiTheme="minorHAnsi" w:hAnsiTheme="minorHAnsi" w:cstheme="minorHAnsi"/>
          <w:sz w:val="24"/>
          <w:szCs w:val="24"/>
        </w:rPr>
        <w:t>.</w:t>
      </w:r>
    </w:p>
    <w:p w14:paraId="5A03EE75" w14:textId="77777777" w:rsidR="008A40C6" w:rsidRPr="008A40C6" w:rsidRDefault="008A40C6" w:rsidP="008A40C6">
      <w:pPr>
        <w:pStyle w:val="DaftarParagraf"/>
        <w:numPr>
          <w:ilvl w:val="0"/>
          <w:numId w:val="3"/>
        </w:numPr>
        <w:spacing w:after="0"/>
        <w:ind w:left="567" w:hanging="283"/>
        <w:jc w:val="both"/>
        <w:rPr>
          <w:rFonts w:asciiTheme="minorHAnsi" w:hAnsiTheme="minorHAnsi" w:cstheme="minorHAnsi"/>
          <w:sz w:val="24"/>
          <w:szCs w:val="24"/>
        </w:rPr>
      </w:pPr>
      <w:proofErr w:type="spellStart"/>
      <w:r w:rsidRPr="008A40C6">
        <w:rPr>
          <w:rFonts w:asciiTheme="minorHAnsi" w:hAnsiTheme="minorHAnsi" w:cstheme="minorHAnsi"/>
          <w:sz w:val="24"/>
          <w:szCs w:val="24"/>
        </w:rPr>
        <w:t>Performing</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cleansing</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on</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tweets</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by</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removing</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noise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or</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unimportant</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words</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such</w:t>
      </w:r>
      <w:proofErr w:type="spellEnd"/>
      <w:r w:rsidRPr="008A40C6">
        <w:rPr>
          <w:rFonts w:asciiTheme="minorHAnsi" w:hAnsiTheme="minorHAnsi" w:cstheme="minorHAnsi"/>
          <w:sz w:val="24"/>
          <w:szCs w:val="24"/>
        </w:rPr>
        <w:t xml:space="preserve"> as </w:t>
      </w:r>
      <w:proofErr w:type="spellStart"/>
      <w:r w:rsidRPr="008A40C6">
        <w:rPr>
          <w:rFonts w:asciiTheme="minorHAnsi" w:hAnsiTheme="minorHAnsi" w:cstheme="minorHAnsi"/>
          <w:sz w:val="24"/>
          <w:szCs w:val="24"/>
        </w:rPr>
        <w:t>url</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username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and</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hashtag</w:t>
      </w:r>
      <w:proofErr w:type="spellEnd"/>
      <w:r w:rsidRPr="008A40C6">
        <w:rPr>
          <w:rFonts w:asciiTheme="minorHAnsi" w:hAnsiTheme="minorHAnsi" w:cstheme="minorHAnsi"/>
          <w:sz w:val="24"/>
          <w:szCs w:val="24"/>
        </w:rPr>
        <w:t>.</w:t>
      </w:r>
    </w:p>
    <w:p w14:paraId="63DFE827" w14:textId="77777777" w:rsidR="008A40C6" w:rsidRPr="008A40C6" w:rsidRDefault="008A40C6" w:rsidP="008A40C6">
      <w:pPr>
        <w:pStyle w:val="DaftarParagraf"/>
        <w:numPr>
          <w:ilvl w:val="0"/>
          <w:numId w:val="3"/>
        </w:numPr>
        <w:spacing w:after="0"/>
        <w:ind w:left="567" w:hanging="283"/>
        <w:jc w:val="both"/>
        <w:rPr>
          <w:rFonts w:asciiTheme="minorHAnsi" w:hAnsiTheme="minorHAnsi" w:cstheme="minorHAnsi"/>
          <w:sz w:val="24"/>
          <w:szCs w:val="24"/>
        </w:rPr>
      </w:pPr>
      <w:proofErr w:type="spellStart"/>
      <w:r w:rsidRPr="008A40C6">
        <w:rPr>
          <w:rFonts w:asciiTheme="minorHAnsi" w:hAnsiTheme="minorHAnsi" w:cstheme="minorHAnsi"/>
          <w:sz w:val="24"/>
          <w:szCs w:val="24"/>
        </w:rPr>
        <w:t>Perform</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case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folding</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by</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converting</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all</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words</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to</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lowercase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and</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removing</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punctuation</w:t>
      </w:r>
      <w:proofErr w:type="spellEnd"/>
      <w:r w:rsidRPr="008A40C6">
        <w:rPr>
          <w:rFonts w:asciiTheme="minorHAnsi" w:hAnsiTheme="minorHAnsi" w:cstheme="minorHAnsi"/>
          <w:sz w:val="24"/>
          <w:szCs w:val="24"/>
        </w:rPr>
        <w:t>.</w:t>
      </w:r>
    </w:p>
    <w:p w14:paraId="1FD9FE5B" w14:textId="77777777" w:rsidR="008A40C6" w:rsidRPr="008A40C6" w:rsidRDefault="008A40C6" w:rsidP="008A40C6">
      <w:pPr>
        <w:pStyle w:val="DaftarParagraf"/>
        <w:numPr>
          <w:ilvl w:val="0"/>
          <w:numId w:val="3"/>
        </w:numPr>
        <w:spacing w:after="0"/>
        <w:ind w:left="567" w:hanging="283"/>
        <w:jc w:val="both"/>
        <w:rPr>
          <w:rFonts w:asciiTheme="minorHAnsi" w:hAnsiTheme="minorHAnsi" w:cstheme="minorHAnsi"/>
          <w:sz w:val="24"/>
          <w:szCs w:val="24"/>
        </w:rPr>
      </w:pPr>
      <w:proofErr w:type="spellStart"/>
      <w:r w:rsidRPr="008A40C6">
        <w:rPr>
          <w:rFonts w:asciiTheme="minorHAnsi" w:hAnsiTheme="minorHAnsi" w:cstheme="minorHAnsi"/>
          <w:sz w:val="24"/>
          <w:szCs w:val="24"/>
        </w:rPr>
        <w:t>Delete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words</w:t>
      </w:r>
      <w:proofErr w:type="spellEnd"/>
      <w:r w:rsidRPr="008A40C6">
        <w:rPr>
          <w:rFonts w:asciiTheme="minorHAnsi" w:hAnsiTheme="minorHAnsi" w:cstheme="minorHAnsi"/>
          <w:sz w:val="24"/>
          <w:szCs w:val="24"/>
        </w:rPr>
        <w:t xml:space="preserve"> in </w:t>
      </w:r>
      <w:proofErr w:type="spellStart"/>
      <w:r w:rsidRPr="008A40C6">
        <w:rPr>
          <w:rFonts w:asciiTheme="minorHAnsi" w:hAnsiTheme="minorHAnsi" w:cstheme="minorHAnsi"/>
          <w:sz w:val="24"/>
          <w:szCs w:val="24"/>
        </w:rPr>
        <w:t>tweets</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that</w:t>
      </w:r>
      <w:proofErr w:type="spellEnd"/>
      <w:r w:rsidRPr="008A40C6">
        <w:rPr>
          <w:rFonts w:asciiTheme="minorHAnsi" w:hAnsiTheme="minorHAnsi" w:cstheme="minorHAnsi"/>
          <w:sz w:val="24"/>
          <w:szCs w:val="24"/>
        </w:rPr>
        <w:t xml:space="preserve"> are </w:t>
      </w:r>
      <w:proofErr w:type="spellStart"/>
      <w:r w:rsidRPr="008A40C6">
        <w:rPr>
          <w:rFonts w:asciiTheme="minorHAnsi" w:hAnsiTheme="minorHAnsi" w:cstheme="minorHAnsi"/>
          <w:sz w:val="24"/>
          <w:szCs w:val="24"/>
        </w:rPr>
        <w:t>on</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stopwords</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list</w:t>
      </w:r>
      <w:proofErr w:type="spellEnd"/>
      <w:r w:rsidRPr="008A40C6">
        <w:rPr>
          <w:rFonts w:asciiTheme="minorHAnsi" w:hAnsiTheme="minorHAnsi" w:cstheme="minorHAnsi"/>
          <w:sz w:val="24"/>
          <w:szCs w:val="24"/>
        </w:rPr>
        <w:t>.</w:t>
      </w:r>
    </w:p>
    <w:p w14:paraId="08FFA8E7" w14:textId="77777777" w:rsidR="008A40C6" w:rsidRPr="008A40C6" w:rsidRDefault="008A40C6" w:rsidP="008A40C6">
      <w:pPr>
        <w:pStyle w:val="DaftarParagraf"/>
        <w:numPr>
          <w:ilvl w:val="0"/>
          <w:numId w:val="3"/>
        </w:numPr>
        <w:spacing w:after="0"/>
        <w:ind w:left="567" w:hanging="283"/>
        <w:jc w:val="both"/>
        <w:rPr>
          <w:rFonts w:asciiTheme="minorHAnsi" w:hAnsiTheme="minorHAnsi" w:cstheme="minorHAnsi"/>
          <w:sz w:val="24"/>
          <w:szCs w:val="24"/>
        </w:rPr>
      </w:pPr>
      <w:proofErr w:type="spellStart"/>
      <w:r w:rsidRPr="008A40C6">
        <w:rPr>
          <w:rFonts w:asciiTheme="minorHAnsi" w:hAnsiTheme="minorHAnsi" w:cstheme="minorHAnsi"/>
          <w:sz w:val="24"/>
          <w:szCs w:val="24"/>
        </w:rPr>
        <w:t>Perform</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tokenizing</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to</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break</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sentences</w:t>
      </w:r>
      <w:proofErr w:type="spellEnd"/>
      <w:r w:rsidRPr="008A40C6">
        <w:rPr>
          <w:rFonts w:asciiTheme="minorHAnsi" w:hAnsiTheme="minorHAnsi" w:cstheme="minorHAnsi"/>
          <w:sz w:val="24"/>
          <w:szCs w:val="24"/>
        </w:rPr>
        <w:t xml:space="preserve"> in </w:t>
      </w:r>
      <w:proofErr w:type="spellStart"/>
      <w:r w:rsidRPr="008A40C6">
        <w:rPr>
          <w:rFonts w:asciiTheme="minorHAnsi" w:hAnsiTheme="minorHAnsi" w:cstheme="minorHAnsi"/>
          <w:sz w:val="24"/>
          <w:szCs w:val="24"/>
        </w:rPr>
        <w:t>tweets</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into</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words</w:t>
      </w:r>
      <w:proofErr w:type="spellEnd"/>
      <w:r w:rsidRPr="008A40C6">
        <w:rPr>
          <w:rFonts w:asciiTheme="minorHAnsi" w:hAnsiTheme="minorHAnsi" w:cstheme="minorHAnsi"/>
          <w:sz w:val="24"/>
          <w:szCs w:val="24"/>
        </w:rPr>
        <w:t>.</w:t>
      </w:r>
    </w:p>
    <w:p w14:paraId="52FF501A" w14:textId="77777777" w:rsidR="008A40C6" w:rsidRPr="008A40C6" w:rsidRDefault="008A40C6" w:rsidP="008A40C6">
      <w:pPr>
        <w:pStyle w:val="DaftarParagraf"/>
        <w:numPr>
          <w:ilvl w:val="0"/>
          <w:numId w:val="3"/>
        </w:numPr>
        <w:spacing w:after="0"/>
        <w:ind w:left="567" w:hanging="283"/>
        <w:jc w:val="both"/>
        <w:rPr>
          <w:rFonts w:asciiTheme="minorHAnsi" w:hAnsiTheme="minorHAnsi" w:cstheme="minorHAnsi"/>
          <w:sz w:val="24"/>
          <w:szCs w:val="24"/>
        </w:rPr>
      </w:pPr>
      <w:proofErr w:type="spellStart"/>
      <w:r w:rsidRPr="008A40C6">
        <w:rPr>
          <w:rFonts w:asciiTheme="minorHAnsi" w:hAnsiTheme="minorHAnsi" w:cstheme="minorHAnsi"/>
          <w:sz w:val="24"/>
          <w:szCs w:val="24"/>
        </w:rPr>
        <w:t>Perform</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stemming</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to</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remove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affixed</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words</w:t>
      </w:r>
      <w:proofErr w:type="spellEnd"/>
    </w:p>
    <w:p w14:paraId="27B0D967" w14:textId="77777777" w:rsidR="008A40C6" w:rsidRPr="008A40C6" w:rsidRDefault="008A40C6" w:rsidP="008A40C6">
      <w:pPr>
        <w:pStyle w:val="DaftarParagraf"/>
        <w:numPr>
          <w:ilvl w:val="0"/>
          <w:numId w:val="2"/>
        </w:numPr>
        <w:spacing w:after="0"/>
        <w:ind w:left="567" w:hanging="513"/>
        <w:jc w:val="both"/>
        <w:rPr>
          <w:rFonts w:asciiTheme="minorHAnsi" w:hAnsiTheme="minorHAnsi" w:cstheme="minorHAnsi"/>
          <w:sz w:val="24"/>
          <w:szCs w:val="24"/>
        </w:rPr>
      </w:pPr>
      <w:proofErr w:type="spellStart"/>
      <w:r w:rsidRPr="008A40C6">
        <w:rPr>
          <w:rFonts w:asciiTheme="minorHAnsi" w:hAnsiTheme="minorHAnsi" w:cstheme="minorHAnsi"/>
          <w:sz w:val="24"/>
          <w:szCs w:val="24"/>
        </w:rPr>
        <w:t>Perform</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cross</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validation</w:t>
      </w:r>
      <w:proofErr w:type="spellEnd"/>
      <w:r w:rsidRPr="008A40C6">
        <w:rPr>
          <w:rFonts w:asciiTheme="minorHAnsi" w:hAnsiTheme="minorHAnsi" w:cstheme="minorHAnsi"/>
          <w:sz w:val="24"/>
          <w:szCs w:val="24"/>
        </w:rPr>
        <w:t xml:space="preserve"> 10 </w:t>
      </w:r>
      <w:proofErr w:type="spellStart"/>
      <w:r w:rsidRPr="008A40C6">
        <w:rPr>
          <w:rFonts w:asciiTheme="minorHAnsi" w:hAnsiTheme="minorHAnsi" w:cstheme="minorHAnsi"/>
          <w:sz w:val="24"/>
          <w:szCs w:val="24"/>
        </w:rPr>
        <w:t>times</w:t>
      </w:r>
      <w:proofErr w:type="spellEnd"/>
      <w:r w:rsidRPr="008A40C6">
        <w:rPr>
          <w:rFonts w:asciiTheme="minorHAnsi" w:hAnsiTheme="minorHAnsi" w:cstheme="minorHAnsi"/>
          <w:sz w:val="24"/>
          <w:szCs w:val="24"/>
        </w:rPr>
        <w:t xml:space="preserve"> (10 </w:t>
      </w:r>
      <w:proofErr w:type="spellStart"/>
      <w:r w:rsidRPr="008A40C6">
        <w:rPr>
          <w:rFonts w:asciiTheme="minorHAnsi" w:hAnsiTheme="minorHAnsi" w:cstheme="minorHAnsi"/>
          <w:sz w:val="24"/>
          <w:szCs w:val="24"/>
        </w:rPr>
        <w:t>folds</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cross</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validation</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namely</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by</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dividing</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test</w:t>
      </w:r>
      <w:proofErr w:type="spellEnd"/>
      <w:r w:rsidRPr="008A40C6">
        <w:rPr>
          <w:rFonts w:asciiTheme="minorHAnsi" w:hAnsiTheme="minorHAnsi" w:cstheme="minorHAnsi"/>
          <w:sz w:val="24"/>
          <w:szCs w:val="24"/>
        </w:rPr>
        <w:t xml:space="preserve"> data </w:t>
      </w:r>
      <w:proofErr w:type="spellStart"/>
      <w:r w:rsidRPr="008A40C6">
        <w:rPr>
          <w:rFonts w:asciiTheme="minorHAnsi" w:hAnsiTheme="minorHAnsi" w:cstheme="minorHAnsi"/>
          <w:sz w:val="24"/>
          <w:szCs w:val="24"/>
        </w:rPr>
        <w:t>into</w:t>
      </w:r>
      <w:proofErr w:type="spellEnd"/>
      <w:r w:rsidRPr="008A40C6">
        <w:rPr>
          <w:rFonts w:asciiTheme="minorHAnsi" w:hAnsiTheme="minorHAnsi" w:cstheme="minorHAnsi"/>
          <w:sz w:val="24"/>
          <w:szCs w:val="24"/>
        </w:rPr>
        <w:t xml:space="preserve"> 10 sub </w:t>
      </w:r>
      <w:proofErr w:type="spellStart"/>
      <w:r w:rsidRPr="008A40C6">
        <w:rPr>
          <w:rFonts w:asciiTheme="minorHAnsi" w:hAnsiTheme="minorHAnsi" w:cstheme="minorHAnsi"/>
          <w:sz w:val="24"/>
          <w:szCs w:val="24"/>
        </w:rPr>
        <w:t>samples</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for</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ratio</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of</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test</w:t>
      </w:r>
      <w:proofErr w:type="spellEnd"/>
      <w:r w:rsidRPr="008A40C6">
        <w:rPr>
          <w:rFonts w:asciiTheme="minorHAnsi" w:hAnsiTheme="minorHAnsi" w:cstheme="minorHAnsi"/>
          <w:sz w:val="24"/>
          <w:szCs w:val="24"/>
        </w:rPr>
        <w:t xml:space="preserve"> data </w:t>
      </w:r>
      <w:proofErr w:type="spellStart"/>
      <w:r w:rsidRPr="008A40C6">
        <w:rPr>
          <w:rFonts w:asciiTheme="minorHAnsi" w:hAnsiTheme="minorHAnsi" w:cstheme="minorHAnsi"/>
          <w:sz w:val="24"/>
          <w:szCs w:val="24"/>
        </w:rPr>
        <w:t>starting</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from</w:t>
      </w:r>
      <w:proofErr w:type="spellEnd"/>
      <w:r w:rsidRPr="008A40C6">
        <w:rPr>
          <w:rFonts w:asciiTheme="minorHAnsi" w:hAnsiTheme="minorHAnsi" w:cstheme="minorHAnsi"/>
          <w:sz w:val="24"/>
          <w:szCs w:val="24"/>
        </w:rPr>
        <w:t xml:space="preserve"> 10%, </w:t>
      </w:r>
      <w:proofErr w:type="spellStart"/>
      <w:r w:rsidRPr="008A40C6">
        <w:rPr>
          <w:rFonts w:asciiTheme="minorHAnsi" w:hAnsiTheme="minorHAnsi" w:cstheme="minorHAnsi"/>
          <w:sz w:val="24"/>
          <w:szCs w:val="24"/>
        </w:rPr>
        <w:t>increasing</w:t>
      </w:r>
      <w:proofErr w:type="spellEnd"/>
      <w:r w:rsidRPr="008A40C6">
        <w:rPr>
          <w:rFonts w:asciiTheme="minorHAnsi" w:hAnsiTheme="minorHAnsi" w:cstheme="minorHAnsi"/>
          <w:sz w:val="24"/>
          <w:szCs w:val="24"/>
        </w:rPr>
        <w:t xml:space="preserve"> 10% </w:t>
      </w:r>
      <w:proofErr w:type="spellStart"/>
      <w:r w:rsidRPr="008A40C6">
        <w:rPr>
          <w:rFonts w:asciiTheme="minorHAnsi" w:hAnsiTheme="minorHAnsi" w:cstheme="minorHAnsi"/>
          <w:sz w:val="24"/>
          <w:szCs w:val="24"/>
        </w:rPr>
        <w:t>each</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time</w:t>
      </w:r>
      <w:proofErr w:type="spellEnd"/>
      <w:r w:rsidRPr="008A40C6">
        <w:rPr>
          <w:rFonts w:asciiTheme="minorHAnsi" w:hAnsiTheme="minorHAnsi" w:cstheme="minorHAnsi"/>
          <w:sz w:val="24"/>
          <w:szCs w:val="24"/>
        </w:rPr>
        <w:t xml:space="preserve"> until 90%. Data </w:t>
      </w:r>
      <w:proofErr w:type="spellStart"/>
      <w:r w:rsidRPr="008A40C6">
        <w:rPr>
          <w:rFonts w:asciiTheme="minorHAnsi" w:hAnsiTheme="minorHAnsi" w:cstheme="minorHAnsi"/>
          <w:sz w:val="24"/>
          <w:szCs w:val="24"/>
        </w:rPr>
        <w:t>classification</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using</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Naïve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Bayes</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Classifier</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method</w:t>
      </w:r>
      <w:proofErr w:type="spellEnd"/>
      <w:r w:rsidRPr="008A40C6">
        <w:rPr>
          <w:rFonts w:asciiTheme="minorHAnsi" w:hAnsiTheme="minorHAnsi" w:cstheme="minorHAnsi"/>
          <w:sz w:val="24"/>
          <w:szCs w:val="24"/>
        </w:rPr>
        <w:t>.</w:t>
      </w:r>
    </w:p>
    <w:p w14:paraId="469103BB" w14:textId="77777777" w:rsidR="008A40C6" w:rsidRPr="008A40C6" w:rsidRDefault="008A40C6" w:rsidP="008A40C6">
      <w:pPr>
        <w:pStyle w:val="DaftarParagraf"/>
        <w:numPr>
          <w:ilvl w:val="0"/>
          <w:numId w:val="2"/>
        </w:numPr>
        <w:spacing w:after="0"/>
        <w:ind w:left="567" w:hanging="513"/>
        <w:jc w:val="both"/>
        <w:rPr>
          <w:rFonts w:asciiTheme="minorHAnsi" w:hAnsiTheme="minorHAnsi" w:cstheme="minorHAnsi"/>
          <w:sz w:val="24"/>
          <w:szCs w:val="24"/>
        </w:rPr>
      </w:pPr>
      <w:r w:rsidRPr="008A40C6">
        <w:rPr>
          <w:rFonts w:asciiTheme="minorHAnsi" w:hAnsiTheme="minorHAnsi" w:cstheme="minorHAnsi"/>
          <w:sz w:val="24"/>
          <w:szCs w:val="24"/>
        </w:rPr>
        <w:t xml:space="preserve">Data </w:t>
      </w:r>
      <w:proofErr w:type="spellStart"/>
      <w:r w:rsidRPr="008A40C6">
        <w:rPr>
          <w:rFonts w:asciiTheme="minorHAnsi" w:hAnsiTheme="minorHAnsi" w:cstheme="minorHAnsi"/>
          <w:sz w:val="24"/>
          <w:szCs w:val="24"/>
        </w:rPr>
        <w:t>classification</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using</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Naïve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Bayes</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Classifier</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method</w:t>
      </w:r>
      <w:proofErr w:type="spellEnd"/>
      <w:r w:rsidRPr="008A40C6">
        <w:rPr>
          <w:rFonts w:asciiTheme="minorHAnsi" w:hAnsiTheme="minorHAnsi" w:cstheme="minorHAnsi"/>
          <w:sz w:val="24"/>
          <w:szCs w:val="24"/>
        </w:rPr>
        <w:t>.</w:t>
      </w:r>
    </w:p>
    <w:p w14:paraId="4449096E" w14:textId="77777777" w:rsidR="008A40C6" w:rsidRPr="008A40C6" w:rsidRDefault="008A40C6" w:rsidP="008A40C6">
      <w:pPr>
        <w:pStyle w:val="DaftarParagraf"/>
        <w:numPr>
          <w:ilvl w:val="0"/>
          <w:numId w:val="4"/>
        </w:numPr>
        <w:spacing w:after="0"/>
        <w:ind w:left="567" w:hanging="283"/>
        <w:jc w:val="both"/>
        <w:rPr>
          <w:rFonts w:asciiTheme="minorHAnsi" w:hAnsiTheme="minorHAnsi" w:cstheme="minorHAnsi"/>
          <w:sz w:val="24"/>
          <w:szCs w:val="24"/>
        </w:rPr>
      </w:pPr>
      <w:proofErr w:type="spellStart"/>
      <w:r w:rsidRPr="008A40C6">
        <w:rPr>
          <w:rFonts w:asciiTheme="minorHAnsi" w:hAnsiTheme="minorHAnsi" w:cstheme="minorHAnsi"/>
          <w:sz w:val="24"/>
          <w:szCs w:val="24"/>
        </w:rPr>
        <w:t>Calculate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probability</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of</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yj</w:t>
      </w:r>
      <w:proofErr w:type="spellEnd"/>
      <w:r w:rsidRPr="008A40C6">
        <w:rPr>
          <w:rFonts w:asciiTheme="minorHAnsi" w:hAnsiTheme="minorHAnsi" w:cstheme="minorHAnsi"/>
          <w:sz w:val="24"/>
          <w:szCs w:val="24"/>
        </w:rPr>
        <w:t xml:space="preserve"> in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training</w:t>
      </w:r>
      <w:proofErr w:type="spellEnd"/>
      <w:r w:rsidRPr="008A40C6">
        <w:rPr>
          <w:rFonts w:asciiTheme="minorHAnsi" w:hAnsiTheme="minorHAnsi" w:cstheme="minorHAnsi"/>
          <w:sz w:val="24"/>
          <w:szCs w:val="24"/>
        </w:rPr>
        <w:t xml:space="preserve"> data </w:t>
      </w:r>
      <w:proofErr w:type="spellStart"/>
      <w:r w:rsidRPr="008A40C6">
        <w:rPr>
          <w:rFonts w:asciiTheme="minorHAnsi" w:hAnsiTheme="minorHAnsi" w:cstheme="minorHAnsi"/>
          <w:sz w:val="24"/>
          <w:szCs w:val="24"/>
        </w:rPr>
        <w:t>with</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equation</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where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yj</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is</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sentiment</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class</w:t>
      </w:r>
      <w:proofErr w:type="spellEnd"/>
      <w:r w:rsidRPr="008A40C6">
        <w:rPr>
          <w:rFonts w:asciiTheme="minorHAnsi" w:hAnsiTheme="minorHAnsi" w:cstheme="minorHAnsi"/>
          <w:sz w:val="24"/>
          <w:szCs w:val="24"/>
        </w:rPr>
        <w:t xml:space="preserve"> (y1 = </w:t>
      </w:r>
      <w:proofErr w:type="spellStart"/>
      <w:r w:rsidRPr="008A40C6">
        <w:rPr>
          <w:rFonts w:asciiTheme="minorHAnsi" w:hAnsiTheme="minorHAnsi" w:cstheme="minorHAnsi"/>
          <w:sz w:val="24"/>
          <w:szCs w:val="24"/>
        </w:rPr>
        <w:t>positive</w:t>
      </w:r>
      <w:proofErr w:type="spellEnd"/>
      <w:r w:rsidRPr="008A40C6">
        <w:rPr>
          <w:rFonts w:asciiTheme="minorHAnsi" w:hAnsiTheme="minorHAnsi" w:cstheme="minorHAnsi"/>
          <w:sz w:val="24"/>
          <w:szCs w:val="24"/>
        </w:rPr>
        <w:t xml:space="preserve">, y2 = </w:t>
      </w:r>
      <w:proofErr w:type="spellStart"/>
      <w:r w:rsidRPr="008A40C6">
        <w:rPr>
          <w:rFonts w:asciiTheme="minorHAnsi" w:hAnsiTheme="minorHAnsi" w:cstheme="minorHAnsi"/>
          <w:sz w:val="24"/>
          <w:szCs w:val="24"/>
        </w:rPr>
        <w:t>negative</w:t>
      </w:r>
      <w:proofErr w:type="spellEnd"/>
      <w:r w:rsidRPr="008A40C6">
        <w:rPr>
          <w:rFonts w:asciiTheme="minorHAnsi" w:hAnsiTheme="minorHAnsi" w:cstheme="minorHAnsi"/>
          <w:sz w:val="24"/>
          <w:szCs w:val="24"/>
        </w:rPr>
        <w:t>).</w:t>
      </w:r>
    </w:p>
    <w:p w14:paraId="40FB9B66" w14:textId="77777777" w:rsidR="008A40C6" w:rsidRPr="008A40C6" w:rsidRDefault="008A40C6" w:rsidP="008A40C6">
      <w:pPr>
        <w:pStyle w:val="DaftarParagraf"/>
        <w:numPr>
          <w:ilvl w:val="0"/>
          <w:numId w:val="4"/>
        </w:numPr>
        <w:spacing w:after="0"/>
        <w:ind w:left="567" w:hanging="283"/>
        <w:jc w:val="both"/>
        <w:rPr>
          <w:rFonts w:asciiTheme="minorHAnsi" w:hAnsiTheme="minorHAnsi" w:cstheme="minorHAnsi"/>
          <w:sz w:val="24"/>
          <w:szCs w:val="24"/>
        </w:rPr>
      </w:pPr>
      <w:proofErr w:type="spellStart"/>
      <w:r w:rsidRPr="008A40C6">
        <w:rPr>
          <w:rFonts w:asciiTheme="minorHAnsi" w:hAnsiTheme="minorHAnsi" w:cstheme="minorHAnsi"/>
          <w:sz w:val="24"/>
          <w:szCs w:val="24"/>
        </w:rPr>
        <w:t>Calculate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probability</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of</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word</w:t>
      </w:r>
      <w:proofErr w:type="spellEnd"/>
      <w:r w:rsidRPr="008A40C6">
        <w:rPr>
          <w:rFonts w:asciiTheme="minorHAnsi" w:hAnsiTheme="minorHAnsi" w:cstheme="minorHAnsi"/>
          <w:sz w:val="24"/>
          <w:szCs w:val="24"/>
        </w:rPr>
        <w:t xml:space="preserve"> xi in </w:t>
      </w:r>
      <w:proofErr w:type="spellStart"/>
      <w:r w:rsidRPr="008A40C6">
        <w:rPr>
          <w:rFonts w:asciiTheme="minorHAnsi" w:hAnsiTheme="minorHAnsi" w:cstheme="minorHAnsi"/>
          <w:sz w:val="24"/>
          <w:szCs w:val="24"/>
        </w:rPr>
        <w:t>category</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yj</w:t>
      </w:r>
      <w:proofErr w:type="spellEnd"/>
    </w:p>
    <w:p w14:paraId="0F857B1D" w14:textId="77777777" w:rsidR="008A40C6" w:rsidRPr="008A40C6" w:rsidRDefault="008A40C6" w:rsidP="008A40C6">
      <w:pPr>
        <w:pStyle w:val="DaftarParagraf"/>
        <w:numPr>
          <w:ilvl w:val="0"/>
          <w:numId w:val="4"/>
        </w:numPr>
        <w:spacing w:after="0"/>
        <w:ind w:left="567" w:hanging="283"/>
        <w:jc w:val="both"/>
        <w:rPr>
          <w:rFonts w:asciiTheme="minorHAnsi" w:hAnsiTheme="minorHAnsi" w:cstheme="minorHAnsi"/>
          <w:sz w:val="24"/>
          <w:szCs w:val="24"/>
        </w:rPr>
      </w:pPr>
      <w:proofErr w:type="spellStart"/>
      <w:r w:rsidRPr="008A40C6">
        <w:rPr>
          <w:rFonts w:asciiTheme="minorHAnsi" w:hAnsiTheme="minorHAnsi" w:cstheme="minorHAnsi"/>
          <w:sz w:val="24"/>
          <w:szCs w:val="24"/>
        </w:rPr>
        <w:t>Calculate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highest</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probability</w:t>
      </w:r>
      <w:proofErr w:type="spellEnd"/>
      <w:r w:rsidRPr="008A40C6">
        <w:rPr>
          <w:rFonts w:asciiTheme="minorHAnsi" w:hAnsiTheme="minorHAnsi" w:cstheme="minorHAnsi"/>
          <w:sz w:val="24"/>
          <w:szCs w:val="24"/>
        </w:rPr>
        <w:t xml:space="preserve"> in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tested</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sentiment</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category</w:t>
      </w:r>
      <w:proofErr w:type="spellEnd"/>
      <w:r w:rsidRPr="008A40C6">
        <w:rPr>
          <w:rFonts w:asciiTheme="minorHAnsi" w:hAnsiTheme="minorHAnsi" w:cstheme="minorHAnsi"/>
          <w:sz w:val="24"/>
          <w:szCs w:val="24"/>
        </w:rPr>
        <w:t xml:space="preserve"> (YMAP) </w:t>
      </w:r>
      <w:proofErr w:type="spellStart"/>
      <w:r w:rsidRPr="008A40C6">
        <w:rPr>
          <w:rFonts w:asciiTheme="minorHAnsi" w:hAnsiTheme="minorHAnsi" w:cstheme="minorHAnsi"/>
          <w:sz w:val="24"/>
          <w:szCs w:val="24"/>
        </w:rPr>
        <w:t>and</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then</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put</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data </w:t>
      </w:r>
      <w:proofErr w:type="spellStart"/>
      <w:r w:rsidRPr="008A40C6">
        <w:rPr>
          <w:rFonts w:asciiTheme="minorHAnsi" w:hAnsiTheme="minorHAnsi" w:cstheme="minorHAnsi"/>
          <w:sz w:val="24"/>
          <w:szCs w:val="24"/>
        </w:rPr>
        <w:t>into</w:t>
      </w:r>
      <w:proofErr w:type="spellEnd"/>
      <w:r w:rsidRPr="008A40C6">
        <w:rPr>
          <w:rFonts w:asciiTheme="minorHAnsi" w:hAnsiTheme="minorHAnsi" w:cstheme="minorHAnsi"/>
          <w:sz w:val="24"/>
          <w:szCs w:val="24"/>
        </w:rPr>
        <w:t xml:space="preserve"> a </w:t>
      </w:r>
      <w:proofErr w:type="spellStart"/>
      <w:r w:rsidRPr="008A40C6">
        <w:rPr>
          <w:rFonts w:asciiTheme="minorHAnsi" w:hAnsiTheme="minorHAnsi" w:cstheme="minorHAnsi"/>
          <w:sz w:val="24"/>
          <w:szCs w:val="24"/>
        </w:rPr>
        <w:t>positive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or</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negative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sentiment</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class</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based</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on</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maximum</w:t>
      </w:r>
      <w:proofErr w:type="spellEnd"/>
      <w:r w:rsidRPr="008A40C6">
        <w:rPr>
          <w:rFonts w:asciiTheme="minorHAnsi" w:hAnsiTheme="minorHAnsi" w:cstheme="minorHAnsi"/>
          <w:sz w:val="24"/>
          <w:szCs w:val="24"/>
        </w:rPr>
        <w:t xml:space="preserve"> YMAP.</w:t>
      </w:r>
    </w:p>
    <w:p w14:paraId="0ED0BFF6" w14:textId="77777777" w:rsidR="008A40C6" w:rsidRPr="008A40C6" w:rsidRDefault="008A40C6" w:rsidP="008A40C6">
      <w:pPr>
        <w:pStyle w:val="DaftarParagraf"/>
        <w:numPr>
          <w:ilvl w:val="0"/>
          <w:numId w:val="4"/>
        </w:numPr>
        <w:spacing w:after="0"/>
        <w:ind w:left="567" w:hanging="283"/>
        <w:jc w:val="both"/>
        <w:rPr>
          <w:rFonts w:asciiTheme="minorHAnsi" w:hAnsiTheme="minorHAnsi" w:cstheme="minorHAnsi"/>
          <w:sz w:val="24"/>
          <w:szCs w:val="24"/>
        </w:rPr>
      </w:pPr>
      <w:proofErr w:type="spellStart"/>
      <w:r w:rsidRPr="008A40C6">
        <w:rPr>
          <w:rFonts w:asciiTheme="minorHAnsi" w:hAnsiTheme="minorHAnsi" w:cstheme="minorHAnsi"/>
          <w:sz w:val="24"/>
          <w:szCs w:val="24"/>
        </w:rPr>
        <w:t>Calculating</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classification</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performance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of</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NBC </w:t>
      </w:r>
      <w:proofErr w:type="spellStart"/>
      <w:r w:rsidRPr="008A40C6">
        <w:rPr>
          <w:rFonts w:asciiTheme="minorHAnsi" w:hAnsiTheme="minorHAnsi" w:cstheme="minorHAnsi"/>
          <w:sz w:val="24"/>
          <w:szCs w:val="24"/>
        </w:rPr>
        <w:t>method</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based</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on</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accuracy</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recall</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precision</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and</w:t>
      </w:r>
      <w:proofErr w:type="spellEnd"/>
      <w:r w:rsidRPr="008A40C6">
        <w:rPr>
          <w:rFonts w:asciiTheme="minorHAnsi" w:hAnsiTheme="minorHAnsi" w:cstheme="minorHAnsi"/>
          <w:sz w:val="24"/>
          <w:szCs w:val="24"/>
        </w:rPr>
        <w:t xml:space="preserve"> F-</w:t>
      </w:r>
      <w:proofErr w:type="spellStart"/>
      <w:r w:rsidRPr="008A40C6">
        <w:rPr>
          <w:rFonts w:asciiTheme="minorHAnsi" w:hAnsiTheme="minorHAnsi" w:cstheme="minorHAnsi"/>
          <w:sz w:val="24"/>
          <w:szCs w:val="24"/>
        </w:rPr>
        <w:t>Measure</w:t>
      </w:r>
      <w:proofErr w:type="spellEnd"/>
      <w:r w:rsidRPr="008A40C6">
        <w:rPr>
          <w:rFonts w:asciiTheme="minorHAnsi" w:hAnsiTheme="minorHAnsi" w:cstheme="minorHAnsi"/>
          <w:sz w:val="24"/>
          <w:szCs w:val="24"/>
        </w:rPr>
        <w:t>.</w:t>
      </w:r>
    </w:p>
    <w:p w14:paraId="7960EB39" w14:textId="77777777" w:rsidR="008A40C6" w:rsidRPr="008A40C6" w:rsidRDefault="008A40C6" w:rsidP="008A40C6">
      <w:pPr>
        <w:pStyle w:val="DaftarParagraf"/>
        <w:numPr>
          <w:ilvl w:val="0"/>
          <w:numId w:val="2"/>
        </w:numPr>
        <w:spacing w:after="0"/>
        <w:ind w:left="567" w:hanging="513"/>
        <w:jc w:val="both"/>
        <w:rPr>
          <w:rFonts w:asciiTheme="minorHAnsi" w:hAnsiTheme="minorHAnsi" w:cstheme="minorHAnsi"/>
          <w:sz w:val="24"/>
          <w:szCs w:val="24"/>
        </w:rPr>
      </w:pPr>
      <w:r w:rsidRPr="008A40C6">
        <w:rPr>
          <w:rFonts w:asciiTheme="minorHAnsi" w:hAnsiTheme="minorHAnsi" w:cstheme="minorHAnsi"/>
          <w:sz w:val="24"/>
          <w:szCs w:val="24"/>
        </w:rPr>
        <w:t xml:space="preserve">Data </w:t>
      </w:r>
      <w:proofErr w:type="spellStart"/>
      <w:r w:rsidRPr="008A40C6">
        <w:rPr>
          <w:rFonts w:asciiTheme="minorHAnsi" w:hAnsiTheme="minorHAnsi" w:cstheme="minorHAnsi"/>
          <w:sz w:val="24"/>
          <w:szCs w:val="24"/>
        </w:rPr>
        <w:t>classification</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using</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Support</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Vector</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Machine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method</w:t>
      </w:r>
      <w:proofErr w:type="spellEnd"/>
      <w:r w:rsidRPr="008A40C6">
        <w:rPr>
          <w:rFonts w:asciiTheme="minorHAnsi" w:hAnsiTheme="minorHAnsi" w:cstheme="minorHAnsi"/>
          <w:sz w:val="24"/>
          <w:szCs w:val="24"/>
        </w:rPr>
        <w:t>.</w:t>
      </w:r>
    </w:p>
    <w:p w14:paraId="162CE604" w14:textId="77777777" w:rsidR="008A40C6" w:rsidRPr="008A40C6" w:rsidRDefault="008A40C6" w:rsidP="008A40C6">
      <w:pPr>
        <w:pStyle w:val="DaftarParagraf"/>
        <w:numPr>
          <w:ilvl w:val="0"/>
          <w:numId w:val="5"/>
        </w:numPr>
        <w:spacing w:after="0"/>
        <w:ind w:left="567" w:hanging="283"/>
        <w:jc w:val="both"/>
        <w:rPr>
          <w:rFonts w:asciiTheme="minorHAnsi" w:hAnsiTheme="minorHAnsi" w:cstheme="minorHAnsi"/>
          <w:sz w:val="24"/>
          <w:szCs w:val="24"/>
        </w:rPr>
      </w:pPr>
      <w:proofErr w:type="spellStart"/>
      <w:r w:rsidRPr="008A40C6">
        <w:rPr>
          <w:rFonts w:asciiTheme="minorHAnsi" w:hAnsiTheme="minorHAnsi" w:cstheme="minorHAnsi"/>
          <w:sz w:val="24"/>
          <w:szCs w:val="24"/>
        </w:rPr>
        <w:t>Perform</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text</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weighting</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with</w:t>
      </w:r>
      <w:proofErr w:type="spellEnd"/>
      <w:r w:rsidRPr="008A40C6">
        <w:rPr>
          <w:rFonts w:asciiTheme="minorHAnsi" w:hAnsiTheme="minorHAnsi" w:cstheme="minorHAnsi"/>
          <w:sz w:val="24"/>
          <w:szCs w:val="24"/>
        </w:rPr>
        <w:t xml:space="preserve"> TF-IDF.</w:t>
      </w:r>
    </w:p>
    <w:p w14:paraId="5380E81E" w14:textId="77777777" w:rsidR="008A40C6" w:rsidRPr="008A40C6" w:rsidRDefault="008A40C6" w:rsidP="008A40C6">
      <w:pPr>
        <w:pStyle w:val="DaftarParagraf"/>
        <w:numPr>
          <w:ilvl w:val="0"/>
          <w:numId w:val="5"/>
        </w:numPr>
        <w:spacing w:after="0"/>
        <w:ind w:left="567" w:hanging="283"/>
        <w:jc w:val="both"/>
        <w:rPr>
          <w:rFonts w:asciiTheme="minorHAnsi" w:hAnsiTheme="minorHAnsi" w:cstheme="minorHAnsi"/>
          <w:sz w:val="24"/>
          <w:szCs w:val="24"/>
        </w:rPr>
      </w:pPr>
      <w:proofErr w:type="spellStart"/>
      <w:r w:rsidRPr="008A40C6">
        <w:rPr>
          <w:rFonts w:asciiTheme="minorHAnsi" w:hAnsiTheme="minorHAnsi" w:cstheme="minorHAnsi"/>
          <w:sz w:val="24"/>
          <w:szCs w:val="24"/>
        </w:rPr>
        <w:t>Determine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parameter </w:t>
      </w:r>
      <w:proofErr w:type="spellStart"/>
      <w:r w:rsidRPr="008A40C6">
        <w:rPr>
          <w:rFonts w:asciiTheme="minorHAnsi" w:hAnsiTheme="minorHAnsi" w:cstheme="minorHAnsi"/>
          <w:sz w:val="24"/>
          <w:szCs w:val="24"/>
        </w:rPr>
        <w:t>weights</w:t>
      </w:r>
      <w:proofErr w:type="spellEnd"/>
      <w:r w:rsidRPr="008A40C6">
        <w:rPr>
          <w:rFonts w:asciiTheme="minorHAnsi" w:hAnsiTheme="minorHAnsi" w:cstheme="minorHAnsi"/>
          <w:sz w:val="24"/>
          <w:szCs w:val="24"/>
        </w:rPr>
        <w:t xml:space="preserve"> in SVM </w:t>
      </w:r>
      <w:proofErr w:type="spellStart"/>
      <w:r w:rsidRPr="008A40C6">
        <w:rPr>
          <w:rFonts w:asciiTheme="minorHAnsi" w:hAnsiTheme="minorHAnsi" w:cstheme="minorHAnsi"/>
          <w:sz w:val="24"/>
          <w:szCs w:val="24"/>
        </w:rPr>
        <w:t>on</w:t>
      </w:r>
      <w:proofErr w:type="spellEnd"/>
      <w:r w:rsidRPr="008A40C6">
        <w:rPr>
          <w:rFonts w:asciiTheme="minorHAnsi" w:hAnsiTheme="minorHAnsi" w:cstheme="minorHAnsi"/>
          <w:sz w:val="24"/>
          <w:szCs w:val="24"/>
        </w:rPr>
        <w:t xml:space="preserve"> linear </w:t>
      </w:r>
      <w:proofErr w:type="spellStart"/>
      <w:r w:rsidRPr="008A40C6">
        <w:rPr>
          <w:rFonts w:asciiTheme="minorHAnsi" w:hAnsiTheme="minorHAnsi" w:cstheme="minorHAnsi"/>
          <w:sz w:val="24"/>
          <w:szCs w:val="24"/>
        </w:rPr>
        <w:t>and</w:t>
      </w:r>
      <w:proofErr w:type="spellEnd"/>
      <w:r w:rsidRPr="008A40C6">
        <w:rPr>
          <w:rFonts w:asciiTheme="minorHAnsi" w:hAnsiTheme="minorHAnsi" w:cstheme="minorHAnsi"/>
          <w:sz w:val="24"/>
          <w:szCs w:val="24"/>
        </w:rPr>
        <w:t xml:space="preserve"> RBF </w:t>
      </w:r>
      <w:proofErr w:type="spellStart"/>
      <w:r w:rsidRPr="008A40C6">
        <w:rPr>
          <w:rFonts w:asciiTheme="minorHAnsi" w:hAnsiTheme="minorHAnsi" w:cstheme="minorHAnsi"/>
          <w:sz w:val="24"/>
          <w:szCs w:val="24"/>
        </w:rPr>
        <w:t>kernels</w:t>
      </w:r>
      <w:proofErr w:type="spellEnd"/>
      <w:r w:rsidRPr="008A40C6">
        <w:rPr>
          <w:rFonts w:asciiTheme="minorHAnsi" w:hAnsiTheme="minorHAnsi" w:cstheme="minorHAnsi"/>
          <w:sz w:val="24"/>
          <w:szCs w:val="24"/>
        </w:rPr>
        <w:t>.</w:t>
      </w:r>
    </w:p>
    <w:p w14:paraId="13559760" w14:textId="77777777" w:rsidR="008A40C6" w:rsidRPr="008A40C6" w:rsidRDefault="008A40C6" w:rsidP="008A40C6">
      <w:pPr>
        <w:pStyle w:val="DaftarParagraf"/>
        <w:numPr>
          <w:ilvl w:val="0"/>
          <w:numId w:val="5"/>
        </w:numPr>
        <w:spacing w:after="0"/>
        <w:ind w:left="567" w:hanging="283"/>
        <w:jc w:val="both"/>
        <w:rPr>
          <w:rFonts w:asciiTheme="minorHAnsi" w:hAnsiTheme="minorHAnsi" w:cstheme="minorHAnsi"/>
          <w:sz w:val="24"/>
          <w:szCs w:val="24"/>
        </w:rPr>
      </w:pPr>
      <w:proofErr w:type="spellStart"/>
      <w:r w:rsidRPr="008A40C6">
        <w:rPr>
          <w:rFonts w:asciiTheme="minorHAnsi" w:hAnsiTheme="minorHAnsi" w:cstheme="minorHAnsi"/>
          <w:sz w:val="24"/>
          <w:szCs w:val="24"/>
        </w:rPr>
        <w:t>Build</w:t>
      </w:r>
      <w:proofErr w:type="spellEnd"/>
      <w:r w:rsidRPr="008A40C6">
        <w:rPr>
          <w:rFonts w:asciiTheme="minorHAnsi" w:hAnsiTheme="minorHAnsi" w:cstheme="minorHAnsi"/>
          <w:sz w:val="24"/>
          <w:szCs w:val="24"/>
        </w:rPr>
        <w:t xml:space="preserve"> SVM </w:t>
      </w:r>
      <w:proofErr w:type="spellStart"/>
      <w:r w:rsidRPr="008A40C6">
        <w:rPr>
          <w:rFonts w:asciiTheme="minorHAnsi" w:hAnsiTheme="minorHAnsi" w:cstheme="minorHAnsi"/>
          <w:sz w:val="24"/>
          <w:szCs w:val="24"/>
        </w:rPr>
        <w:t>models</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using</w:t>
      </w:r>
      <w:proofErr w:type="spellEnd"/>
      <w:r w:rsidRPr="008A40C6">
        <w:rPr>
          <w:rFonts w:asciiTheme="minorHAnsi" w:hAnsiTheme="minorHAnsi" w:cstheme="minorHAnsi"/>
          <w:sz w:val="24"/>
          <w:szCs w:val="24"/>
        </w:rPr>
        <w:t xml:space="preserve"> linear </w:t>
      </w:r>
      <w:proofErr w:type="spellStart"/>
      <w:r w:rsidRPr="008A40C6">
        <w:rPr>
          <w:rFonts w:asciiTheme="minorHAnsi" w:hAnsiTheme="minorHAnsi" w:cstheme="minorHAnsi"/>
          <w:sz w:val="24"/>
          <w:szCs w:val="24"/>
        </w:rPr>
        <w:t>and</w:t>
      </w:r>
      <w:proofErr w:type="spellEnd"/>
      <w:r w:rsidRPr="008A40C6">
        <w:rPr>
          <w:rFonts w:asciiTheme="minorHAnsi" w:hAnsiTheme="minorHAnsi" w:cstheme="minorHAnsi"/>
          <w:sz w:val="24"/>
          <w:szCs w:val="24"/>
        </w:rPr>
        <w:t xml:space="preserve"> RBF </w:t>
      </w:r>
      <w:proofErr w:type="spellStart"/>
      <w:r w:rsidRPr="008A40C6">
        <w:rPr>
          <w:rFonts w:asciiTheme="minorHAnsi" w:hAnsiTheme="minorHAnsi" w:cstheme="minorHAnsi"/>
          <w:sz w:val="24"/>
          <w:szCs w:val="24"/>
        </w:rPr>
        <w:t>kernel</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functions</w:t>
      </w:r>
      <w:proofErr w:type="spellEnd"/>
      <w:r w:rsidRPr="008A40C6">
        <w:rPr>
          <w:rFonts w:asciiTheme="minorHAnsi" w:hAnsiTheme="minorHAnsi" w:cstheme="minorHAnsi"/>
          <w:sz w:val="24"/>
          <w:szCs w:val="24"/>
        </w:rPr>
        <w:t>.</w:t>
      </w:r>
    </w:p>
    <w:p w14:paraId="559CF47F" w14:textId="77777777" w:rsidR="008A40C6" w:rsidRPr="008A40C6" w:rsidRDefault="008A40C6" w:rsidP="008A40C6">
      <w:pPr>
        <w:pStyle w:val="DaftarParagraf"/>
        <w:numPr>
          <w:ilvl w:val="0"/>
          <w:numId w:val="5"/>
        </w:numPr>
        <w:spacing w:after="0"/>
        <w:ind w:left="567" w:hanging="283"/>
        <w:jc w:val="both"/>
        <w:rPr>
          <w:rFonts w:asciiTheme="minorHAnsi" w:hAnsiTheme="minorHAnsi" w:cstheme="minorHAnsi"/>
          <w:sz w:val="24"/>
          <w:szCs w:val="24"/>
        </w:rPr>
      </w:pPr>
      <w:proofErr w:type="spellStart"/>
      <w:r w:rsidRPr="008A40C6">
        <w:rPr>
          <w:rFonts w:asciiTheme="minorHAnsi" w:hAnsiTheme="minorHAnsi" w:cstheme="minorHAnsi"/>
          <w:sz w:val="24"/>
          <w:szCs w:val="24"/>
        </w:rPr>
        <w:t>Classify</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testing data </w:t>
      </w:r>
      <w:proofErr w:type="spellStart"/>
      <w:r w:rsidRPr="008A40C6">
        <w:rPr>
          <w:rFonts w:asciiTheme="minorHAnsi" w:hAnsiTheme="minorHAnsi" w:cstheme="minorHAnsi"/>
          <w:sz w:val="24"/>
          <w:szCs w:val="24"/>
        </w:rPr>
        <w:t>based</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on</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SVM model.</w:t>
      </w:r>
    </w:p>
    <w:p w14:paraId="015C95F1" w14:textId="77777777" w:rsidR="008A40C6" w:rsidRPr="008A40C6" w:rsidRDefault="008A40C6" w:rsidP="008A40C6">
      <w:pPr>
        <w:pStyle w:val="DaftarParagraf"/>
        <w:numPr>
          <w:ilvl w:val="0"/>
          <w:numId w:val="5"/>
        </w:numPr>
        <w:spacing w:after="0"/>
        <w:ind w:left="567" w:hanging="283"/>
        <w:jc w:val="both"/>
        <w:rPr>
          <w:rFonts w:asciiTheme="minorHAnsi" w:hAnsiTheme="minorHAnsi" w:cstheme="minorHAnsi"/>
          <w:sz w:val="24"/>
          <w:szCs w:val="24"/>
        </w:rPr>
      </w:pPr>
      <w:proofErr w:type="spellStart"/>
      <w:r w:rsidRPr="008A40C6">
        <w:rPr>
          <w:rFonts w:asciiTheme="minorHAnsi" w:hAnsiTheme="minorHAnsi" w:cstheme="minorHAnsi"/>
          <w:sz w:val="24"/>
          <w:szCs w:val="24"/>
        </w:rPr>
        <w:t>Calculate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classification</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performance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of</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SVM </w:t>
      </w:r>
      <w:proofErr w:type="spellStart"/>
      <w:r w:rsidRPr="008A40C6">
        <w:rPr>
          <w:rFonts w:asciiTheme="minorHAnsi" w:hAnsiTheme="minorHAnsi" w:cstheme="minorHAnsi"/>
          <w:sz w:val="24"/>
          <w:szCs w:val="24"/>
        </w:rPr>
        <w:t>method</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based</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on</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accuracy</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recall</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precision</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and</w:t>
      </w:r>
      <w:proofErr w:type="spellEnd"/>
      <w:r w:rsidRPr="008A40C6">
        <w:rPr>
          <w:rFonts w:asciiTheme="minorHAnsi" w:hAnsiTheme="minorHAnsi" w:cstheme="minorHAnsi"/>
          <w:sz w:val="24"/>
          <w:szCs w:val="24"/>
        </w:rPr>
        <w:t xml:space="preserve"> F-</w:t>
      </w:r>
      <w:proofErr w:type="spellStart"/>
      <w:r w:rsidRPr="008A40C6">
        <w:rPr>
          <w:rFonts w:asciiTheme="minorHAnsi" w:hAnsiTheme="minorHAnsi" w:cstheme="minorHAnsi"/>
          <w:sz w:val="24"/>
          <w:szCs w:val="24"/>
        </w:rPr>
        <w:t>Measure</w:t>
      </w:r>
      <w:proofErr w:type="spellEnd"/>
      <w:r w:rsidRPr="008A40C6">
        <w:rPr>
          <w:rFonts w:asciiTheme="minorHAnsi" w:hAnsiTheme="minorHAnsi" w:cstheme="minorHAnsi"/>
          <w:sz w:val="24"/>
          <w:szCs w:val="24"/>
        </w:rPr>
        <w:t>.</w:t>
      </w:r>
    </w:p>
    <w:p w14:paraId="57F0DDF2" w14:textId="77777777" w:rsidR="008A40C6" w:rsidRPr="008A40C6" w:rsidRDefault="008A40C6" w:rsidP="008A40C6">
      <w:pPr>
        <w:pStyle w:val="DaftarParagraf"/>
        <w:numPr>
          <w:ilvl w:val="0"/>
          <w:numId w:val="2"/>
        </w:numPr>
        <w:spacing w:after="0"/>
        <w:ind w:left="567" w:hanging="513"/>
        <w:jc w:val="both"/>
        <w:rPr>
          <w:rFonts w:asciiTheme="minorHAnsi" w:hAnsiTheme="minorHAnsi" w:cstheme="minorHAnsi"/>
          <w:sz w:val="24"/>
          <w:szCs w:val="24"/>
        </w:rPr>
      </w:pPr>
      <w:proofErr w:type="spellStart"/>
      <w:r w:rsidRPr="008A40C6">
        <w:rPr>
          <w:rFonts w:asciiTheme="minorHAnsi" w:hAnsiTheme="minorHAnsi" w:cstheme="minorHAnsi"/>
          <w:sz w:val="24"/>
          <w:szCs w:val="24"/>
        </w:rPr>
        <w:t>Comparing</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performance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of</w:t>
      </w:r>
      <w:proofErr w:type="spellEnd"/>
      <w:r w:rsidRPr="008A40C6">
        <w:rPr>
          <w:rFonts w:asciiTheme="minorHAnsi" w:hAnsiTheme="minorHAnsi" w:cstheme="minorHAnsi"/>
          <w:sz w:val="24"/>
          <w:szCs w:val="24"/>
        </w:rPr>
        <w:t xml:space="preserve"> NBC </w:t>
      </w:r>
      <w:proofErr w:type="spellStart"/>
      <w:r w:rsidRPr="008A40C6">
        <w:rPr>
          <w:rFonts w:asciiTheme="minorHAnsi" w:hAnsiTheme="minorHAnsi" w:cstheme="minorHAnsi"/>
          <w:sz w:val="24"/>
          <w:szCs w:val="24"/>
        </w:rPr>
        <w:t>and</w:t>
      </w:r>
      <w:proofErr w:type="spellEnd"/>
      <w:r w:rsidRPr="008A40C6">
        <w:rPr>
          <w:rFonts w:asciiTheme="minorHAnsi" w:hAnsiTheme="minorHAnsi" w:cstheme="minorHAnsi"/>
          <w:sz w:val="24"/>
          <w:szCs w:val="24"/>
        </w:rPr>
        <w:t xml:space="preserve"> SVM </w:t>
      </w:r>
      <w:proofErr w:type="spellStart"/>
      <w:r w:rsidRPr="008A40C6">
        <w:rPr>
          <w:rFonts w:asciiTheme="minorHAnsi" w:hAnsiTheme="minorHAnsi" w:cstheme="minorHAnsi"/>
          <w:sz w:val="24"/>
          <w:szCs w:val="24"/>
        </w:rPr>
        <w:t>methods</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based</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on</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the</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average</w:t>
      </w:r>
      <w:proofErr w:type="spellEnd"/>
      <w:r w:rsidRPr="008A40C6">
        <w:rPr>
          <w:rFonts w:asciiTheme="minorHAnsi" w:hAnsiTheme="minorHAnsi" w:cstheme="minorHAnsi"/>
          <w:sz w:val="24"/>
          <w:szCs w:val="24"/>
        </w:rPr>
        <w:t xml:space="preserve"> level </w:t>
      </w:r>
      <w:proofErr w:type="spellStart"/>
      <w:r w:rsidRPr="008A40C6">
        <w:rPr>
          <w:rFonts w:asciiTheme="minorHAnsi" w:hAnsiTheme="minorHAnsi" w:cstheme="minorHAnsi"/>
          <w:sz w:val="24"/>
          <w:szCs w:val="24"/>
        </w:rPr>
        <w:t>of</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accuracy</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recall</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precision</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and</w:t>
      </w:r>
      <w:proofErr w:type="spellEnd"/>
      <w:r w:rsidRPr="008A40C6">
        <w:rPr>
          <w:rFonts w:asciiTheme="minorHAnsi" w:hAnsiTheme="minorHAnsi" w:cstheme="minorHAnsi"/>
          <w:sz w:val="24"/>
          <w:szCs w:val="24"/>
        </w:rPr>
        <w:t xml:space="preserve"> F-</w:t>
      </w:r>
      <w:proofErr w:type="spellStart"/>
      <w:r w:rsidRPr="008A40C6">
        <w:rPr>
          <w:rFonts w:asciiTheme="minorHAnsi" w:hAnsiTheme="minorHAnsi" w:cstheme="minorHAnsi"/>
          <w:sz w:val="24"/>
          <w:szCs w:val="24"/>
        </w:rPr>
        <w:t>Measure</w:t>
      </w:r>
      <w:proofErr w:type="spellEnd"/>
      <w:r w:rsidRPr="008A40C6">
        <w:rPr>
          <w:rFonts w:asciiTheme="minorHAnsi" w:hAnsiTheme="minorHAnsi" w:cstheme="minorHAnsi"/>
          <w:sz w:val="24"/>
          <w:szCs w:val="24"/>
        </w:rPr>
        <w:t>.</w:t>
      </w:r>
    </w:p>
    <w:p w14:paraId="4E7F6AE0" w14:textId="77777777" w:rsidR="008A40C6" w:rsidRPr="008A40C6" w:rsidRDefault="008A40C6" w:rsidP="008A40C6">
      <w:pPr>
        <w:pStyle w:val="DaftarParagraf"/>
        <w:numPr>
          <w:ilvl w:val="0"/>
          <w:numId w:val="2"/>
        </w:numPr>
        <w:spacing w:after="0"/>
        <w:ind w:left="567" w:hanging="513"/>
        <w:jc w:val="both"/>
        <w:rPr>
          <w:rFonts w:asciiTheme="minorHAnsi" w:hAnsiTheme="minorHAnsi" w:cstheme="minorHAnsi"/>
          <w:sz w:val="24"/>
          <w:szCs w:val="24"/>
        </w:rPr>
      </w:pPr>
      <w:proofErr w:type="spellStart"/>
      <w:r w:rsidRPr="008A40C6">
        <w:rPr>
          <w:rFonts w:asciiTheme="minorHAnsi" w:hAnsiTheme="minorHAnsi" w:cstheme="minorHAnsi"/>
          <w:sz w:val="24"/>
          <w:szCs w:val="24"/>
        </w:rPr>
        <w:t>Visually</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display</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tweets</w:t>
      </w:r>
      <w:proofErr w:type="spellEnd"/>
      <w:r w:rsidRPr="008A40C6">
        <w:rPr>
          <w:rFonts w:asciiTheme="minorHAnsi" w:hAnsiTheme="minorHAnsi" w:cstheme="minorHAnsi"/>
          <w:sz w:val="24"/>
          <w:szCs w:val="24"/>
        </w:rPr>
        <w:t xml:space="preserve"> </w:t>
      </w:r>
      <w:proofErr w:type="spellStart"/>
      <w:r w:rsidRPr="008A40C6">
        <w:rPr>
          <w:rFonts w:asciiTheme="minorHAnsi" w:hAnsiTheme="minorHAnsi" w:cstheme="minorHAnsi"/>
          <w:sz w:val="24"/>
          <w:szCs w:val="24"/>
        </w:rPr>
        <w:t>using</w:t>
      </w:r>
      <w:proofErr w:type="spellEnd"/>
      <w:r w:rsidRPr="008A40C6">
        <w:rPr>
          <w:rFonts w:asciiTheme="minorHAnsi" w:hAnsiTheme="minorHAnsi" w:cstheme="minorHAnsi"/>
          <w:sz w:val="24"/>
          <w:szCs w:val="24"/>
        </w:rPr>
        <w:t xml:space="preserve"> Word </w:t>
      </w:r>
      <w:proofErr w:type="spellStart"/>
      <w:r w:rsidRPr="008A40C6">
        <w:rPr>
          <w:rFonts w:asciiTheme="minorHAnsi" w:hAnsiTheme="minorHAnsi" w:cstheme="minorHAnsi"/>
          <w:sz w:val="24"/>
          <w:szCs w:val="24"/>
        </w:rPr>
        <w:t>Cloud</w:t>
      </w:r>
      <w:proofErr w:type="spellEnd"/>
      <w:r w:rsidRPr="008A40C6">
        <w:rPr>
          <w:rFonts w:asciiTheme="minorHAnsi" w:hAnsiTheme="minorHAnsi" w:cstheme="minorHAnsi"/>
          <w:sz w:val="24"/>
          <w:szCs w:val="24"/>
        </w:rPr>
        <w:t>.</w:t>
      </w:r>
    </w:p>
    <w:p w14:paraId="0933F024" w14:textId="77777777" w:rsidR="008A40C6" w:rsidRDefault="008A40C6" w:rsidP="008A40C6">
      <w:pPr>
        <w:spacing w:line="276" w:lineRule="auto"/>
        <w:ind w:left="284" w:hanging="284"/>
        <w:jc w:val="both"/>
        <w:rPr>
          <w:b/>
          <w:bCs/>
        </w:rPr>
      </w:pPr>
      <w:proofErr w:type="spellStart"/>
      <w:r w:rsidRPr="00244585">
        <w:rPr>
          <w:b/>
          <w:bCs/>
        </w:rPr>
        <w:t>Text</w:t>
      </w:r>
      <w:proofErr w:type="spellEnd"/>
      <w:r w:rsidRPr="00244585">
        <w:rPr>
          <w:b/>
          <w:bCs/>
        </w:rPr>
        <w:t xml:space="preserve"> Mining</w:t>
      </w:r>
    </w:p>
    <w:p w14:paraId="2890439C" w14:textId="0D04E231" w:rsidR="008A40C6" w:rsidRDefault="008A40C6" w:rsidP="008A40C6">
      <w:pPr>
        <w:spacing w:line="276" w:lineRule="auto"/>
        <w:ind w:left="0" w:firstLine="567"/>
        <w:jc w:val="both"/>
      </w:pPr>
      <w:proofErr w:type="spellStart"/>
      <w:r w:rsidRPr="00244585">
        <w:t>Text</w:t>
      </w:r>
      <w:proofErr w:type="spellEnd"/>
      <w:r w:rsidRPr="00244585">
        <w:t xml:space="preserve"> </w:t>
      </w:r>
      <w:proofErr w:type="spellStart"/>
      <w:r w:rsidRPr="00244585">
        <w:t>mining</w:t>
      </w:r>
      <w:proofErr w:type="spellEnd"/>
      <w:r w:rsidRPr="00244585">
        <w:t xml:space="preserve"> </w:t>
      </w:r>
      <w:proofErr w:type="spellStart"/>
      <w:r w:rsidRPr="00244585">
        <w:t>is</w:t>
      </w:r>
      <w:proofErr w:type="spellEnd"/>
      <w:r w:rsidRPr="00244585">
        <w:t xml:space="preserve"> </w:t>
      </w:r>
      <w:proofErr w:type="spellStart"/>
      <w:r w:rsidRPr="00244585">
        <w:t>part</w:t>
      </w:r>
      <w:proofErr w:type="spellEnd"/>
      <w:r w:rsidRPr="00244585">
        <w:t xml:space="preserve"> </w:t>
      </w:r>
      <w:proofErr w:type="spellStart"/>
      <w:r w:rsidRPr="00244585">
        <w:t>of</w:t>
      </w:r>
      <w:proofErr w:type="spellEnd"/>
      <w:r w:rsidRPr="00244585">
        <w:t xml:space="preserve"> data </w:t>
      </w:r>
      <w:proofErr w:type="spellStart"/>
      <w:r w:rsidRPr="00244585">
        <w:t>mining</w:t>
      </w:r>
      <w:proofErr w:type="spellEnd"/>
      <w:r w:rsidRPr="00244585">
        <w:t xml:space="preserve">, </w:t>
      </w:r>
      <w:proofErr w:type="spellStart"/>
      <w:r w:rsidRPr="00244585">
        <w:t>which</w:t>
      </w:r>
      <w:proofErr w:type="spellEnd"/>
      <w:r w:rsidRPr="00244585">
        <w:t xml:space="preserve"> </w:t>
      </w:r>
      <w:proofErr w:type="spellStart"/>
      <w:r w:rsidRPr="00244585">
        <w:t>is</w:t>
      </w:r>
      <w:proofErr w:type="spellEnd"/>
      <w:r w:rsidRPr="00244585">
        <w:t xml:space="preserve"> </w:t>
      </w:r>
      <w:proofErr w:type="spellStart"/>
      <w:r w:rsidRPr="00244585">
        <w:t>the</w:t>
      </w:r>
      <w:proofErr w:type="spellEnd"/>
      <w:r w:rsidRPr="00244585">
        <w:t xml:space="preserve"> </w:t>
      </w:r>
      <w:proofErr w:type="spellStart"/>
      <w:r w:rsidRPr="00244585">
        <w:t>process</w:t>
      </w:r>
      <w:proofErr w:type="spellEnd"/>
      <w:r w:rsidRPr="00244585">
        <w:t xml:space="preserve"> </w:t>
      </w:r>
      <w:proofErr w:type="spellStart"/>
      <w:r w:rsidRPr="00244585">
        <w:t>of</w:t>
      </w:r>
      <w:proofErr w:type="spellEnd"/>
      <w:r w:rsidRPr="00244585">
        <w:t xml:space="preserve"> </w:t>
      </w:r>
      <w:proofErr w:type="spellStart"/>
      <w:r w:rsidRPr="00244585">
        <w:t>gaining</w:t>
      </w:r>
      <w:proofErr w:type="spellEnd"/>
      <w:r w:rsidRPr="00244585">
        <w:t xml:space="preserve"> </w:t>
      </w:r>
      <w:proofErr w:type="spellStart"/>
      <w:r w:rsidRPr="00244585">
        <w:t>knowledge</w:t>
      </w:r>
      <w:proofErr w:type="spellEnd"/>
      <w:r w:rsidRPr="00244585">
        <w:t xml:space="preserve"> </w:t>
      </w:r>
      <w:proofErr w:type="spellStart"/>
      <w:r w:rsidRPr="00244585">
        <w:t>using</w:t>
      </w:r>
      <w:proofErr w:type="spellEnd"/>
      <w:r w:rsidRPr="00244585">
        <w:t xml:space="preserve"> a set </w:t>
      </w:r>
      <w:proofErr w:type="spellStart"/>
      <w:r w:rsidRPr="00244585">
        <w:t>of</w:t>
      </w:r>
      <w:proofErr w:type="spellEnd"/>
      <w:r w:rsidRPr="00244585">
        <w:t xml:space="preserve"> </w:t>
      </w:r>
      <w:proofErr w:type="spellStart"/>
      <w:r w:rsidRPr="00244585">
        <w:t>analytical</w:t>
      </w:r>
      <w:proofErr w:type="spellEnd"/>
      <w:r w:rsidRPr="00244585">
        <w:t xml:space="preserve"> </w:t>
      </w:r>
      <w:proofErr w:type="spellStart"/>
      <w:r w:rsidRPr="00244585">
        <w:t>tools</w:t>
      </w:r>
      <w:proofErr w:type="spellEnd"/>
      <w:r w:rsidRPr="00244585">
        <w:t xml:space="preserve"> </w:t>
      </w:r>
      <w:proofErr w:type="spellStart"/>
      <w:r w:rsidRPr="00244585">
        <w:t>where</w:t>
      </w:r>
      <w:proofErr w:type="spellEnd"/>
      <w:r w:rsidRPr="00244585">
        <w:t xml:space="preserve"> </w:t>
      </w:r>
      <w:proofErr w:type="spellStart"/>
      <w:r w:rsidRPr="00244585">
        <w:t>users</w:t>
      </w:r>
      <w:proofErr w:type="spellEnd"/>
      <w:r w:rsidRPr="00244585">
        <w:t xml:space="preserve"> </w:t>
      </w:r>
      <w:proofErr w:type="spellStart"/>
      <w:r w:rsidRPr="00244585">
        <w:t>interact</w:t>
      </w:r>
      <w:proofErr w:type="spellEnd"/>
      <w:r w:rsidRPr="00244585">
        <w:t xml:space="preserve"> </w:t>
      </w:r>
      <w:proofErr w:type="spellStart"/>
      <w:r w:rsidRPr="00244585">
        <w:t>with</w:t>
      </w:r>
      <w:proofErr w:type="spellEnd"/>
      <w:r w:rsidRPr="00244585">
        <w:t xml:space="preserve"> a set </w:t>
      </w:r>
      <w:proofErr w:type="spellStart"/>
      <w:r w:rsidRPr="00244585">
        <w:t>of</w:t>
      </w:r>
      <w:proofErr w:type="spellEnd"/>
      <w:r w:rsidRPr="00244585">
        <w:t xml:space="preserve"> </w:t>
      </w:r>
      <w:proofErr w:type="spellStart"/>
      <w:r w:rsidRPr="00244585">
        <w:t>documents</w:t>
      </w:r>
      <w:proofErr w:type="spellEnd"/>
      <w:r w:rsidRPr="00244585">
        <w:t xml:space="preserve"> over </w:t>
      </w:r>
      <w:proofErr w:type="spellStart"/>
      <w:r w:rsidRPr="00244585">
        <w:t>time</w:t>
      </w:r>
      <w:proofErr w:type="spellEnd"/>
      <w:r w:rsidRPr="00244585">
        <w:t xml:space="preserve">. The </w:t>
      </w:r>
      <w:proofErr w:type="spellStart"/>
      <w:r w:rsidRPr="00244585">
        <w:t>concept</w:t>
      </w:r>
      <w:proofErr w:type="spellEnd"/>
      <w:r w:rsidRPr="00244585">
        <w:t xml:space="preserve"> </w:t>
      </w:r>
      <w:proofErr w:type="spellStart"/>
      <w:r w:rsidRPr="00244585">
        <w:t>of</w:t>
      </w:r>
      <w:proofErr w:type="spellEnd"/>
      <w:r w:rsidRPr="00244585">
        <w:t xml:space="preserve"> </w:t>
      </w:r>
      <w:proofErr w:type="spellStart"/>
      <w:r w:rsidRPr="00244585">
        <w:t>text</w:t>
      </w:r>
      <w:proofErr w:type="spellEnd"/>
      <w:r w:rsidRPr="00244585">
        <w:t xml:space="preserve"> </w:t>
      </w:r>
      <w:proofErr w:type="spellStart"/>
      <w:r w:rsidRPr="00244585">
        <w:t>mining</w:t>
      </w:r>
      <w:proofErr w:type="spellEnd"/>
      <w:r w:rsidRPr="00244585">
        <w:t xml:space="preserve"> </w:t>
      </w:r>
      <w:proofErr w:type="spellStart"/>
      <w:r w:rsidRPr="00244585">
        <w:t>is</w:t>
      </w:r>
      <w:proofErr w:type="spellEnd"/>
      <w:r w:rsidRPr="00244585">
        <w:t xml:space="preserve"> </w:t>
      </w:r>
      <w:proofErr w:type="spellStart"/>
      <w:r w:rsidRPr="00244585">
        <w:t>usually</w:t>
      </w:r>
      <w:proofErr w:type="spellEnd"/>
      <w:r w:rsidRPr="00244585">
        <w:t xml:space="preserve"> </w:t>
      </w:r>
      <w:proofErr w:type="spellStart"/>
      <w:r w:rsidRPr="00244585">
        <w:lastRenderedPageBreak/>
        <w:t>used</w:t>
      </w:r>
      <w:proofErr w:type="spellEnd"/>
      <w:r w:rsidRPr="00244585">
        <w:t xml:space="preserve"> in </w:t>
      </w:r>
      <w:proofErr w:type="spellStart"/>
      <w:r w:rsidRPr="00244585">
        <w:t>the</w:t>
      </w:r>
      <w:proofErr w:type="spellEnd"/>
      <w:r w:rsidRPr="00244585">
        <w:t xml:space="preserve"> </w:t>
      </w:r>
      <w:proofErr w:type="spellStart"/>
      <w:r w:rsidRPr="00244585">
        <w:t>classification</w:t>
      </w:r>
      <w:proofErr w:type="spellEnd"/>
      <w:r w:rsidRPr="00244585">
        <w:t xml:space="preserve"> </w:t>
      </w:r>
      <w:proofErr w:type="spellStart"/>
      <w:r w:rsidRPr="00244585">
        <w:t>of</w:t>
      </w:r>
      <w:proofErr w:type="spellEnd"/>
      <w:r w:rsidRPr="00244585">
        <w:t xml:space="preserve"> </w:t>
      </w:r>
      <w:proofErr w:type="spellStart"/>
      <w:r w:rsidRPr="00244585">
        <w:t>textual</w:t>
      </w:r>
      <w:proofErr w:type="spellEnd"/>
      <w:r w:rsidRPr="00244585">
        <w:t xml:space="preserve"> </w:t>
      </w:r>
      <w:proofErr w:type="spellStart"/>
      <w:r w:rsidRPr="00244585">
        <w:t>documents</w:t>
      </w:r>
      <w:proofErr w:type="spellEnd"/>
      <w:r w:rsidRPr="00244585">
        <w:t xml:space="preserve"> </w:t>
      </w:r>
      <w:proofErr w:type="spellStart"/>
      <w:r w:rsidRPr="00244585">
        <w:t>where</w:t>
      </w:r>
      <w:proofErr w:type="spellEnd"/>
      <w:r w:rsidRPr="00244585">
        <w:t xml:space="preserve"> </w:t>
      </w:r>
      <w:proofErr w:type="spellStart"/>
      <w:r w:rsidRPr="00244585">
        <w:t>the</w:t>
      </w:r>
      <w:proofErr w:type="spellEnd"/>
      <w:r w:rsidRPr="00244585">
        <w:t xml:space="preserve"> </w:t>
      </w:r>
      <w:proofErr w:type="spellStart"/>
      <w:r w:rsidRPr="00244585">
        <w:t>documents</w:t>
      </w:r>
      <w:proofErr w:type="spellEnd"/>
      <w:r w:rsidRPr="00244585">
        <w:t xml:space="preserve"> </w:t>
      </w:r>
      <w:proofErr w:type="spellStart"/>
      <w:r w:rsidRPr="00244585">
        <w:t>will</w:t>
      </w:r>
      <w:proofErr w:type="spellEnd"/>
      <w:r w:rsidRPr="00244585">
        <w:t xml:space="preserve"> </w:t>
      </w:r>
      <w:proofErr w:type="spellStart"/>
      <w:r w:rsidRPr="00244585">
        <w:t>be</w:t>
      </w:r>
      <w:proofErr w:type="spellEnd"/>
      <w:r w:rsidRPr="00244585">
        <w:t xml:space="preserve"> </w:t>
      </w:r>
      <w:proofErr w:type="spellStart"/>
      <w:r w:rsidRPr="00244585">
        <w:t>classified</w:t>
      </w:r>
      <w:proofErr w:type="spellEnd"/>
      <w:r w:rsidRPr="00244585">
        <w:t xml:space="preserve"> </w:t>
      </w:r>
      <w:proofErr w:type="spellStart"/>
      <w:r w:rsidRPr="00244585">
        <w:t>according</w:t>
      </w:r>
      <w:proofErr w:type="spellEnd"/>
      <w:r w:rsidRPr="00244585">
        <w:t xml:space="preserve"> </w:t>
      </w:r>
      <w:proofErr w:type="spellStart"/>
      <w:r w:rsidRPr="00244585">
        <w:t>to</w:t>
      </w:r>
      <w:proofErr w:type="spellEnd"/>
      <w:r w:rsidRPr="00244585">
        <w:t xml:space="preserve"> </w:t>
      </w:r>
      <w:proofErr w:type="spellStart"/>
      <w:r w:rsidRPr="00244585">
        <w:t>the</w:t>
      </w:r>
      <w:proofErr w:type="spellEnd"/>
      <w:r w:rsidRPr="00244585">
        <w:t xml:space="preserve"> </w:t>
      </w:r>
      <w:proofErr w:type="spellStart"/>
      <w:r w:rsidRPr="00244585">
        <w:t>topic</w:t>
      </w:r>
      <w:proofErr w:type="spellEnd"/>
      <w:r w:rsidRPr="00244585">
        <w:t xml:space="preserve"> </w:t>
      </w:r>
      <w:proofErr w:type="spellStart"/>
      <w:r w:rsidRPr="00244585">
        <w:t>of</w:t>
      </w:r>
      <w:proofErr w:type="spellEnd"/>
      <w:r w:rsidRPr="00244585">
        <w:t xml:space="preserve"> </w:t>
      </w:r>
      <w:proofErr w:type="spellStart"/>
      <w:r w:rsidRPr="00244585">
        <w:t>the</w:t>
      </w:r>
      <w:proofErr w:type="spellEnd"/>
      <w:r w:rsidRPr="00244585">
        <w:t xml:space="preserve"> </w:t>
      </w:r>
      <w:proofErr w:type="spellStart"/>
      <w:r w:rsidRPr="00244585">
        <w:t>document</w:t>
      </w:r>
      <w:proofErr w:type="spellEnd"/>
      <w:r w:rsidR="00E61B4A">
        <w:fldChar w:fldCharType="begin" w:fldLock="1"/>
      </w:r>
      <w:r w:rsidR="00E61B4A">
        <w:instrText>ADDIN CSL_CITATION {"citationItems":[{"id":"ITEM-1","itemData":{"ISSN":"2723-3367","abstract":"The use of social media, especially twitter grows rapidly each day, and anyone could get any information quicker with the help of hashtag search or by visiting any trending topic by recent viral newswire. Government of Indonesia had already imposes PPKM(Pemberlakukan Pembatasan Kegiataan Masyarakat) or social and activity restrictions in various regions amongst Indonesia throughout 2021. The restrictions of gather and crowd is already in motion, by solely purposes reducing the mobility of people, to ensure the COVID-19 won't go outbreak. The news spread quickly on various social media platform, one of which is twitter. At least numerous people expressing their opinions regarding the policies made by the central and regional government and also the restrictions of social activity in 2021. By utilizing the Text Mining Classification MethodTechnique, it will be revealed whether the value of the sentiments are positive, neutral or negative. One of the most widely used algorithm in sentiment analysis is Naïve Bayes Classification method. This research utilize the Naïve Bayes Classifier (NBC). The results of the research shows that Naïve Bayes without any additional features capable of classify the sentiment with accuracy value of 81.07%, To ensure these research results, it is necessary to do a testing with other method, such as Support Vector Machine, with the results 79.96% accuracy value.","author":[{"dropping-particle":"","family":"Hasri","given":"Cholid Fadilah","non-dropping-particle":"","parse-names":false,"suffix":""},{"dropping-particle":"","family":"Alita","given":"Debby","non-dropping-particle":"","parse-names":false,"suffix":""}],"container-title":"Jurnal Informatika dan Rekayasa Perangkat Lunak (JATIKA)","id":"ITEM-1","issue":"2","issued":{"date-parts":[["2022"]]},"page":"145-160","title":"PENERAPAN METODE NAÏVE BAYES CLASSIFIER DAN SUPPORT VECTOR MACHINE PADA ANALISIS SENTIMEN TERHADAP DAMPAK VIRUS CORONA DI TWITTER","type":"article-journal","volume":"3"},"uris":["http://www.mendeley.com/documents/?uuid=79ad5071-a229-30b8-9268-f2d1b2099059"]}],"mendeley":{"formattedCitation":"(Hasri &amp; Alita, 2022)","plainTextFormattedCitation":"(Hasri &amp; Alita, 2022)","previouslyFormattedCitation":"(Hasri &amp; Alita, 2022)"},"properties":{"noteIndex":0},"schema":"https://github.com/citation-style-language/schema/raw/master/csl-citation.json"}</w:instrText>
      </w:r>
      <w:r w:rsidR="00E61B4A">
        <w:fldChar w:fldCharType="separate"/>
      </w:r>
      <w:r w:rsidR="00E61B4A" w:rsidRPr="00E61B4A">
        <w:rPr>
          <w:noProof/>
        </w:rPr>
        <w:t>(Hasri &amp; Alita, 2022)</w:t>
      </w:r>
      <w:r w:rsidR="00E61B4A">
        <w:fldChar w:fldCharType="end"/>
      </w:r>
      <w:r>
        <w:t>.</w:t>
      </w:r>
    </w:p>
    <w:p w14:paraId="417E89CB" w14:textId="39CA75D0" w:rsidR="008A40C6" w:rsidRDefault="008A40C6" w:rsidP="008A40C6">
      <w:pPr>
        <w:spacing w:line="276" w:lineRule="auto"/>
        <w:ind w:left="0" w:firstLine="567"/>
        <w:jc w:val="both"/>
      </w:pPr>
      <w:r>
        <w:t xml:space="preserve">In </w:t>
      </w:r>
      <w:proofErr w:type="spellStart"/>
      <w:r>
        <w:t>recent</w:t>
      </w:r>
      <w:proofErr w:type="spellEnd"/>
      <w:r>
        <w:t xml:space="preserve"> </w:t>
      </w:r>
      <w:proofErr w:type="spellStart"/>
      <w:r>
        <w:t>years</w:t>
      </w:r>
      <w:proofErr w:type="spellEnd"/>
      <w:r>
        <w:t xml:space="preserve">, </w:t>
      </w:r>
      <w:proofErr w:type="spellStart"/>
      <w:r>
        <w:t>text</w:t>
      </w:r>
      <w:proofErr w:type="spellEnd"/>
      <w:r>
        <w:t xml:space="preserve"> </w:t>
      </w:r>
      <w:proofErr w:type="spellStart"/>
      <w:r>
        <w:t>mining</w:t>
      </w:r>
      <w:proofErr w:type="spellEnd"/>
      <w:r>
        <w:t xml:space="preserve"> </w:t>
      </w:r>
      <w:proofErr w:type="spellStart"/>
      <w:r>
        <w:t>methods</w:t>
      </w:r>
      <w:proofErr w:type="spellEnd"/>
      <w:r>
        <w:t xml:space="preserve"> </w:t>
      </w:r>
      <w:proofErr w:type="spellStart"/>
      <w:r>
        <w:t>have</w:t>
      </w:r>
      <w:proofErr w:type="spellEnd"/>
      <w:r>
        <w:t xml:space="preserve"> </w:t>
      </w:r>
      <w:proofErr w:type="spellStart"/>
      <w:r>
        <w:t>been</w:t>
      </w:r>
      <w:proofErr w:type="spellEnd"/>
      <w:r>
        <w:t xml:space="preserve"> </w:t>
      </w:r>
      <w:proofErr w:type="spellStart"/>
      <w:r>
        <w:t>used</w:t>
      </w:r>
      <w:proofErr w:type="spellEnd"/>
      <w:r>
        <w:t xml:space="preserve"> </w:t>
      </w:r>
      <w:proofErr w:type="spellStart"/>
      <w:r>
        <w:t>for</w:t>
      </w:r>
      <w:proofErr w:type="spellEnd"/>
      <w:r>
        <w:t xml:space="preserve"> </w:t>
      </w:r>
      <w:proofErr w:type="spellStart"/>
      <w:r>
        <w:t>analysis</w:t>
      </w:r>
      <w:proofErr w:type="spellEnd"/>
      <w:r>
        <w:t xml:space="preserve"> in </w:t>
      </w:r>
      <w:proofErr w:type="spellStart"/>
      <w:r>
        <w:t>various</w:t>
      </w:r>
      <w:proofErr w:type="spellEnd"/>
      <w:r>
        <w:t xml:space="preserve"> </w:t>
      </w:r>
      <w:proofErr w:type="spellStart"/>
      <w:r>
        <w:t>fields</w:t>
      </w:r>
      <w:proofErr w:type="spellEnd"/>
      <w:r>
        <w:t xml:space="preserve"> </w:t>
      </w:r>
      <w:proofErr w:type="spellStart"/>
      <w:r>
        <w:t>including</w:t>
      </w:r>
      <w:proofErr w:type="spellEnd"/>
      <w:r>
        <w:t xml:space="preserve"> </w:t>
      </w:r>
      <w:proofErr w:type="spellStart"/>
      <w:r>
        <w:t>software</w:t>
      </w:r>
      <w:proofErr w:type="spellEnd"/>
      <w:r>
        <w:t xml:space="preserve"> </w:t>
      </w:r>
      <w:proofErr w:type="spellStart"/>
      <w:r>
        <w:t>development</w:t>
      </w:r>
      <w:proofErr w:type="spellEnd"/>
      <w:r>
        <w:t xml:space="preserve"> </w:t>
      </w:r>
      <w:proofErr w:type="spellStart"/>
      <w:r>
        <w:t>and</w:t>
      </w:r>
      <w:proofErr w:type="spellEnd"/>
      <w:r>
        <w:t xml:space="preserve"> </w:t>
      </w:r>
      <w:proofErr w:type="spellStart"/>
      <w:r>
        <w:t>marketing</w:t>
      </w:r>
      <w:proofErr w:type="spellEnd"/>
      <w:r>
        <w:t xml:space="preserve">. </w:t>
      </w:r>
      <w:proofErr w:type="spellStart"/>
      <w:r>
        <w:t>Text</w:t>
      </w:r>
      <w:proofErr w:type="spellEnd"/>
      <w:r>
        <w:t xml:space="preserve"> </w:t>
      </w:r>
      <w:proofErr w:type="spellStart"/>
      <w:r>
        <w:t>mining</w:t>
      </w:r>
      <w:proofErr w:type="spellEnd"/>
      <w:r>
        <w:t xml:space="preserve"> </w:t>
      </w:r>
      <w:proofErr w:type="spellStart"/>
      <w:r>
        <w:t>applications</w:t>
      </w:r>
      <w:proofErr w:type="spellEnd"/>
      <w:r>
        <w:t xml:space="preserve"> are </w:t>
      </w:r>
      <w:proofErr w:type="spellStart"/>
      <w:r>
        <w:t>derived</w:t>
      </w:r>
      <w:proofErr w:type="spellEnd"/>
      <w:r>
        <w:t xml:space="preserve"> </w:t>
      </w:r>
      <w:proofErr w:type="spellStart"/>
      <w:r>
        <w:t>from</w:t>
      </w:r>
      <w:proofErr w:type="spellEnd"/>
      <w:r>
        <w:t xml:space="preserve"> </w:t>
      </w:r>
      <w:proofErr w:type="spellStart"/>
      <w:r>
        <w:t>the</w:t>
      </w:r>
      <w:proofErr w:type="spellEnd"/>
      <w:r>
        <w:t xml:space="preserve"> data </w:t>
      </w:r>
      <w:proofErr w:type="spellStart"/>
      <w:r>
        <w:t>mining</w:t>
      </w:r>
      <w:proofErr w:type="spellEnd"/>
      <w:r>
        <w:t xml:space="preserve"> </w:t>
      </w:r>
      <w:proofErr w:type="spellStart"/>
      <w:r>
        <w:t>branch</w:t>
      </w:r>
      <w:proofErr w:type="spellEnd"/>
      <w:r>
        <w:t xml:space="preserve"> </w:t>
      </w:r>
      <w:proofErr w:type="spellStart"/>
      <w:r>
        <w:t>of</w:t>
      </w:r>
      <w:proofErr w:type="spellEnd"/>
      <w:r>
        <w:t xml:space="preserve"> </w:t>
      </w:r>
      <w:proofErr w:type="spellStart"/>
      <w:r>
        <w:t>science</w:t>
      </w:r>
      <w:proofErr w:type="spellEnd"/>
      <w:r>
        <w:t xml:space="preserve"> </w:t>
      </w:r>
      <w:proofErr w:type="spellStart"/>
      <w:r>
        <w:t>which</w:t>
      </w:r>
      <w:proofErr w:type="spellEnd"/>
      <w:r>
        <w:t xml:space="preserve"> </w:t>
      </w:r>
      <w:proofErr w:type="spellStart"/>
      <w:r>
        <w:t>involves</w:t>
      </w:r>
      <w:proofErr w:type="spellEnd"/>
      <w:r>
        <w:t xml:space="preserve"> </w:t>
      </w:r>
      <w:proofErr w:type="spellStart"/>
      <w:r>
        <w:t>document</w:t>
      </w:r>
      <w:proofErr w:type="spellEnd"/>
      <w:r>
        <w:t xml:space="preserve"> </w:t>
      </w:r>
      <w:proofErr w:type="spellStart"/>
      <w:r>
        <w:t>preprocessing</w:t>
      </w:r>
      <w:proofErr w:type="spellEnd"/>
      <w:r>
        <w:t xml:space="preserve"> </w:t>
      </w:r>
      <w:proofErr w:type="spellStart"/>
      <w:r>
        <w:t>such</w:t>
      </w:r>
      <w:proofErr w:type="spellEnd"/>
      <w:r>
        <w:t xml:space="preserve"> as </w:t>
      </w:r>
      <w:proofErr w:type="spellStart"/>
      <w:r>
        <w:t>text</w:t>
      </w:r>
      <w:proofErr w:type="spellEnd"/>
      <w:r>
        <w:t xml:space="preserve"> </w:t>
      </w:r>
      <w:proofErr w:type="spellStart"/>
      <w:r>
        <w:t>categorization</w:t>
      </w:r>
      <w:proofErr w:type="spellEnd"/>
      <w:r>
        <w:t xml:space="preserve">, </w:t>
      </w:r>
      <w:proofErr w:type="spellStart"/>
      <w:r>
        <w:t>information</w:t>
      </w:r>
      <w:proofErr w:type="spellEnd"/>
      <w:r>
        <w:t xml:space="preserve"> </w:t>
      </w:r>
      <w:proofErr w:type="spellStart"/>
      <w:r>
        <w:t>extraction</w:t>
      </w:r>
      <w:proofErr w:type="spellEnd"/>
      <w:r>
        <w:t xml:space="preserve">, </w:t>
      </w:r>
      <w:proofErr w:type="spellStart"/>
      <w:r>
        <w:t>and</w:t>
      </w:r>
      <w:proofErr w:type="spellEnd"/>
      <w:r>
        <w:t xml:space="preserve"> </w:t>
      </w:r>
      <w:proofErr w:type="spellStart"/>
      <w:r>
        <w:t>word</w:t>
      </w:r>
      <w:proofErr w:type="spellEnd"/>
      <w:r>
        <w:t xml:space="preserve"> </w:t>
      </w:r>
      <w:proofErr w:type="spellStart"/>
      <w:r>
        <w:t>extraction</w:t>
      </w:r>
      <w:proofErr w:type="spellEnd"/>
      <w:r w:rsidR="00E61B4A">
        <w:fldChar w:fldCharType="begin" w:fldLock="1"/>
      </w:r>
      <w:r w:rsidR="00E61B4A">
        <w:instrText>ADDIN CSL_CITATION {"citationItems":[{"id":"ITEM-1","itemData":{"abstract":"During the last decade text mining has become a widely used discipline utilizing statistical and machine learning methods. We present the tm package which provides a framework for text mining applications within R. We give a survey on text mining facilities in R and explain how typical application tasks can be carried out using our framework. We present techniques for count-based analysis methods, text clustering, text classification and string kernels.","author":[{"dropping-particle":"","family":"Feinerer","given":"Ingo","non-dropping-particle":"","parse-names":false,"suffix":""},{"dropping-particle":"","family":"Hornik","given":"Kurt","non-dropping-particle":"","parse-names":false,"suffix":""},{"dropping-particle":"","family":"Meyer","given":"David","non-dropping-particle":"","parse-names":false,"suffix":""}],"id":"ITEM-1","issued":{"date-parts":[["2008"]]},"title":"Journal of Statistical Software Text Mining Infrastructure in R","type":"report"},"uris":["http://www.mendeley.com/documents/?uuid=8fbd16cd-198d-3791-a217-75ea3269474c"]}],"mendeley":{"formattedCitation":"(Feinerer et al., 2008)","plainTextFormattedCitation":"(Feinerer et al., 2008)","previouslyFormattedCitation":"(Feinerer et al., 2008)"},"properties":{"noteIndex":0},"schema":"https://github.com/citation-style-language/schema/raw/master/csl-citation.json"}</w:instrText>
      </w:r>
      <w:r w:rsidR="00E61B4A">
        <w:fldChar w:fldCharType="separate"/>
      </w:r>
      <w:r w:rsidR="00E61B4A" w:rsidRPr="00E61B4A">
        <w:rPr>
          <w:noProof/>
        </w:rPr>
        <w:t>(Feinerer et al., 2008)</w:t>
      </w:r>
      <w:r w:rsidR="00E61B4A">
        <w:fldChar w:fldCharType="end"/>
      </w:r>
      <w:r>
        <w:t xml:space="preserve">. </w:t>
      </w:r>
      <w:proofErr w:type="spellStart"/>
      <w:r>
        <w:t>Text</w:t>
      </w:r>
      <w:proofErr w:type="spellEnd"/>
      <w:r>
        <w:t xml:space="preserve"> </w:t>
      </w:r>
      <w:proofErr w:type="spellStart"/>
      <w:r>
        <w:t>mining</w:t>
      </w:r>
      <w:proofErr w:type="spellEnd"/>
      <w:r>
        <w:t xml:space="preserve"> merupakan teknik yang digunakan untuk menangani permasalahan </w:t>
      </w:r>
      <w:proofErr w:type="spellStart"/>
      <w:r>
        <w:t>classification</w:t>
      </w:r>
      <w:proofErr w:type="spellEnd"/>
      <w:r>
        <w:t xml:space="preserve">, </w:t>
      </w:r>
      <w:proofErr w:type="spellStart"/>
      <w:r>
        <w:t>clustering</w:t>
      </w:r>
      <w:proofErr w:type="spellEnd"/>
      <w:r>
        <w:t xml:space="preserve">, </w:t>
      </w:r>
      <w:proofErr w:type="spellStart"/>
      <w:r>
        <w:t>information</w:t>
      </w:r>
      <w:proofErr w:type="spellEnd"/>
      <w:r>
        <w:t xml:space="preserve"> </w:t>
      </w:r>
      <w:proofErr w:type="spellStart"/>
      <w:r>
        <w:t>extraction</w:t>
      </w:r>
      <w:proofErr w:type="spellEnd"/>
      <w:r>
        <w:t xml:space="preserve"> dan </w:t>
      </w:r>
      <w:proofErr w:type="spellStart"/>
      <w:r>
        <w:t>information</w:t>
      </w:r>
      <w:proofErr w:type="spellEnd"/>
      <w:r>
        <w:t xml:space="preserve"> </w:t>
      </w:r>
      <w:proofErr w:type="spellStart"/>
      <w:r>
        <w:t>retrieval</w:t>
      </w:r>
      <w:proofErr w:type="spellEnd"/>
      <w:r w:rsidR="00E61B4A">
        <w:fldChar w:fldCharType="begin" w:fldLock="1"/>
      </w:r>
      <w:r w:rsidR="00E61B4A">
        <w:instrText>ADDIN CSL_CITATION {"citationItems":[{"id":"ITEM-1","itemData":{"abstract":"Text Mining to find aims valuable hidden information from both structured and unstructured sources of information. The web is the main source of textual existence which stores the textual information available to us. The amount of text is continuously increasing over time. Text Mining is a new discovery whose information was previously unknown. Information extracted from various written resources is done automatically. The key element is to connect some of the extracted information into one so that it can form new facts or new hypotheses for further exploration. This paper only focuses on reviewing and providing an overview of the basic patterns and concepts of various text mining techniques that are widely used for solving information problems that have been published by several authors. In addition, the author also shows a major review of text mining and its main themes from around the 1980s to 2010s. which originally started from information science into information systems and penetrated into technology management, in the fields of architecture, and social ecology.","author":[{"dropping-particle":"","family":"Firdaus","given":"Ali","non-dropping-particle":"","parse-names":false,"suffix":""},{"dropping-particle":"","family":"Firdaus","given":"Wahyu Istalama","non-dropping-particle":"","parse-names":false,"suffix":""}],"container-title":"Jurnal JUPITER","id":"ITEM-1","issue":"1","issued":{"date-parts":[["2021"]]},"number-of-pages":"66","title":"Text Mining Dan Pola Algoritma Dalam Penyelesaian Masalah Informasi : (Sebuah Ulasan)","type":"report","volume":"13"},"uris":["http://www.mendeley.com/documents/?uuid=14ed3d4a-c416-368a-a08f-003b6032bb21"]}],"mendeley":{"formattedCitation":"(Firdaus &amp; Firdaus, 2021)","plainTextFormattedCitation":"(Firdaus &amp; Firdaus, 2021)","previouslyFormattedCitation":"(Firdaus &amp; Firdaus, 2021)"},"properties":{"noteIndex":0},"schema":"https://github.com/citation-style-language/schema/raw/master/csl-citation.json"}</w:instrText>
      </w:r>
      <w:r w:rsidR="00E61B4A">
        <w:fldChar w:fldCharType="separate"/>
      </w:r>
      <w:r w:rsidR="00E61B4A" w:rsidRPr="00E61B4A">
        <w:rPr>
          <w:noProof/>
        </w:rPr>
        <w:t>(Firdaus &amp; Firdaus, 2021)</w:t>
      </w:r>
      <w:r w:rsidR="00E61B4A">
        <w:fldChar w:fldCharType="end"/>
      </w:r>
      <w:r w:rsidR="00E61B4A">
        <w:t>.</w:t>
      </w:r>
    </w:p>
    <w:p w14:paraId="2E790D95" w14:textId="202D2F43" w:rsidR="008A40C6" w:rsidRDefault="008A40C6" w:rsidP="008A40C6">
      <w:pPr>
        <w:spacing w:line="276" w:lineRule="auto"/>
        <w:ind w:left="0" w:firstLine="567"/>
        <w:jc w:val="both"/>
      </w:pPr>
      <w:proofErr w:type="spellStart"/>
      <w:r>
        <w:t>Text</w:t>
      </w:r>
      <w:proofErr w:type="spellEnd"/>
      <w:r>
        <w:t xml:space="preserve"> </w:t>
      </w:r>
      <w:proofErr w:type="spellStart"/>
      <w:r>
        <w:t>classification</w:t>
      </w:r>
      <w:proofErr w:type="spellEnd"/>
      <w:r>
        <w:t xml:space="preserve"> </w:t>
      </w:r>
      <w:proofErr w:type="spellStart"/>
      <w:r>
        <w:t>can</w:t>
      </w:r>
      <w:proofErr w:type="spellEnd"/>
      <w:r>
        <w:t xml:space="preserve"> </w:t>
      </w:r>
      <w:proofErr w:type="spellStart"/>
      <w:r>
        <w:t>be</w:t>
      </w:r>
      <w:proofErr w:type="spellEnd"/>
      <w:r>
        <w:t xml:space="preserve"> </w:t>
      </w:r>
      <w:proofErr w:type="spellStart"/>
      <w:r>
        <w:t>thought</w:t>
      </w:r>
      <w:proofErr w:type="spellEnd"/>
      <w:r>
        <w:t xml:space="preserve"> </w:t>
      </w:r>
      <w:proofErr w:type="spellStart"/>
      <w:r>
        <w:t>of</w:t>
      </w:r>
      <w:proofErr w:type="spellEnd"/>
      <w:r>
        <w:t xml:space="preserve"> as </w:t>
      </w:r>
      <w:proofErr w:type="spellStart"/>
      <w:r>
        <w:t>the</w:t>
      </w:r>
      <w:proofErr w:type="spellEnd"/>
      <w:r>
        <w:t xml:space="preserve"> </w:t>
      </w:r>
      <w:proofErr w:type="spellStart"/>
      <w:r>
        <w:t>process</w:t>
      </w:r>
      <w:proofErr w:type="spellEnd"/>
      <w:r>
        <w:t xml:space="preserve"> </w:t>
      </w:r>
      <w:proofErr w:type="spellStart"/>
      <w:r>
        <w:t>of</w:t>
      </w:r>
      <w:proofErr w:type="spellEnd"/>
      <w:r>
        <w:t xml:space="preserve"> </w:t>
      </w:r>
      <w:proofErr w:type="spellStart"/>
      <w:r>
        <w:t>forming</w:t>
      </w:r>
      <w:proofErr w:type="spellEnd"/>
      <w:r>
        <w:t xml:space="preserve"> </w:t>
      </w:r>
      <w:proofErr w:type="spellStart"/>
      <w:r>
        <w:t>classes</w:t>
      </w:r>
      <w:proofErr w:type="spellEnd"/>
      <w:r>
        <w:t xml:space="preserve"> </w:t>
      </w:r>
      <w:proofErr w:type="spellStart"/>
      <w:r>
        <w:t>of</w:t>
      </w:r>
      <w:proofErr w:type="spellEnd"/>
      <w:r>
        <w:t xml:space="preserve"> </w:t>
      </w:r>
      <w:proofErr w:type="spellStart"/>
      <w:r>
        <w:t>documents</w:t>
      </w:r>
      <w:proofErr w:type="spellEnd"/>
      <w:r>
        <w:t xml:space="preserve"> </w:t>
      </w:r>
      <w:proofErr w:type="spellStart"/>
      <w:r>
        <w:t>based</w:t>
      </w:r>
      <w:proofErr w:type="spellEnd"/>
      <w:r>
        <w:t xml:space="preserve"> </w:t>
      </w:r>
      <w:proofErr w:type="spellStart"/>
      <w:r>
        <w:t>on</w:t>
      </w:r>
      <w:proofErr w:type="spellEnd"/>
      <w:r>
        <w:t xml:space="preserve"> </w:t>
      </w:r>
      <w:proofErr w:type="spellStart"/>
      <w:r>
        <w:t>previously</w:t>
      </w:r>
      <w:proofErr w:type="spellEnd"/>
      <w:r>
        <w:t xml:space="preserve"> </w:t>
      </w:r>
      <w:proofErr w:type="spellStart"/>
      <w:r>
        <w:t>known</w:t>
      </w:r>
      <w:proofErr w:type="spellEnd"/>
      <w:r>
        <w:t xml:space="preserve"> </w:t>
      </w:r>
      <w:proofErr w:type="spellStart"/>
      <w:r>
        <w:t>class</w:t>
      </w:r>
      <w:proofErr w:type="spellEnd"/>
      <w:r>
        <w:t xml:space="preserve"> </w:t>
      </w:r>
      <w:proofErr w:type="spellStart"/>
      <w:r>
        <w:t>groups</w:t>
      </w:r>
      <w:proofErr w:type="spellEnd"/>
      <w:r>
        <w:t xml:space="preserve">. The </w:t>
      </w:r>
      <w:proofErr w:type="spellStart"/>
      <w:r>
        <w:t>system</w:t>
      </w:r>
      <w:proofErr w:type="spellEnd"/>
      <w:r>
        <w:t xml:space="preserve"> </w:t>
      </w:r>
      <w:proofErr w:type="spellStart"/>
      <w:r>
        <w:t>of</w:t>
      </w:r>
      <w:proofErr w:type="spellEnd"/>
      <w:r>
        <w:t xml:space="preserve"> </w:t>
      </w:r>
      <w:proofErr w:type="spellStart"/>
      <w:r>
        <w:t>retrieving</w:t>
      </w:r>
      <w:proofErr w:type="spellEnd"/>
      <w:r>
        <w:t xml:space="preserve"> </w:t>
      </w:r>
      <w:proofErr w:type="spellStart"/>
      <w:r>
        <w:t>information</w:t>
      </w:r>
      <w:proofErr w:type="spellEnd"/>
      <w:r>
        <w:t xml:space="preserve"> </w:t>
      </w:r>
      <w:proofErr w:type="spellStart"/>
      <w:r>
        <w:t>from</w:t>
      </w:r>
      <w:proofErr w:type="spellEnd"/>
      <w:r>
        <w:t xml:space="preserve"> a </w:t>
      </w:r>
      <w:proofErr w:type="spellStart"/>
      <w:r>
        <w:t>document</w:t>
      </w:r>
      <w:proofErr w:type="spellEnd"/>
      <w:r>
        <w:t xml:space="preserve"> </w:t>
      </w:r>
      <w:proofErr w:type="spellStart"/>
      <w:r>
        <w:t>based</w:t>
      </w:r>
      <w:proofErr w:type="spellEnd"/>
      <w:r>
        <w:t xml:space="preserve"> </w:t>
      </w:r>
      <w:proofErr w:type="spellStart"/>
      <w:r>
        <w:t>on</w:t>
      </w:r>
      <w:proofErr w:type="spellEnd"/>
      <w:r>
        <w:t xml:space="preserve"> a </w:t>
      </w:r>
      <w:proofErr w:type="spellStart"/>
      <w:r>
        <w:t>specific</w:t>
      </w:r>
      <w:proofErr w:type="spellEnd"/>
      <w:r>
        <w:t xml:space="preserve"> </w:t>
      </w:r>
      <w:proofErr w:type="spellStart"/>
      <w:r>
        <w:t>query</w:t>
      </w:r>
      <w:proofErr w:type="spellEnd"/>
      <w:r>
        <w:t xml:space="preserve"> </w:t>
      </w:r>
      <w:proofErr w:type="spellStart"/>
      <w:r>
        <w:t>or</w:t>
      </w:r>
      <w:proofErr w:type="spellEnd"/>
      <w:r>
        <w:t xml:space="preserve"> </w:t>
      </w:r>
      <w:proofErr w:type="spellStart"/>
      <w:r>
        <w:t>keyword</w:t>
      </w:r>
      <w:proofErr w:type="spellEnd"/>
      <w:r>
        <w:t xml:space="preserve"> </w:t>
      </w:r>
      <w:proofErr w:type="spellStart"/>
      <w:r>
        <w:t>is</w:t>
      </w:r>
      <w:proofErr w:type="spellEnd"/>
      <w:r>
        <w:t xml:space="preserve"> </w:t>
      </w:r>
      <w:proofErr w:type="spellStart"/>
      <w:r>
        <w:t>called</w:t>
      </w:r>
      <w:proofErr w:type="spellEnd"/>
      <w:r>
        <w:t xml:space="preserve"> </w:t>
      </w:r>
      <w:proofErr w:type="spellStart"/>
      <w:r>
        <w:t>the</w:t>
      </w:r>
      <w:proofErr w:type="spellEnd"/>
      <w:r>
        <w:t xml:space="preserve"> </w:t>
      </w:r>
      <w:proofErr w:type="spellStart"/>
      <w:r>
        <w:t>Boolean</w:t>
      </w:r>
      <w:proofErr w:type="spellEnd"/>
      <w:r>
        <w:t xml:space="preserve"> </w:t>
      </w:r>
      <w:proofErr w:type="spellStart"/>
      <w:r>
        <w:t>retrieval</w:t>
      </w:r>
      <w:proofErr w:type="spellEnd"/>
      <w:r>
        <w:t xml:space="preserve"> model, </w:t>
      </w:r>
      <w:proofErr w:type="spellStart"/>
      <w:r>
        <w:t>where</w:t>
      </w:r>
      <w:proofErr w:type="spellEnd"/>
      <w:r>
        <w:t xml:space="preserve"> </w:t>
      </w:r>
      <w:proofErr w:type="spellStart"/>
      <w:r>
        <w:t>each</w:t>
      </w:r>
      <w:proofErr w:type="spellEnd"/>
      <w:r>
        <w:t xml:space="preserve"> </w:t>
      </w:r>
      <w:proofErr w:type="spellStart"/>
      <w:r>
        <w:t>document</w:t>
      </w:r>
      <w:proofErr w:type="spellEnd"/>
      <w:r>
        <w:t xml:space="preserve"> </w:t>
      </w:r>
      <w:proofErr w:type="spellStart"/>
      <w:r>
        <w:t>is</w:t>
      </w:r>
      <w:proofErr w:type="spellEnd"/>
      <w:r>
        <w:t xml:space="preserve"> </w:t>
      </w:r>
      <w:proofErr w:type="spellStart"/>
      <w:r>
        <w:t>considered</w:t>
      </w:r>
      <w:proofErr w:type="spellEnd"/>
      <w:r>
        <w:t xml:space="preserve"> as a </w:t>
      </w:r>
      <w:proofErr w:type="spellStart"/>
      <w:r>
        <w:t>collection</w:t>
      </w:r>
      <w:proofErr w:type="spellEnd"/>
      <w:r>
        <w:t xml:space="preserve"> </w:t>
      </w:r>
      <w:proofErr w:type="spellStart"/>
      <w:r>
        <w:t>of</w:t>
      </w:r>
      <w:proofErr w:type="spellEnd"/>
      <w:r>
        <w:t xml:space="preserve"> </w:t>
      </w:r>
      <w:proofErr w:type="spellStart"/>
      <w:r>
        <w:t>words</w:t>
      </w:r>
      <w:proofErr w:type="spellEnd"/>
      <w:r>
        <w:t xml:space="preserve"> </w:t>
      </w:r>
      <w:proofErr w:type="spellStart"/>
      <w:r>
        <w:t>only</w:t>
      </w:r>
      <w:proofErr w:type="spellEnd"/>
      <w:r>
        <w:t xml:space="preserve">. </w:t>
      </w:r>
      <w:proofErr w:type="spellStart"/>
      <w:r>
        <w:t>Before</w:t>
      </w:r>
      <w:proofErr w:type="spellEnd"/>
      <w:r>
        <w:t xml:space="preserve"> a </w:t>
      </w:r>
      <w:proofErr w:type="spellStart"/>
      <w:r>
        <w:t>text</w:t>
      </w:r>
      <w:proofErr w:type="spellEnd"/>
      <w:r>
        <w:t xml:space="preserve"> data </w:t>
      </w:r>
      <w:proofErr w:type="spellStart"/>
      <w:r>
        <w:t>undergoes</w:t>
      </w:r>
      <w:proofErr w:type="spellEnd"/>
      <w:r>
        <w:t xml:space="preserve"> data </w:t>
      </w:r>
      <w:proofErr w:type="spellStart"/>
      <w:r>
        <w:t>processing</w:t>
      </w:r>
      <w:proofErr w:type="spellEnd"/>
      <w:r>
        <w:t xml:space="preserve">, </w:t>
      </w:r>
      <w:proofErr w:type="spellStart"/>
      <w:r>
        <w:t>there</w:t>
      </w:r>
      <w:proofErr w:type="spellEnd"/>
      <w:r>
        <w:t xml:space="preserve"> are </w:t>
      </w:r>
      <w:proofErr w:type="spellStart"/>
      <w:r>
        <w:t>several</w:t>
      </w:r>
      <w:proofErr w:type="spellEnd"/>
      <w:r>
        <w:t xml:space="preserve"> </w:t>
      </w:r>
      <w:proofErr w:type="spellStart"/>
      <w:r>
        <w:t>preprocessing</w:t>
      </w:r>
      <w:proofErr w:type="spellEnd"/>
      <w:r>
        <w:t xml:space="preserve"> </w:t>
      </w:r>
      <w:proofErr w:type="spellStart"/>
      <w:r>
        <w:t>steps</w:t>
      </w:r>
      <w:proofErr w:type="spellEnd"/>
      <w:r>
        <w:t xml:space="preserve"> </w:t>
      </w:r>
      <w:proofErr w:type="spellStart"/>
      <w:r>
        <w:t>to</w:t>
      </w:r>
      <w:proofErr w:type="spellEnd"/>
      <w:r>
        <w:t xml:space="preserve"> </w:t>
      </w:r>
      <w:proofErr w:type="spellStart"/>
      <w:r>
        <w:t>get</w:t>
      </w:r>
      <w:proofErr w:type="spellEnd"/>
      <w:r>
        <w:t xml:space="preserve"> </w:t>
      </w:r>
      <w:proofErr w:type="spellStart"/>
      <w:r>
        <w:t>keywords</w:t>
      </w:r>
      <w:proofErr w:type="spellEnd"/>
      <w:r w:rsidR="00E61B4A">
        <w:fldChar w:fldCharType="begin" w:fldLock="1"/>
      </w:r>
      <w:r w:rsidR="00E61B4A">
        <w:instrText>ADDIN CSL_CITATION {"citationItems":[{"id":"ITEM-1","itemData":{"DOI":"10.31315/telematika.v13i2.1728","ISSN":"1829-667X","abstract":"Document classification is a growing interest in the research of text mining. Classification can be done based on the topics, languages, and so on. This study was conducted to determine how Naive Bayes Updateable performs in classifying the SBMPTN exam questions based on its theme. Increment model of one classification algorithm often used in text classification Naive Bayes classifier has the ability to learn from new data introduces with the system even after the classifier has been produced with the existing data. Naive Bayes Classifier classifies the exam questions based on the theme of the field of study by analyzing keywords that appear on the exam questions. One of feature selection method DF-Thresholding is implemented for improving the classification performance. Evaluation of the classification with Naive Bayes classifier algorithm produces 84,61% accuracy.","author":[{"dropping-particle":"","family":"Saptono","given":"Ristu","non-dropping-particle":"","parse-names":false,"suffix":""},{"dropping-particle":"","family":"Sulistyo","given":"Meianto Eko","non-dropping-particle":"","parse-names":false,"suffix":""},{"dropping-particle":"","family":"Trihabsari","given":"Nur Shobriana","non-dropping-particle":"","parse-names":false,"suffix":""}],"container-title":"Telematika","id":"ITEM-1","issue":"2","issued":{"date-parts":[["2017"]]},"page":"123","title":"Text Classification Using Naive Bayes Updateable Algorithm in Sbmptn Test Questions","type":"article-journal","volume":"13"},"uris":["http://www.mendeley.com/documents/?uuid=4df85c75-2277-4ae8-9261-ff1fb33957bc"]}],"mendeley":{"formattedCitation":"(Saptono et al., 2017)","plainTextFormattedCitation":"(Saptono et al., 2017)","previouslyFormattedCitation":"(Saptono et al., 2017)"},"properties":{"noteIndex":0},"schema":"https://github.com/citation-style-language/schema/raw/master/csl-citation.json"}</w:instrText>
      </w:r>
      <w:r w:rsidR="00E61B4A">
        <w:fldChar w:fldCharType="separate"/>
      </w:r>
      <w:r w:rsidR="00E61B4A" w:rsidRPr="00E61B4A">
        <w:rPr>
          <w:noProof/>
        </w:rPr>
        <w:t>(Saptono et al., 2017)</w:t>
      </w:r>
      <w:r w:rsidR="00E61B4A">
        <w:fldChar w:fldCharType="end"/>
      </w:r>
      <w:r w:rsidR="00E61B4A">
        <w:fldChar w:fldCharType="begin" w:fldLock="1"/>
      </w:r>
      <w:r w:rsidR="00E61B4A">
        <w:instrText>ADDIN CSL_CITATION {"citationItems":[{"id":"ITEM-1","itemData":{"DOI":"10.1108/00242530410565256","ISSN":"00242535","author":[{"dropping-particle":"","family":"Shiri","given":"Ali","non-dropping-particle":"","parse-names":false,"suffix":""}],"container-title":"Library Review","id":"ITEM-1","issue":"9","issued":{"date-parts":[["2004"]]},"page":"462-463","title":"Introduction to Modern Information Retrieval (2nd edition)","type":"article-journal","volume":"53"},"uris":["http://www.mendeley.com/documents/?uuid=9f89f5c5-9369-4e66-b77a-d01671761018"]}],"mendeley":{"formattedCitation":"(Shiri, 2004)","plainTextFormattedCitation":"(Shiri, 2004)","previouslyFormattedCitation":"(Shiri, 2004)"},"properties":{"noteIndex":0},"schema":"https://github.com/citation-style-language/schema/raw/master/csl-citation.json"}</w:instrText>
      </w:r>
      <w:r w:rsidR="00E61B4A">
        <w:fldChar w:fldCharType="separate"/>
      </w:r>
      <w:r w:rsidR="00E61B4A" w:rsidRPr="00E61B4A">
        <w:rPr>
          <w:noProof/>
        </w:rPr>
        <w:t>(Shiri, 2004)</w:t>
      </w:r>
      <w:r w:rsidR="00E61B4A">
        <w:fldChar w:fldCharType="end"/>
      </w:r>
      <w:r>
        <w:t>.</w:t>
      </w:r>
    </w:p>
    <w:p w14:paraId="750AE8FD" w14:textId="77777777" w:rsidR="008A40C6" w:rsidRDefault="008A40C6" w:rsidP="008A40C6">
      <w:pPr>
        <w:ind w:left="0" w:firstLine="567"/>
        <w:jc w:val="both"/>
      </w:pPr>
      <w:proofErr w:type="spellStart"/>
      <w:r w:rsidRPr="0091096F">
        <w:t>Suppose</w:t>
      </w:r>
      <w:proofErr w:type="spellEnd"/>
      <w:r w:rsidRPr="0091096F">
        <w:t xml:space="preserve"> T </w:t>
      </w:r>
      <w:proofErr w:type="spellStart"/>
      <w:r w:rsidRPr="0091096F">
        <w:t>is</w:t>
      </w:r>
      <w:proofErr w:type="spellEnd"/>
      <w:r w:rsidRPr="0091096F">
        <w:t xml:space="preserve"> </w:t>
      </w:r>
      <w:proofErr w:type="spellStart"/>
      <w:r w:rsidRPr="0091096F">
        <w:t>the</w:t>
      </w:r>
      <w:proofErr w:type="spellEnd"/>
      <w:r w:rsidRPr="0091096F">
        <w:t xml:space="preserve"> set </w:t>
      </w:r>
      <w:proofErr w:type="spellStart"/>
      <w:r w:rsidRPr="0091096F">
        <w:t>of</w:t>
      </w:r>
      <w:proofErr w:type="spellEnd"/>
      <w:r w:rsidRPr="0091096F">
        <w:t xml:space="preserve"> </w:t>
      </w:r>
      <w:proofErr w:type="spellStart"/>
      <w:r w:rsidRPr="0091096F">
        <w:t>all</w:t>
      </w:r>
      <w:proofErr w:type="spellEnd"/>
      <w:r w:rsidRPr="0091096F">
        <w:t xml:space="preserve"> </w:t>
      </w:r>
      <w:proofErr w:type="spellStart"/>
      <w:r w:rsidRPr="0091096F">
        <w:t>words</w:t>
      </w:r>
      <w:proofErr w:type="spellEnd"/>
      <w:r w:rsidRPr="0091096F">
        <w:t xml:space="preserve"> </w:t>
      </w:r>
      <w:proofErr w:type="spellStart"/>
      <w:r w:rsidRPr="0091096F">
        <w:t>that</w:t>
      </w:r>
      <w:proofErr w:type="spellEnd"/>
      <w:r w:rsidRPr="0091096F">
        <w:t xml:space="preserve"> </w:t>
      </w:r>
      <w:proofErr w:type="spellStart"/>
      <w:r w:rsidRPr="0091096F">
        <w:t>describe</w:t>
      </w:r>
      <w:proofErr w:type="spellEnd"/>
      <w:r w:rsidRPr="0091096F">
        <w:t xml:space="preserve"> </w:t>
      </w:r>
      <w:proofErr w:type="spellStart"/>
      <w:r w:rsidRPr="0091096F">
        <w:t>the</w:t>
      </w:r>
      <w:proofErr w:type="spellEnd"/>
      <w:r w:rsidRPr="0091096F">
        <w:t xml:space="preserve"> </w:t>
      </w:r>
      <w:proofErr w:type="spellStart"/>
      <w:r w:rsidRPr="0091096F">
        <w:t>content</w:t>
      </w:r>
      <w:proofErr w:type="spellEnd"/>
      <w:r w:rsidRPr="0091096F">
        <w:t xml:space="preserve"> </w:t>
      </w:r>
      <w:proofErr w:type="spellStart"/>
      <w:r w:rsidRPr="0091096F">
        <w:t>of</w:t>
      </w:r>
      <w:proofErr w:type="spellEnd"/>
      <w:r w:rsidRPr="0091096F">
        <w:t xml:space="preserve"> </w:t>
      </w:r>
      <w:proofErr w:type="spellStart"/>
      <w:r w:rsidRPr="0091096F">
        <w:t>the</w:t>
      </w:r>
      <w:proofErr w:type="spellEnd"/>
      <w:r w:rsidRPr="0091096F">
        <w:t xml:space="preserve"> </w:t>
      </w:r>
      <w:proofErr w:type="spellStart"/>
      <w:r w:rsidRPr="0091096F">
        <w:t>document</w:t>
      </w:r>
      <w:proofErr w:type="spellEnd"/>
      <w:r w:rsidRPr="0091096F">
        <w:t>.</w:t>
      </w:r>
    </w:p>
    <w:p w14:paraId="3E992646" w14:textId="77777777" w:rsidR="008A40C6" w:rsidRPr="008E087C" w:rsidRDefault="008A40C6" w:rsidP="008A40C6">
      <w:pPr>
        <w:ind w:hanging="142"/>
        <w:jc w:val="right"/>
        <w:rPr>
          <w:rFonts w:cs="Arial"/>
        </w:rPr>
      </w:pPr>
      <w:r w:rsidRPr="003B65D9">
        <w:rPr>
          <w:rFonts w:cs="Arial"/>
          <w:position w:val="-12"/>
        </w:rPr>
        <w:object w:dxaOrig="1579" w:dyaOrig="360" w14:anchorId="1D146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19pt" o:ole="">
            <v:imagedata r:id="rId14" o:title=""/>
          </v:shape>
          <o:OLEObject Type="Embed" ProgID="Equation.3" ShapeID="_x0000_i1025" DrawAspect="Content" ObjectID="_1796799809" r:id="rId15"/>
        </w:object>
      </w:r>
      <w:r>
        <w:rPr>
          <w:rFonts w:cs="Arial"/>
        </w:rPr>
        <w:t xml:space="preserve">         (1)                                                         </w:t>
      </w:r>
    </w:p>
    <w:p w14:paraId="145E28B8" w14:textId="77777777" w:rsidR="008A40C6" w:rsidRDefault="008A40C6" w:rsidP="008A40C6">
      <w:pPr>
        <w:ind w:left="0" w:firstLine="567"/>
        <w:jc w:val="both"/>
      </w:pPr>
      <w:r w:rsidRPr="003B65D9">
        <w:t xml:space="preserve">A </w:t>
      </w:r>
      <w:proofErr w:type="spellStart"/>
      <w:r w:rsidRPr="003B65D9">
        <w:t>document</w:t>
      </w:r>
      <w:proofErr w:type="spellEnd"/>
      <w:r w:rsidRPr="003B65D9">
        <w:t xml:space="preserve"> </w:t>
      </w:r>
      <w:proofErr w:type="spellStart"/>
      <w:r w:rsidRPr="003B65D9">
        <w:t>is</w:t>
      </w:r>
      <w:proofErr w:type="spellEnd"/>
      <w:r w:rsidRPr="003B65D9">
        <w:t xml:space="preserve"> a </w:t>
      </w:r>
      <w:proofErr w:type="spellStart"/>
      <w:r w:rsidRPr="003B65D9">
        <w:t>subset</w:t>
      </w:r>
      <w:proofErr w:type="spellEnd"/>
      <w:r w:rsidRPr="003B65D9">
        <w:t xml:space="preserve"> </w:t>
      </w:r>
      <w:proofErr w:type="spellStart"/>
      <w:r w:rsidRPr="003B65D9">
        <w:t>of</w:t>
      </w:r>
      <w:proofErr w:type="spellEnd"/>
      <w:r w:rsidRPr="003B65D9">
        <w:t xml:space="preserve"> </w:t>
      </w:r>
      <w:proofErr w:type="spellStart"/>
      <w:r w:rsidRPr="003B65D9">
        <w:t>all</w:t>
      </w:r>
      <w:proofErr w:type="spellEnd"/>
      <w:r w:rsidRPr="003B65D9">
        <w:t xml:space="preserve"> </w:t>
      </w:r>
      <w:proofErr w:type="spellStart"/>
      <w:r w:rsidRPr="003B65D9">
        <w:t>words</w:t>
      </w:r>
      <w:proofErr w:type="spellEnd"/>
      <w:r w:rsidRPr="003B65D9">
        <w:t xml:space="preserve">, </w:t>
      </w:r>
      <w:proofErr w:type="spellStart"/>
      <w:r w:rsidRPr="003B65D9">
        <w:t>where</w:t>
      </w:r>
      <w:proofErr w:type="spellEnd"/>
      <w:r w:rsidRPr="003B65D9">
        <w:t xml:space="preserve"> D </w:t>
      </w:r>
      <w:proofErr w:type="spellStart"/>
      <w:r w:rsidRPr="003B65D9">
        <w:t>is</w:t>
      </w:r>
      <w:proofErr w:type="spellEnd"/>
      <w:r w:rsidRPr="003B65D9">
        <w:t xml:space="preserve"> </w:t>
      </w:r>
      <w:proofErr w:type="spellStart"/>
      <w:r w:rsidRPr="003B65D9">
        <w:t>the</w:t>
      </w:r>
      <w:proofErr w:type="spellEnd"/>
      <w:r w:rsidRPr="003B65D9">
        <w:t xml:space="preserve"> set </w:t>
      </w:r>
      <w:proofErr w:type="spellStart"/>
      <w:r w:rsidRPr="003B65D9">
        <w:t>of</w:t>
      </w:r>
      <w:proofErr w:type="spellEnd"/>
      <w:r w:rsidRPr="003B65D9">
        <w:t xml:space="preserve"> </w:t>
      </w:r>
      <w:proofErr w:type="spellStart"/>
      <w:r w:rsidRPr="003B65D9">
        <w:t>all</w:t>
      </w:r>
      <w:proofErr w:type="spellEnd"/>
      <w:r w:rsidRPr="003B65D9">
        <w:t xml:space="preserve"> </w:t>
      </w:r>
      <w:proofErr w:type="spellStart"/>
      <w:r w:rsidRPr="003B65D9">
        <w:t>documents</w:t>
      </w:r>
      <w:proofErr w:type="spellEnd"/>
      <w:r w:rsidRPr="003B65D9">
        <w:t>.</w:t>
      </w:r>
    </w:p>
    <w:p w14:paraId="7B4CD3C9" w14:textId="77777777" w:rsidR="008A40C6" w:rsidRPr="008E087C" w:rsidRDefault="008A40C6" w:rsidP="008A40C6">
      <w:pPr>
        <w:ind w:hanging="142"/>
        <w:jc w:val="right"/>
        <w:rPr>
          <w:rFonts w:cs="Arial"/>
        </w:rPr>
      </w:pPr>
      <w:r w:rsidRPr="003B65D9">
        <w:rPr>
          <w:rFonts w:cs="Arial"/>
          <w:position w:val="-12"/>
        </w:rPr>
        <w:object w:dxaOrig="1920" w:dyaOrig="360" w14:anchorId="331F9204">
          <v:shape id="_x0000_i1026" type="#_x0000_t75" style="width:95.5pt;height:19pt" o:ole="">
            <v:imagedata r:id="rId16" o:title=""/>
          </v:shape>
          <o:OLEObject Type="Embed" ProgID="Equation.3" ShapeID="_x0000_i1026" DrawAspect="Content" ObjectID="_1796799810" r:id="rId17"/>
        </w:object>
      </w:r>
      <w:r>
        <w:rPr>
          <w:rFonts w:cs="Arial"/>
        </w:rPr>
        <w:t xml:space="preserve">         (2)                                                                     </w:t>
      </w:r>
    </w:p>
    <w:p w14:paraId="4D65C805" w14:textId="77777777" w:rsidR="008A40C6" w:rsidRPr="008E087C" w:rsidRDefault="008A40C6" w:rsidP="008A40C6">
      <w:pPr>
        <w:ind w:firstLine="720"/>
        <w:jc w:val="both"/>
        <w:rPr>
          <w:rFonts w:cs="Arial"/>
        </w:rPr>
      </w:pPr>
      <w:r w:rsidRPr="008E087C">
        <w:rPr>
          <w:rFonts w:cs="Arial"/>
        </w:rPr>
        <w:t xml:space="preserve">Q </w:t>
      </w:r>
      <w:proofErr w:type="spellStart"/>
      <w:r w:rsidRPr="008E087C">
        <w:rPr>
          <w:rFonts w:cs="Arial"/>
        </w:rPr>
        <w:t>is</w:t>
      </w:r>
      <w:proofErr w:type="spellEnd"/>
      <w:r w:rsidRPr="008E087C">
        <w:rPr>
          <w:rFonts w:cs="Arial"/>
        </w:rPr>
        <w:t xml:space="preserve"> a </w:t>
      </w:r>
      <w:proofErr w:type="spellStart"/>
      <w:r w:rsidRPr="008E087C">
        <w:rPr>
          <w:rFonts w:cs="Arial"/>
        </w:rPr>
        <w:t>Boolean</w:t>
      </w:r>
      <w:proofErr w:type="spellEnd"/>
      <w:r w:rsidRPr="008E087C">
        <w:rPr>
          <w:rFonts w:cs="Arial"/>
        </w:rPr>
        <w:t xml:space="preserve"> model </w:t>
      </w:r>
      <w:proofErr w:type="spellStart"/>
      <w:r w:rsidRPr="008E087C">
        <w:rPr>
          <w:rFonts w:cs="Arial"/>
        </w:rPr>
        <w:t>of</w:t>
      </w:r>
      <w:proofErr w:type="spellEnd"/>
      <w:r w:rsidRPr="008E087C">
        <w:rPr>
          <w:rFonts w:cs="Arial"/>
        </w:rPr>
        <w:t xml:space="preserve"> a </w:t>
      </w:r>
      <w:proofErr w:type="spellStart"/>
      <w:r w:rsidRPr="008E087C">
        <w:rPr>
          <w:rFonts w:cs="Arial"/>
        </w:rPr>
        <w:t>query</w:t>
      </w:r>
      <w:proofErr w:type="spellEnd"/>
      <w:r w:rsidRPr="008E087C">
        <w:rPr>
          <w:rFonts w:cs="Arial"/>
        </w:rPr>
        <w:t xml:space="preserve"> as </w:t>
      </w:r>
      <w:proofErr w:type="spellStart"/>
      <w:r w:rsidRPr="008E087C">
        <w:rPr>
          <w:rFonts w:cs="Arial"/>
        </w:rPr>
        <w:t>follows</w:t>
      </w:r>
      <w:proofErr w:type="spellEnd"/>
      <w:r w:rsidRPr="008E087C">
        <w:rPr>
          <w:rFonts w:cs="Arial"/>
        </w:rPr>
        <w:t>.</w:t>
      </w:r>
    </w:p>
    <w:p w14:paraId="54B74759" w14:textId="77777777" w:rsidR="008A40C6" w:rsidRDefault="008A40C6" w:rsidP="008A40C6">
      <w:pPr>
        <w:ind w:left="0"/>
        <w:jc w:val="right"/>
      </w:pPr>
      <w:r w:rsidRPr="004A2ACC">
        <w:rPr>
          <w:rFonts w:cs="Arial"/>
          <w:position w:val="-12"/>
          <w:sz w:val="16"/>
          <w:szCs w:val="16"/>
        </w:rPr>
        <w:object w:dxaOrig="5000" w:dyaOrig="360" w14:anchorId="5D31605E">
          <v:shape id="_x0000_i1027" type="#_x0000_t75" style="width:147.5pt;height:19pt" o:ole="">
            <v:imagedata r:id="rId18" o:title=""/>
          </v:shape>
          <o:OLEObject Type="Embed" ProgID="Equation.3" ShapeID="_x0000_i1027" DrawAspect="Content" ObjectID="_1796799811" r:id="rId19"/>
        </w:object>
      </w:r>
      <w:r>
        <w:rPr>
          <w:rFonts w:cs="Arial"/>
        </w:rPr>
        <w:t xml:space="preserve"> (3)                             </w:t>
      </w:r>
    </w:p>
    <w:p w14:paraId="163911E1" w14:textId="77777777" w:rsidR="008A40C6" w:rsidRDefault="008A40C6" w:rsidP="008A40C6">
      <w:pPr>
        <w:spacing w:line="276" w:lineRule="auto"/>
        <w:ind w:firstLine="720"/>
        <w:jc w:val="both"/>
        <w:rPr>
          <w:rFonts w:cs="Arial"/>
        </w:rPr>
      </w:pPr>
      <w:proofErr w:type="spellStart"/>
      <w:r w:rsidRPr="008E087C">
        <w:t>Where</w:t>
      </w:r>
      <w:proofErr w:type="spellEnd"/>
      <w:r w:rsidRPr="008E087C">
        <w:t xml:space="preserve"> </w:t>
      </w:r>
      <w:r w:rsidRPr="008E087C">
        <w:rPr>
          <w:rFonts w:cs="Arial"/>
          <w:position w:val="-12"/>
        </w:rPr>
        <w:object w:dxaOrig="300" w:dyaOrig="360" w14:anchorId="4A4AE9D6">
          <v:shape id="_x0000_i1028" type="#_x0000_t75" style="width:15pt;height:19pt" o:ole="">
            <v:imagedata r:id="rId20" o:title=""/>
          </v:shape>
          <o:OLEObject Type="Embed" ProgID="Equation.3" ShapeID="_x0000_i1028" DrawAspect="Content" ObjectID="_1796799812" r:id="rId21"/>
        </w:object>
      </w:r>
      <w:proofErr w:type="spellStart"/>
      <w:r w:rsidRPr="008E087C">
        <w:t>applies</w:t>
      </w:r>
      <w:proofErr w:type="spellEnd"/>
      <w:r w:rsidRPr="008E087C">
        <w:t xml:space="preserve"> </w:t>
      </w:r>
      <w:proofErr w:type="spellStart"/>
      <w:r w:rsidRPr="008E087C">
        <w:t>to</w:t>
      </w:r>
      <w:proofErr w:type="spellEnd"/>
      <w:r w:rsidRPr="008E087C">
        <w:t xml:space="preserve"> </w:t>
      </w:r>
      <w:proofErr w:type="spellStart"/>
      <w:r w:rsidRPr="008E087C">
        <w:t>when</w:t>
      </w:r>
      <w:proofErr w:type="spellEnd"/>
      <w:r>
        <w:t xml:space="preserve"> </w:t>
      </w:r>
      <w:r w:rsidRPr="008E087C">
        <w:rPr>
          <w:rFonts w:cs="Arial"/>
          <w:position w:val="-14"/>
        </w:rPr>
        <w:object w:dxaOrig="340" w:dyaOrig="380" w14:anchorId="36F9A1F7">
          <v:shape id="_x0000_i1029" type="#_x0000_t75" style="width:15.5pt;height:19pt" o:ole="">
            <v:imagedata r:id="rId22" o:title=""/>
          </v:shape>
          <o:OLEObject Type="Embed" ProgID="Equation.3" ShapeID="_x0000_i1029" DrawAspect="Content" ObjectID="_1796799813" r:id="rId23"/>
        </w:object>
      </w:r>
      <w:proofErr w:type="spellStart"/>
      <w:r>
        <w:rPr>
          <w:rFonts w:cs="Arial"/>
        </w:rPr>
        <w:t>when</w:t>
      </w:r>
      <w:proofErr w:type="spellEnd"/>
      <w:r>
        <w:rPr>
          <w:rFonts w:cs="Arial"/>
        </w:rPr>
        <w:t xml:space="preserve"> </w:t>
      </w:r>
      <w:r w:rsidRPr="00D1600C">
        <w:rPr>
          <w:rFonts w:cs="Arial"/>
          <w:position w:val="-14"/>
        </w:rPr>
        <w:object w:dxaOrig="720" w:dyaOrig="380" w14:anchorId="21C757CD">
          <v:shape id="_x0000_i1030" type="#_x0000_t75" style="width:37pt;height:19pt" o:ole="">
            <v:imagedata r:id="rId24" o:title=""/>
          </v:shape>
          <o:OLEObject Type="Embed" ProgID="Equation.3" ShapeID="_x0000_i1030" DrawAspect="Content" ObjectID="_1796799814" r:id="rId25"/>
        </w:object>
      </w:r>
      <w:r>
        <w:rPr>
          <w:rFonts w:cs="Arial"/>
        </w:rPr>
        <w:t xml:space="preserve">. </w:t>
      </w:r>
      <w:proofErr w:type="spellStart"/>
      <w:r w:rsidRPr="008E087C">
        <w:rPr>
          <w:rFonts w:cs="Arial"/>
        </w:rPr>
        <w:t>to</w:t>
      </w:r>
      <w:proofErr w:type="spellEnd"/>
      <w:r w:rsidRPr="008E087C">
        <w:rPr>
          <w:rFonts w:cs="Arial"/>
        </w:rPr>
        <w:t xml:space="preserve"> </w:t>
      </w:r>
      <w:proofErr w:type="spellStart"/>
      <w:r w:rsidRPr="008E087C">
        <w:rPr>
          <w:rFonts w:cs="Arial"/>
        </w:rPr>
        <w:t>find</w:t>
      </w:r>
      <w:proofErr w:type="spellEnd"/>
      <w:r w:rsidRPr="008E087C">
        <w:rPr>
          <w:rFonts w:cs="Arial"/>
        </w:rPr>
        <w:t xml:space="preserve"> </w:t>
      </w:r>
      <w:proofErr w:type="spellStart"/>
      <w:r w:rsidRPr="008E087C">
        <w:rPr>
          <w:rFonts w:cs="Arial"/>
        </w:rPr>
        <w:t>documents</w:t>
      </w:r>
      <w:proofErr w:type="spellEnd"/>
      <w:r w:rsidRPr="008E087C">
        <w:rPr>
          <w:rFonts w:cs="Arial"/>
        </w:rPr>
        <w:t xml:space="preserve"> </w:t>
      </w:r>
      <w:proofErr w:type="spellStart"/>
      <w:r w:rsidRPr="008E087C">
        <w:rPr>
          <w:rFonts w:cs="Arial"/>
        </w:rPr>
        <w:t>that</w:t>
      </w:r>
      <w:proofErr w:type="spellEnd"/>
      <w:r w:rsidRPr="008E087C">
        <w:rPr>
          <w:rFonts w:cs="Arial"/>
        </w:rPr>
        <w:t xml:space="preserve"> </w:t>
      </w:r>
      <w:proofErr w:type="spellStart"/>
      <w:r w:rsidRPr="008E087C">
        <w:rPr>
          <w:rFonts w:cs="Arial"/>
        </w:rPr>
        <w:t>fulfill</w:t>
      </w:r>
      <w:proofErr w:type="spellEnd"/>
      <w:r w:rsidRPr="008E087C">
        <w:rPr>
          <w:rFonts w:cs="Arial"/>
        </w:rPr>
        <w:t xml:space="preserve"> Q, </w:t>
      </w:r>
      <w:r w:rsidRPr="008E087C">
        <w:rPr>
          <w:rFonts w:cs="Arial"/>
          <w:position w:val="-12"/>
        </w:rPr>
        <w:object w:dxaOrig="260" w:dyaOrig="360" w14:anchorId="7780097E">
          <v:shape id="_x0000_i1031" type="#_x0000_t75" style="width:11.5pt;height:19pt" o:ole="">
            <v:imagedata r:id="rId26" o:title=""/>
          </v:shape>
          <o:OLEObject Type="Embed" ProgID="Equation.3" ShapeID="_x0000_i1031" DrawAspect="Content" ObjectID="_1796799815" r:id="rId27"/>
        </w:object>
      </w:r>
      <w:r w:rsidRPr="008E087C">
        <w:rPr>
          <w:rFonts w:cs="Arial"/>
        </w:rPr>
        <w:t xml:space="preserve"> </w:t>
      </w:r>
      <w:proofErr w:type="spellStart"/>
      <w:r w:rsidRPr="008E087C">
        <w:rPr>
          <w:rFonts w:cs="Arial"/>
        </w:rPr>
        <w:t>is</w:t>
      </w:r>
      <w:proofErr w:type="spellEnd"/>
      <w:r w:rsidRPr="008E087C">
        <w:rPr>
          <w:rFonts w:cs="Arial"/>
        </w:rPr>
        <w:t xml:space="preserve"> </w:t>
      </w:r>
      <w:proofErr w:type="spellStart"/>
      <w:r w:rsidRPr="008E087C">
        <w:rPr>
          <w:rFonts w:cs="Arial"/>
        </w:rPr>
        <w:t>given</w:t>
      </w:r>
      <w:proofErr w:type="spellEnd"/>
      <w:r w:rsidRPr="008E087C">
        <w:rPr>
          <w:rFonts w:cs="Arial"/>
        </w:rPr>
        <w:t xml:space="preserve"> as </w:t>
      </w:r>
      <w:proofErr w:type="spellStart"/>
      <w:r w:rsidRPr="008E087C">
        <w:rPr>
          <w:rFonts w:cs="Arial"/>
        </w:rPr>
        <w:t>follows</w:t>
      </w:r>
      <w:proofErr w:type="spellEnd"/>
      <w:r w:rsidRPr="008E087C">
        <w:rPr>
          <w:rFonts w:cs="Arial"/>
        </w:rPr>
        <w:t>.</w:t>
      </w:r>
    </w:p>
    <w:p w14:paraId="266F9179" w14:textId="77777777" w:rsidR="008A40C6" w:rsidRDefault="008A40C6" w:rsidP="008A40C6">
      <w:pPr>
        <w:spacing w:line="276" w:lineRule="auto"/>
        <w:ind w:hanging="142"/>
        <w:jc w:val="right"/>
      </w:pPr>
      <w:r w:rsidRPr="008E087C">
        <w:rPr>
          <w:rFonts w:cs="Arial"/>
          <w:position w:val="-14"/>
        </w:rPr>
        <w:object w:dxaOrig="1359" w:dyaOrig="380" w14:anchorId="05F9258E">
          <v:shape id="_x0000_i1032" type="#_x0000_t75" style="width:67.5pt;height:19pt" o:ole="">
            <v:imagedata r:id="rId28" o:title=""/>
          </v:shape>
          <o:OLEObject Type="Embed" ProgID="Equation.3" ShapeID="_x0000_i1032" DrawAspect="Content" ObjectID="_1796799816" r:id="rId29"/>
        </w:object>
      </w:r>
      <w:r>
        <w:rPr>
          <w:rFonts w:cs="Arial"/>
        </w:rPr>
        <w:t xml:space="preserve">            (4)</w:t>
      </w:r>
    </w:p>
    <w:p w14:paraId="212C934B" w14:textId="77777777" w:rsidR="008A40C6" w:rsidRDefault="008A40C6" w:rsidP="008A40C6">
      <w:pPr>
        <w:spacing w:line="276" w:lineRule="auto"/>
        <w:ind w:hanging="142"/>
        <w:jc w:val="center"/>
      </w:pPr>
      <w:r>
        <w:rPr>
          <w:rFonts w:cs="Arial"/>
        </w:rPr>
        <w:t xml:space="preserve">                                                          </w:t>
      </w:r>
    </w:p>
    <w:p w14:paraId="461B70E6" w14:textId="77777777" w:rsidR="008A40C6" w:rsidRPr="008E087C" w:rsidRDefault="008A40C6" w:rsidP="008A40C6">
      <w:pPr>
        <w:spacing w:line="276" w:lineRule="auto"/>
        <w:ind w:firstLine="720"/>
        <w:jc w:val="both"/>
      </w:pPr>
      <w:r w:rsidRPr="008E087C">
        <w:rPr>
          <w:rFonts w:cs="Arial"/>
          <w:position w:val="-12"/>
        </w:rPr>
        <w:object w:dxaOrig="260" w:dyaOrig="360" w14:anchorId="422278F3">
          <v:shape id="_x0000_i1033" type="#_x0000_t75" style="width:11.5pt;height:19pt" o:ole="">
            <v:imagedata r:id="rId26" o:title=""/>
          </v:shape>
          <o:OLEObject Type="Embed" ProgID="Equation.3" ShapeID="_x0000_i1033" DrawAspect="Content" ObjectID="_1796799817" r:id="rId30"/>
        </w:object>
      </w:r>
      <w:r>
        <w:rPr>
          <w:rFonts w:cs="Arial"/>
        </w:rPr>
        <w:t xml:space="preserve"> </w:t>
      </w:r>
      <w:proofErr w:type="spellStart"/>
      <w:r w:rsidRPr="008E087C">
        <w:t>is</w:t>
      </w:r>
      <w:proofErr w:type="spellEnd"/>
      <w:r w:rsidRPr="008E087C">
        <w:t xml:space="preserve"> a </w:t>
      </w:r>
      <w:proofErr w:type="spellStart"/>
      <w:r w:rsidRPr="008E087C">
        <w:t>document</w:t>
      </w:r>
      <w:proofErr w:type="spellEnd"/>
      <w:r w:rsidRPr="008E087C">
        <w:t xml:space="preserve"> </w:t>
      </w:r>
      <w:proofErr w:type="spellStart"/>
      <w:r w:rsidRPr="008E087C">
        <w:t>that</w:t>
      </w:r>
      <w:proofErr w:type="spellEnd"/>
      <w:r w:rsidRPr="008E087C">
        <w:t xml:space="preserve"> </w:t>
      </w:r>
      <w:proofErr w:type="spellStart"/>
      <w:r w:rsidRPr="008E087C">
        <w:t>is</w:t>
      </w:r>
      <w:proofErr w:type="spellEnd"/>
      <w:r w:rsidRPr="008E087C">
        <w:t xml:space="preserve"> </w:t>
      </w:r>
      <w:proofErr w:type="spellStart"/>
      <w:r w:rsidRPr="008E087C">
        <w:t>relevant</w:t>
      </w:r>
      <w:proofErr w:type="spellEnd"/>
      <w:r w:rsidRPr="008E087C">
        <w:t xml:space="preserve"> </w:t>
      </w:r>
      <w:proofErr w:type="spellStart"/>
      <w:r w:rsidRPr="008E087C">
        <w:t>to</w:t>
      </w:r>
      <w:proofErr w:type="spellEnd"/>
      <w:r w:rsidRPr="008E087C">
        <w:t xml:space="preserve"> </w:t>
      </w:r>
      <w:proofErr w:type="spellStart"/>
      <w:r w:rsidRPr="008E087C">
        <w:t>the</w:t>
      </w:r>
      <w:proofErr w:type="spellEnd"/>
      <w:r w:rsidRPr="008E087C">
        <w:t xml:space="preserve"> </w:t>
      </w:r>
      <w:proofErr w:type="spellStart"/>
      <w:r w:rsidRPr="008E087C">
        <w:t>keyword</w:t>
      </w:r>
      <w:proofErr w:type="spellEnd"/>
      <w:r w:rsidRPr="008E087C">
        <w:t xml:space="preserve">. </w:t>
      </w:r>
      <w:proofErr w:type="spellStart"/>
      <w:r w:rsidRPr="008E087C">
        <w:t>So</w:t>
      </w:r>
      <w:proofErr w:type="spellEnd"/>
      <w:r w:rsidRPr="008E087C">
        <w:t xml:space="preserve"> </w:t>
      </w:r>
      <w:proofErr w:type="spellStart"/>
      <w:r w:rsidRPr="008E087C">
        <w:t>that</w:t>
      </w:r>
      <w:proofErr w:type="spellEnd"/>
      <w:r w:rsidRPr="008E087C">
        <w:t xml:space="preserve"> a </w:t>
      </w:r>
      <w:proofErr w:type="spellStart"/>
      <w:r w:rsidRPr="008E087C">
        <w:t>collection</w:t>
      </w:r>
      <w:proofErr w:type="spellEnd"/>
      <w:r w:rsidRPr="008E087C">
        <w:t xml:space="preserve"> </w:t>
      </w:r>
      <w:proofErr w:type="spellStart"/>
      <w:r w:rsidRPr="008E087C">
        <w:t>of</w:t>
      </w:r>
      <w:proofErr w:type="spellEnd"/>
      <w:r w:rsidRPr="008E087C">
        <w:t xml:space="preserve"> </w:t>
      </w:r>
      <w:proofErr w:type="spellStart"/>
      <w:r w:rsidRPr="008E087C">
        <w:t>documents</w:t>
      </w:r>
      <w:proofErr w:type="spellEnd"/>
      <w:r w:rsidRPr="008E087C">
        <w:t xml:space="preserve"> </w:t>
      </w:r>
      <w:proofErr w:type="spellStart"/>
      <w:r w:rsidRPr="008E087C">
        <w:t>that</w:t>
      </w:r>
      <w:proofErr w:type="spellEnd"/>
      <w:r w:rsidRPr="008E087C">
        <w:t xml:space="preserve"> </w:t>
      </w:r>
      <w:proofErr w:type="spellStart"/>
      <w:r w:rsidRPr="008E087C">
        <w:t>fulfill</w:t>
      </w:r>
      <w:proofErr w:type="spellEnd"/>
      <w:r w:rsidRPr="008E087C">
        <w:t xml:space="preserve"> Q </w:t>
      </w:r>
      <w:proofErr w:type="spellStart"/>
      <w:r w:rsidRPr="008E087C">
        <w:t>is</w:t>
      </w:r>
      <w:proofErr w:type="spellEnd"/>
      <w:r w:rsidRPr="008E087C">
        <w:t xml:space="preserve"> </w:t>
      </w:r>
      <w:proofErr w:type="spellStart"/>
      <w:r w:rsidRPr="008E087C">
        <w:t>formed</w:t>
      </w:r>
      <w:proofErr w:type="spellEnd"/>
      <w:r w:rsidRPr="008E087C">
        <w:t xml:space="preserve"> as </w:t>
      </w:r>
      <w:proofErr w:type="spellStart"/>
      <w:r w:rsidRPr="008E087C">
        <w:t>follows</w:t>
      </w:r>
      <w:proofErr w:type="spellEnd"/>
      <w:r w:rsidRPr="008E087C">
        <w:t>.</w:t>
      </w:r>
    </w:p>
    <w:p w14:paraId="25C6FA6D" w14:textId="77777777" w:rsidR="008A40C6" w:rsidRPr="00244585" w:rsidRDefault="008A40C6" w:rsidP="00874F1A">
      <w:pPr>
        <w:spacing w:line="276" w:lineRule="auto"/>
        <w:ind w:left="0" w:firstLine="0"/>
        <w:jc w:val="both"/>
      </w:pPr>
      <w:r w:rsidRPr="008E087C">
        <w:rPr>
          <w:rFonts w:cs="Arial"/>
          <w:position w:val="-12"/>
        </w:rPr>
        <w:object w:dxaOrig="4580" w:dyaOrig="360" w14:anchorId="3F86DD3E">
          <v:shape id="_x0000_i1034" type="#_x0000_t75" style="width:188pt;height:19pt" o:ole="">
            <v:imagedata r:id="rId31" o:title=""/>
          </v:shape>
          <o:OLEObject Type="Embed" ProgID="Equation.3" ShapeID="_x0000_i1034" DrawAspect="Content" ObjectID="_1796799818" r:id="rId32"/>
        </w:object>
      </w:r>
      <w:r>
        <w:rPr>
          <w:rFonts w:cs="Arial"/>
        </w:rPr>
        <w:t xml:space="preserve">                                       </w:t>
      </w:r>
    </w:p>
    <w:p w14:paraId="5D81FD64" w14:textId="77777777" w:rsidR="008A40C6" w:rsidRPr="004A2ACC" w:rsidRDefault="008A40C6" w:rsidP="008A40C6">
      <w:pPr>
        <w:spacing w:line="276" w:lineRule="auto"/>
        <w:ind w:left="0" w:firstLine="0"/>
        <w:jc w:val="both"/>
        <w:rPr>
          <w:b/>
          <w:bCs/>
        </w:rPr>
      </w:pPr>
      <w:proofErr w:type="spellStart"/>
      <w:r w:rsidRPr="004A2ACC">
        <w:rPr>
          <w:b/>
          <w:bCs/>
        </w:rPr>
        <w:t>Text</w:t>
      </w:r>
      <w:proofErr w:type="spellEnd"/>
      <w:r w:rsidRPr="004A2ACC">
        <w:rPr>
          <w:b/>
          <w:bCs/>
        </w:rPr>
        <w:t xml:space="preserve"> </w:t>
      </w:r>
      <w:proofErr w:type="spellStart"/>
      <w:r w:rsidRPr="004A2ACC">
        <w:rPr>
          <w:b/>
          <w:bCs/>
        </w:rPr>
        <w:t>Preprocesssing</w:t>
      </w:r>
      <w:proofErr w:type="spellEnd"/>
    </w:p>
    <w:p w14:paraId="5EE2BE57" w14:textId="385D3512" w:rsidR="008A40C6" w:rsidRDefault="008A40C6" w:rsidP="008A40C6">
      <w:pPr>
        <w:spacing w:line="276" w:lineRule="auto"/>
        <w:ind w:left="0" w:firstLine="567"/>
        <w:jc w:val="both"/>
      </w:pPr>
      <w:proofErr w:type="spellStart"/>
      <w:r w:rsidRPr="004A2ACC">
        <w:t>Text</w:t>
      </w:r>
      <w:proofErr w:type="spellEnd"/>
      <w:r w:rsidRPr="004A2ACC">
        <w:t xml:space="preserve"> </w:t>
      </w:r>
      <w:proofErr w:type="spellStart"/>
      <w:r w:rsidRPr="004A2ACC">
        <w:t>preprocessing</w:t>
      </w:r>
      <w:proofErr w:type="spellEnd"/>
      <w:r w:rsidRPr="004A2ACC">
        <w:t xml:space="preserve"> </w:t>
      </w:r>
      <w:proofErr w:type="spellStart"/>
      <w:r w:rsidRPr="004A2ACC">
        <w:t>is</w:t>
      </w:r>
      <w:proofErr w:type="spellEnd"/>
      <w:r w:rsidRPr="004A2ACC">
        <w:t xml:space="preserve"> not </w:t>
      </w:r>
      <w:proofErr w:type="spellStart"/>
      <w:r w:rsidRPr="004A2ACC">
        <w:t>only</w:t>
      </w:r>
      <w:proofErr w:type="spellEnd"/>
      <w:r w:rsidRPr="004A2ACC">
        <w:t xml:space="preserve"> </w:t>
      </w:r>
      <w:proofErr w:type="spellStart"/>
      <w:r w:rsidRPr="004A2ACC">
        <w:t>an</w:t>
      </w:r>
      <w:proofErr w:type="spellEnd"/>
      <w:r w:rsidRPr="004A2ACC">
        <w:t xml:space="preserve"> </w:t>
      </w:r>
      <w:proofErr w:type="spellStart"/>
      <w:r w:rsidRPr="004A2ACC">
        <w:t>important</w:t>
      </w:r>
      <w:proofErr w:type="spellEnd"/>
      <w:r w:rsidRPr="004A2ACC">
        <w:t xml:space="preserve"> step </w:t>
      </w:r>
      <w:proofErr w:type="spellStart"/>
      <w:r w:rsidRPr="004A2ACC">
        <w:t>to</w:t>
      </w:r>
      <w:proofErr w:type="spellEnd"/>
      <w:r w:rsidRPr="004A2ACC">
        <w:t xml:space="preserve"> </w:t>
      </w:r>
      <w:proofErr w:type="spellStart"/>
      <w:r w:rsidRPr="004A2ACC">
        <w:t>prepare</w:t>
      </w:r>
      <w:proofErr w:type="spellEnd"/>
      <w:r w:rsidRPr="004A2ACC">
        <w:t xml:space="preserve"> </w:t>
      </w:r>
      <w:proofErr w:type="spellStart"/>
      <w:r w:rsidRPr="004A2ACC">
        <w:t>the</w:t>
      </w:r>
      <w:proofErr w:type="spellEnd"/>
      <w:r w:rsidRPr="004A2ACC">
        <w:t xml:space="preserve"> </w:t>
      </w:r>
      <w:proofErr w:type="spellStart"/>
      <w:r w:rsidRPr="004A2ACC">
        <w:t>corpus</w:t>
      </w:r>
      <w:proofErr w:type="spellEnd"/>
      <w:r w:rsidRPr="004A2ACC">
        <w:t xml:space="preserve"> </w:t>
      </w:r>
      <w:proofErr w:type="spellStart"/>
      <w:r w:rsidRPr="004A2ACC">
        <w:t>for</w:t>
      </w:r>
      <w:proofErr w:type="spellEnd"/>
      <w:r w:rsidRPr="004A2ACC">
        <w:t xml:space="preserve"> modeling </w:t>
      </w:r>
      <w:proofErr w:type="spellStart"/>
      <w:r w:rsidRPr="004A2ACC">
        <w:t>but</w:t>
      </w:r>
      <w:proofErr w:type="spellEnd"/>
      <w:r w:rsidRPr="004A2ACC">
        <w:t xml:space="preserve"> </w:t>
      </w:r>
      <w:proofErr w:type="spellStart"/>
      <w:r w:rsidRPr="004A2ACC">
        <w:t>also</w:t>
      </w:r>
      <w:proofErr w:type="spellEnd"/>
      <w:r w:rsidRPr="004A2ACC">
        <w:t xml:space="preserve"> a </w:t>
      </w:r>
      <w:proofErr w:type="spellStart"/>
      <w:r w:rsidRPr="004A2ACC">
        <w:t>key</w:t>
      </w:r>
      <w:proofErr w:type="spellEnd"/>
      <w:r w:rsidRPr="004A2ACC">
        <w:t xml:space="preserve"> area </w:t>
      </w:r>
      <w:proofErr w:type="spellStart"/>
      <w:r w:rsidRPr="004A2ACC">
        <w:t>that</w:t>
      </w:r>
      <w:proofErr w:type="spellEnd"/>
      <w:r w:rsidRPr="004A2ACC">
        <w:t xml:space="preserve"> </w:t>
      </w:r>
      <w:proofErr w:type="spellStart"/>
      <w:r w:rsidRPr="004A2ACC">
        <w:t>directly</w:t>
      </w:r>
      <w:proofErr w:type="spellEnd"/>
      <w:r w:rsidRPr="004A2ACC">
        <w:t xml:space="preserve"> </w:t>
      </w:r>
      <w:proofErr w:type="spellStart"/>
      <w:r w:rsidRPr="004A2ACC">
        <w:t>affects</w:t>
      </w:r>
      <w:proofErr w:type="spellEnd"/>
      <w:r w:rsidRPr="004A2ACC">
        <w:t xml:space="preserve"> </w:t>
      </w:r>
      <w:proofErr w:type="spellStart"/>
      <w:r w:rsidRPr="004A2ACC">
        <w:t>the</w:t>
      </w:r>
      <w:proofErr w:type="spellEnd"/>
      <w:r w:rsidRPr="004A2ACC">
        <w:t xml:space="preserve"> </w:t>
      </w:r>
      <w:proofErr w:type="spellStart"/>
      <w:r w:rsidRPr="004A2ACC">
        <w:t>results</w:t>
      </w:r>
      <w:proofErr w:type="spellEnd"/>
      <w:r w:rsidRPr="004A2ACC">
        <w:t xml:space="preserve"> </w:t>
      </w:r>
      <w:r w:rsidR="00E61B4A">
        <w:fldChar w:fldCharType="begin" w:fldLock="1"/>
      </w:r>
      <w:r w:rsidR="00E61B4A">
        <w:instrText>ADDIN CSL_CITATION {"citationItems":[{"id":"ITEM-1","itemData":{"DOI":"10.1017/S1351324922000213","ISSN":"1351-3249","abstract":"&lt;p&gt;Text preprocessing is not only an essential step to prepare the corpus for modeling but also a key area that directly affects the natural language processing (NLP) application results. For instance, precise tokenization increases the accuracy of part-of-speech (POS) tagging, and retaining multiword expressions improves reasoning and machine translation. The text corpus needs to be appropriately preprocessed before it is ready to serve as the input to computer models. The preprocessing requirements depend on both the nature of the corpus and the NLP application itself, that is, what researchers would like to achieve from analyzing the data. Conventional text preprocessing practices generally suffice, but there exist situations where the text preprocessing needs to be customized for better analysis results. Hence, we discuss the pros and cons of several common text preprocessing methods: removing formatting, tokenization, text normalization, handling punctuation, removing stopwords, stemming and lemmatization, n-gramming, and identifying multiword expressions. Then, we provide examples of text datasets which require special preprocessing and how previous researchers handled the challenge. We expect this article to be a starting guideline on how to select and fine-tune text preprocessing methods.&lt;/p&gt;","author":[{"dropping-particle":"","family":"Chai","given":"Christine P.","non-dropping-particle":"","parse-names":false,"suffix":""}],"container-title":"Natural Language Engineering","id":"ITEM-1","issue":"3","issued":{"date-parts":[["2023","5","13"]]},"page":"509-553","publisher":"Cambridge University Press","title":"Comparison of text preprocessing methods","type":"article-journal","volume":"29"},"uris":["http://www.mendeley.com/documents/?uuid=66c55384-c83c-3c0a-964d-07ba3c7416bd"]}],"mendeley":{"formattedCitation":"(Chai, 2023)","plainTextFormattedCitation":"(Chai, 2023)","previouslyFormattedCitation":"(Chai, 2023)"},"properties":{"noteIndex":0},"schema":"https://github.com/citation-style-language/schema/raw/master/csl-citation.json"}</w:instrText>
      </w:r>
      <w:r w:rsidR="00E61B4A">
        <w:fldChar w:fldCharType="separate"/>
      </w:r>
      <w:r w:rsidR="00E61B4A" w:rsidRPr="00E61B4A">
        <w:rPr>
          <w:noProof/>
        </w:rPr>
        <w:t>(Chai, 2023)</w:t>
      </w:r>
      <w:r w:rsidR="00E61B4A">
        <w:fldChar w:fldCharType="end"/>
      </w:r>
      <w:r w:rsidRPr="004A2ACC">
        <w:t xml:space="preserve">. </w:t>
      </w:r>
      <w:proofErr w:type="spellStart"/>
      <w:r w:rsidRPr="004A2ACC">
        <w:t>Text</w:t>
      </w:r>
      <w:proofErr w:type="spellEnd"/>
      <w:r w:rsidRPr="004A2ACC">
        <w:t xml:space="preserve"> </w:t>
      </w:r>
      <w:proofErr w:type="spellStart"/>
      <w:r w:rsidRPr="004A2ACC">
        <w:t>preprocessing</w:t>
      </w:r>
      <w:proofErr w:type="spellEnd"/>
      <w:r w:rsidRPr="004A2ACC">
        <w:t xml:space="preserve"> </w:t>
      </w:r>
      <w:proofErr w:type="spellStart"/>
      <w:r w:rsidRPr="004A2ACC">
        <w:t>is</w:t>
      </w:r>
      <w:proofErr w:type="spellEnd"/>
      <w:r w:rsidRPr="004A2ACC">
        <w:t xml:space="preserve"> </w:t>
      </w:r>
      <w:proofErr w:type="spellStart"/>
      <w:r w:rsidRPr="004A2ACC">
        <w:t>the</w:t>
      </w:r>
      <w:proofErr w:type="spellEnd"/>
      <w:r w:rsidRPr="004A2ACC">
        <w:t xml:space="preserve"> </w:t>
      </w:r>
      <w:proofErr w:type="spellStart"/>
      <w:r w:rsidRPr="004A2ACC">
        <w:t>first</w:t>
      </w:r>
      <w:proofErr w:type="spellEnd"/>
      <w:r w:rsidRPr="004A2ACC">
        <w:t xml:space="preserve"> step </w:t>
      </w:r>
      <w:proofErr w:type="spellStart"/>
      <w:r w:rsidRPr="004A2ACC">
        <w:t>of</w:t>
      </w:r>
      <w:proofErr w:type="spellEnd"/>
      <w:r w:rsidRPr="004A2ACC">
        <w:t xml:space="preserve"> </w:t>
      </w:r>
      <w:proofErr w:type="spellStart"/>
      <w:r w:rsidRPr="004A2ACC">
        <w:t>sentiment</w:t>
      </w:r>
      <w:proofErr w:type="spellEnd"/>
      <w:r w:rsidRPr="004A2ACC">
        <w:t xml:space="preserve"> </w:t>
      </w:r>
      <w:proofErr w:type="spellStart"/>
      <w:r w:rsidRPr="004A2ACC">
        <w:t>analysis</w:t>
      </w:r>
      <w:proofErr w:type="spellEnd"/>
      <w:r w:rsidRPr="004A2ACC">
        <w:t xml:space="preserve"> </w:t>
      </w:r>
      <w:proofErr w:type="spellStart"/>
      <w:r w:rsidRPr="004A2ACC">
        <w:t>to</w:t>
      </w:r>
      <w:proofErr w:type="spellEnd"/>
      <w:r w:rsidRPr="004A2ACC">
        <w:t xml:space="preserve"> </w:t>
      </w:r>
      <w:proofErr w:type="spellStart"/>
      <w:r w:rsidRPr="004A2ACC">
        <w:t>convert</w:t>
      </w:r>
      <w:proofErr w:type="spellEnd"/>
      <w:r w:rsidRPr="004A2ACC">
        <w:t xml:space="preserve"> </w:t>
      </w:r>
      <w:proofErr w:type="spellStart"/>
      <w:r w:rsidRPr="004A2ACC">
        <w:t>tweets</w:t>
      </w:r>
      <w:proofErr w:type="spellEnd"/>
      <w:r w:rsidRPr="004A2ACC">
        <w:t xml:space="preserve"> </w:t>
      </w:r>
      <w:proofErr w:type="spellStart"/>
      <w:r w:rsidRPr="004A2ACC">
        <w:t>into</w:t>
      </w:r>
      <w:proofErr w:type="spellEnd"/>
      <w:r w:rsidRPr="004A2ACC">
        <w:t xml:space="preserve"> </w:t>
      </w:r>
      <w:proofErr w:type="spellStart"/>
      <w:r w:rsidRPr="004A2ACC">
        <w:t>structured</w:t>
      </w:r>
      <w:proofErr w:type="spellEnd"/>
      <w:r w:rsidRPr="004A2ACC">
        <w:t xml:space="preserve"> data as </w:t>
      </w:r>
      <w:proofErr w:type="spellStart"/>
      <w:r w:rsidRPr="004A2ACC">
        <w:t>needed</w:t>
      </w:r>
      <w:proofErr w:type="spellEnd"/>
      <w:r w:rsidRPr="004A2ACC">
        <w:t xml:space="preserve">. The </w:t>
      </w:r>
      <w:proofErr w:type="spellStart"/>
      <w:r w:rsidRPr="004A2ACC">
        <w:t>text</w:t>
      </w:r>
      <w:proofErr w:type="spellEnd"/>
      <w:r w:rsidRPr="004A2ACC">
        <w:t xml:space="preserve"> </w:t>
      </w:r>
      <w:proofErr w:type="spellStart"/>
      <w:r w:rsidRPr="004A2ACC">
        <w:t>preprocessing</w:t>
      </w:r>
      <w:proofErr w:type="spellEnd"/>
      <w:r w:rsidRPr="004A2ACC">
        <w:t xml:space="preserve"> </w:t>
      </w:r>
      <w:proofErr w:type="spellStart"/>
      <w:r w:rsidRPr="004A2ACC">
        <w:t>stage</w:t>
      </w:r>
      <w:proofErr w:type="spellEnd"/>
      <w:r w:rsidRPr="004A2ACC">
        <w:t xml:space="preserve"> in </w:t>
      </w:r>
      <w:proofErr w:type="spellStart"/>
      <w:r w:rsidRPr="004A2ACC">
        <w:t>classification</w:t>
      </w:r>
      <w:proofErr w:type="spellEnd"/>
      <w:r w:rsidRPr="004A2ACC">
        <w:t xml:space="preserve"> </w:t>
      </w:r>
      <w:proofErr w:type="spellStart"/>
      <w:r w:rsidRPr="004A2ACC">
        <w:t>aims</w:t>
      </w:r>
      <w:proofErr w:type="spellEnd"/>
      <w:r w:rsidRPr="004A2ACC">
        <w:t xml:space="preserve"> </w:t>
      </w:r>
      <w:proofErr w:type="spellStart"/>
      <w:r w:rsidRPr="004A2ACC">
        <w:t>to</w:t>
      </w:r>
      <w:proofErr w:type="spellEnd"/>
      <w:r w:rsidRPr="004A2ACC">
        <w:t xml:space="preserve"> </w:t>
      </w:r>
      <w:proofErr w:type="spellStart"/>
      <w:r w:rsidRPr="004A2ACC">
        <w:t>improve</w:t>
      </w:r>
      <w:proofErr w:type="spellEnd"/>
      <w:r w:rsidRPr="004A2ACC">
        <w:t xml:space="preserve"> </w:t>
      </w:r>
      <w:proofErr w:type="spellStart"/>
      <w:r w:rsidRPr="004A2ACC">
        <w:t>the</w:t>
      </w:r>
      <w:proofErr w:type="spellEnd"/>
      <w:r w:rsidRPr="004A2ACC">
        <w:t xml:space="preserve"> </w:t>
      </w:r>
      <w:proofErr w:type="spellStart"/>
      <w:r w:rsidRPr="004A2ACC">
        <w:t>accuracy</w:t>
      </w:r>
      <w:proofErr w:type="spellEnd"/>
      <w:r w:rsidRPr="004A2ACC">
        <w:t xml:space="preserve"> </w:t>
      </w:r>
      <w:proofErr w:type="spellStart"/>
      <w:r w:rsidRPr="004A2ACC">
        <w:t>of</w:t>
      </w:r>
      <w:proofErr w:type="spellEnd"/>
      <w:r w:rsidRPr="004A2ACC">
        <w:t xml:space="preserve"> data </w:t>
      </w:r>
      <w:proofErr w:type="spellStart"/>
      <w:r w:rsidRPr="004A2ACC">
        <w:t>classification</w:t>
      </w:r>
      <w:proofErr w:type="spellEnd"/>
      <w:r w:rsidRPr="004A2ACC">
        <w:t xml:space="preserve">. </w:t>
      </w:r>
      <w:proofErr w:type="spellStart"/>
      <w:r w:rsidRPr="004A2ACC">
        <w:t>Preprocessing</w:t>
      </w:r>
      <w:proofErr w:type="spellEnd"/>
      <w:r w:rsidRPr="004A2ACC">
        <w:t xml:space="preserve"> in </w:t>
      </w:r>
      <w:proofErr w:type="spellStart"/>
      <w:r w:rsidRPr="004A2ACC">
        <w:t>text</w:t>
      </w:r>
      <w:proofErr w:type="spellEnd"/>
      <w:r w:rsidRPr="004A2ACC">
        <w:t xml:space="preserve"> </w:t>
      </w:r>
      <w:proofErr w:type="spellStart"/>
      <w:r w:rsidRPr="004A2ACC">
        <w:t>mining</w:t>
      </w:r>
      <w:proofErr w:type="spellEnd"/>
      <w:r w:rsidRPr="004A2ACC">
        <w:t xml:space="preserve"> </w:t>
      </w:r>
      <w:proofErr w:type="spellStart"/>
      <w:r w:rsidRPr="004A2ACC">
        <w:t>is</w:t>
      </w:r>
      <w:proofErr w:type="spellEnd"/>
      <w:r w:rsidRPr="004A2ACC">
        <w:t xml:space="preserve"> </w:t>
      </w:r>
      <w:proofErr w:type="spellStart"/>
      <w:r w:rsidRPr="004A2ACC">
        <w:t>quite</w:t>
      </w:r>
      <w:proofErr w:type="spellEnd"/>
      <w:r w:rsidRPr="004A2ACC">
        <w:t xml:space="preserve"> </w:t>
      </w:r>
      <w:proofErr w:type="spellStart"/>
      <w:r w:rsidRPr="004A2ACC">
        <w:t>complicated</w:t>
      </w:r>
      <w:proofErr w:type="spellEnd"/>
      <w:r w:rsidRPr="004A2ACC">
        <w:t xml:space="preserve"> </w:t>
      </w:r>
      <w:proofErr w:type="spellStart"/>
      <w:r w:rsidRPr="004A2ACC">
        <w:t>because</w:t>
      </w:r>
      <w:proofErr w:type="spellEnd"/>
      <w:r w:rsidRPr="004A2ACC">
        <w:t xml:space="preserve"> in Indonesian </w:t>
      </w:r>
      <w:proofErr w:type="spellStart"/>
      <w:r w:rsidRPr="004A2ACC">
        <w:t>there</w:t>
      </w:r>
      <w:proofErr w:type="spellEnd"/>
      <w:r w:rsidRPr="004A2ACC">
        <w:t xml:space="preserve"> are </w:t>
      </w:r>
      <w:proofErr w:type="spellStart"/>
      <w:r w:rsidRPr="004A2ACC">
        <w:t>various</w:t>
      </w:r>
      <w:proofErr w:type="spellEnd"/>
      <w:r w:rsidRPr="004A2ACC">
        <w:t xml:space="preserve"> </w:t>
      </w:r>
      <w:proofErr w:type="spellStart"/>
      <w:r w:rsidRPr="004A2ACC">
        <w:t>rules</w:t>
      </w:r>
      <w:proofErr w:type="spellEnd"/>
      <w:r w:rsidRPr="004A2ACC">
        <w:t xml:space="preserve"> </w:t>
      </w:r>
      <w:proofErr w:type="spellStart"/>
      <w:r w:rsidRPr="004A2ACC">
        <w:t>for</w:t>
      </w:r>
      <w:proofErr w:type="spellEnd"/>
      <w:r w:rsidRPr="004A2ACC">
        <w:t xml:space="preserve"> </w:t>
      </w:r>
      <w:proofErr w:type="spellStart"/>
      <w:r w:rsidRPr="004A2ACC">
        <w:t>writing</w:t>
      </w:r>
      <w:proofErr w:type="spellEnd"/>
      <w:r w:rsidRPr="004A2ACC">
        <w:t xml:space="preserve"> </w:t>
      </w:r>
      <w:proofErr w:type="spellStart"/>
      <w:r w:rsidRPr="004A2ACC">
        <w:t>sentences</w:t>
      </w:r>
      <w:proofErr w:type="spellEnd"/>
      <w:r w:rsidRPr="004A2ACC">
        <w:t xml:space="preserve"> </w:t>
      </w:r>
      <w:proofErr w:type="spellStart"/>
      <w:r w:rsidRPr="004A2ACC">
        <w:t>and</w:t>
      </w:r>
      <w:proofErr w:type="spellEnd"/>
      <w:r w:rsidRPr="004A2ACC">
        <w:t xml:space="preserve"> </w:t>
      </w:r>
      <w:proofErr w:type="spellStart"/>
      <w:r w:rsidRPr="004A2ACC">
        <w:t>forming</w:t>
      </w:r>
      <w:proofErr w:type="spellEnd"/>
      <w:r w:rsidRPr="004A2ACC">
        <w:t xml:space="preserve"> </w:t>
      </w:r>
      <w:proofErr w:type="spellStart"/>
      <w:r w:rsidRPr="004A2ACC">
        <w:t>compound</w:t>
      </w:r>
      <w:proofErr w:type="spellEnd"/>
      <w:r w:rsidRPr="004A2ACC">
        <w:t xml:space="preserve"> </w:t>
      </w:r>
      <w:proofErr w:type="spellStart"/>
      <w:r w:rsidRPr="004A2ACC">
        <w:t>words</w:t>
      </w:r>
      <w:proofErr w:type="spellEnd"/>
      <w:r w:rsidRPr="004A2ACC">
        <w:t xml:space="preserve">. The </w:t>
      </w:r>
      <w:proofErr w:type="spellStart"/>
      <w:r w:rsidRPr="004A2ACC">
        <w:t>rules</w:t>
      </w:r>
      <w:proofErr w:type="spellEnd"/>
      <w:r w:rsidRPr="004A2ACC">
        <w:t xml:space="preserve"> </w:t>
      </w:r>
      <w:proofErr w:type="spellStart"/>
      <w:r w:rsidRPr="004A2ACC">
        <w:t>of</w:t>
      </w:r>
      <w:proofErr w:type="spellEnd"/>
      <w:r w:rsidRPr="004A2ACC">
        <w:t xml:space="preserve"> </w:t>
      </w:r>
      <w:proofErr w:type="spellStart"/>
      <w:r w:rsidRPr="004A2ACC">
        <w:t>word</w:t>
      </w:r>
      <w:proofErr w:type="spellEnd"/>
      <w:r w:rsidRPr="004A2ACC">
        <w:t xml:space="preserve"> </w:t>
      </w:r>
      <w:proofErr w:type="spellStart"/>
      <w:r w:rsidRPr="004A2ACC">
        <w:t>formation</w:t>
      </w:r>
      <w:proofErr w:type="spellEnd"/>
      <w:r w:rsidRPr="004A2ACC">
        <w:t xml:space="preserve"> in Indonesian are </w:t>
      </w:r>
      <w:proofErr w:type="spellStart"/>
      <w:r w:rsidRPr="004A2ACC">
        <w:t>related</w:t>
      </w:r>
      <w:proofErr w:type="spellEnd"/>
      <w:r w:rsidRPr="004A2ACC">
        <w:t xml:space="preserve"> </w:t>
      </w:r>
      <w:proofErr w:type="spellStart"/>
      <w:r w:rsidRPr="004A2ACC">
        <w:t>to</w:t>
      </w:r>
      <w:proofErr w:type="spellEnd"/>
      <w:r w:rsidRPr="004A2ACC">
        <w:t xml:space="preserve"> </w:t>
      </w:r>
      <w:proofErr w:type="spellStart"/>
      <w:r w:rsidRPr="004A2ACC">
        <w:t>text</w:t>
      </w:r>
      <w:proofErr w:type="spellEnd"/>
      <w:r w:rsidRPr="004A2ACC">
        <w:t xml:space="preserve"> </w:t>
      </w:r>
      <w:proofErr w:type="spellStart"/>
      <w:r w:rsidRPr="004A2ACC">
        <w:t>preprocessing</w:t>
      </w:r>
      <w:proofErr w:type="spellEnd"/>
      <w:r w:rsidRPr="004A2ACC">
        <w:t xml:space="preserve"> </w:t>
      </w:r>
      <w:proofErr w:type="spellStart"/>
      <w:r w:rsidRPr="004A2ACC">
        <w:t>because</w:t>
      </w:r>
      <w:proofErr w:type="spellEnd"/>
      <w:r w:rsidRPr="004A2ACC">
        <w:t xml:space="preserve"> </w:t>
      </w:r>
      <w:proofErr w:type="spellStart"/>
      <w:r w:rsidRPr="004A2ACC">
        <w:t>the</w:t>
      </w:r>
      <w:proofErr w:type="spellEnd"/>
      <w:r w:rsidRPr="004A2ACC">
        <w:t xml:space="preserve"> final </w:t>
      </w:r>
      <w:proofErr w:type="spellStart"/>
      <w:r w:rsidRPr="004A2ACC">
        <w:t>result</w:t>
      </w:r>
      <w:proofErr w:type="spellEnd"/>
      <w:r w:rsidRPr="004A2ACC">
        <w:t xml:space="preserve"> </w:t>
      </w:r>
      <w:proofErr w:type="spellStart"/>
      <w:r w:rsidRPr="004A2ACC">
        <w:t>of</w:t>
      </w:r>
      <w:proofErr w:type="spellEnd"/>
      <w:r w:rsidRPr="004A2ACC">
        <w:t xml:space="preserve"> </w:t>
      </w:r>
      <w:proofErr w:type="spellStart"/>
      <w:r w:rsidRPr="004A2ACC">
        <w:t>text</w:t>
      </w:r>
      <w:proofErr w:type="spellEnd"/>
      <w:r w:rsidRPr="004A2ACC">
        <w:t xml:space="preserve"> </w:t>
      </w:r>
      <w:proofErr w:type="spellStart"/>
      <w:r w:rsidRPr="004A2ACC">
        <w:t>preprocessing</w:t>
      </w:r>
      <w:proofErr w:type="spellEnd"/>
      <w:r w:rsidRPr="004A2ACC">
        <w:t xml:space="preserve"> </w:t>
      </w:r>
      <w:proofErr w:type="spellStart"/>
      <w:r w:rsidRPr="004A2ACC">
        <w:t>is</w:t>
      </w:r>
      <w:proofErr w:type="spellEnd"/>
      <w:r w:rsidRPr="004A2ACC">
        <w:t xml:space="preserve"> </w:t>
      </w:r>
      <w:proofErr w:type="spellStart"/>
      <w:r w:rsidRPr="004A2ACC">
        <w:t>expected</w:t>
      </w:r>
      <w:proofErr w:type="spellEnd"/>
      <w:r w:rsidRPr="004A2ACC">
        <w:t xml:space="preserve"> </w:t>
      </w:r>
      <w:proofErr w:type="spellStart"/>
      <w:r w:rsidRPr="004A2ACC">
        <w:t>to</w:t>
      </w:r>
      <w:proofErr w:type="spellEnd"/>
      <w:r w:rsidRPr="004A2ACC">
        <w:t xml:space="preserve"> </w:t>
      </w:r>
      <w:proofErr w:type="spellStart"/>
      <w:r w:rsidRPr="004A2ACC">
        <w:t>get</w:t>
      </w:r>
      <w:proofErr w:type="spellEnd"/>
      <w:r w:rsidRPr="004A2ACC">
        <w:t xml:space="preserve"> </w:t>
      </w:r>
      <w:proofErr w:type="spellStart"/>
      <w:r w:rsidRPr="004A2ACC">
        <w:t>basic</w:t>
      </w:r>
      <w:proofErr w:type="spellEnd"/>
      <w:r w:rsidRPr="004A2ACC">
        <w:t xml:space="preserve"> </w:t>
      </w:r>
      <w:proofErr w:type="spellStart"/>
      <w:r w:rsidRPr="004A2ACC">
        <w:t>words</w:t>
      </w:r>
      <w:proofErr w:type="spellEnd"/>
      <w:r w:rsidRPr="004A2ACC">
        <w:t xml:space="preserve"> </w:t>
      </w:r>
      <w:proofErr w:type="spellStart"/>
      <w:r w:rsidRPr="004A2ACC">
        <w:t>that</w:t>
      </w:r>
      <w:proofErr w:type="spellEnd"/>
      <w:r w:rsidRPr="004A2ACC">
        <w:t xml:space="preserve"> are </w:t>
      </w:r>
      <w:r w:rsidRPr="004A2ACC">
        <w:lastRenderedPageBreak/>
        <w:t xml:space="preserve">in </w:t>
      </w:r>
      <w:proofErr w:type="spellStart"/>
      <w:r w:rsidRPr="004A2ACC">
        <w:t>accordance</w:t>
      </w:r>
      <w:proofErr w:type="spellEnd"/>
      <w:r w:rsidRPr="004A2ACC">
        <w:t xml:space="preserve"> </w:t>
      </w:r>
      <w:proofErr w:type="spellStart"/>
      <w:r w:rsidRPr="004A2ACC">
        <w:t>with</w:t>
      </w:r>
      <w:proofErr w:type="spellEnd"/>
      <w:r w:rsidRPr="004A2ACC">
        <w:t xml:space="preserve"> </w:t>
      </w:r>
      <w:proofErr w:type="spellStart"/>
      <w:r w:rsidRPr="004A2ACC">
        <w:t>the</w:t>
      </w:r>
      <w:proofErr w:type="spellEnd"/>
      <w:r w:rsidRPr="004A2ACC">
        <w:t xml:space="preserve"> Big Indonesian </w:t>
      </w:r>
      <w:proofErr w:type="spellStart"/>
      <w:r w:rsidRPr="004A2ACC">
        <w:t>Dictionary</w:t>
      </w:r>
      <w:proofErr w:type="spellEnd"/>
      <w:r w:rsidRPr="004A2ACC">
        <w:t xml:space="preserve">. The </w:t>
      </w:r>
      <w:proofErr w:type="spellStart"/>
      <w:r w:rsidRPr="004A2ACC">
        <w:t>stages</w:t>
      </w:r>
      <w:proofErr w:type="spellEnd"/>
      <w:r w:rsidRPr="004A2ACC">
        <w:t xml:space="preserve"> in </w:t>
      </w:r>
      <w:proofErr w:type="spellStart"/>
      <w:r w:rsidRPr="004A2ACC">
        <w:t>text</w:t>
      </w:r>
      <w:proofErr w:type="spellEnd"/>
      <w:r w:rsidRPr="004A2ACC">
        <w:t xml:space="preserve"> </w:t>
      </w:r>
      <w:proofErr w:type="spellStart"/>
      <w:r w:rsidRPr="004A2ACC">
        <w:t>preprocessing</w:t>
      </w:r>
      <w:proofErr w:type="spellEnd"/>
      <w:r w:rsidRPr="004A2ACC">
        <w:t xml:space="preserve"> are as </w:t>
      </w:r>
      <w:proofErr w:type="spellStart"/>
      <w:r w:rsidRPr="004A2ACC">
        <w:t>follows</w:t>
      </w:r>
      <w:proofErr w:type="spellEnd"/>
      <w:r w:rsidRPr="004A2ACC">
        <w:t>.</w:t>
      </w:r>
    </w:p>
    <w:p w14:paraId="3BAD07B7" w14:textId="383A2ADC" w:rsidR="008A40C6" w:rsidRPr="008A40C6" w:rsidRDefault="008A40C6" w:rsidP="008A40C6">
      <w:pPr>
        <w:pStyle w:val="DaftarParagraf"/>
        <w:numPr>
          <w:ilvl w:val="0"/>
          <w:numId w:val="6"/>
        </w:numPr>
        <w:spacing w:after="0"/>
        <w:ind w:left="567" w:hanging="567"/>
        <w:jc w:val="both"/>
        <w:rPr>
          <w:sz w:val="24"/>
          <w:szCs w:val="24"/>
        </w:rPr>
      </w:pPr>
      <w:proofErr w:type="spellStart"/>
      <w:r w:rsidRPr="008A40C6">
        <w:rPr>
          <w:sz w:val="24"/>
          <w:szCs w:val="24"/>
        </w:rPr>
        <w:t>Cleansing</w:t>
      </w:r>
      <w:proofErr w:type="spellEnd"/>
      <w:r w:rsidRPr="008A40C6">
        <w:rPr>
          <w:sz w:val="24"/>
          <w:szCs w:val="24"/>
        </w:rPr>
        <w:t xml:space="preserve">, </w:t>
      </w:r>
      <w:proofErr w:type="spellStart"/>
      <w:r w:rsidRPr="008A40C6">
        <w:rPr>
          <w:sz w:val="24"/>
          <w:szCs w:val="24"/>
        </w:rPr>
        <w:t>which</w:t>
      </w:r>
      <w:proofErr w:type="spellEnd"/>
      <w:r w:rsidRPr="008A40C6">
        <w:rPr>
          <w:sz w:val="24"/>
          <w:szCs w:val="24"/>
        </w:rPr>
        <w:t xml:space="preserve"> </w:t>
      </w:r>
      <w:proofErr w:type="spellStart"/>
      <w:r w:rsidRPr="008A40C6">
        <w:rPr>
          <w:sz w:val="24"/>
          <w:szCs w:val="24"/>
        </w:rPr>
        <w:t>is</w:t>
      </w:r>
      <w:proofErr w:type="spellEnd"/>
      <w:r w:rsidRPr="008A40C6">
        <w:rPr>
          <w:sz w:val="24"/>
          <w:szCs w:val="24"/>
        </w:rPr>
        <w:t xml:space="preserve"> </w:t>
      </w:r>
      <w:proofErr w:type="spellStart"/>
      <w:r w:rsidRPr="008A40C6">
        <w:rPr>
          <w:sz w:val="24"/>
          <w:szCs w:val="24"/>
        </w:rPr>
        <w:t>the</w:t>
      </w:r>
      <w:proofErr w:type="spellEnd"/>
      <w:r w:rsidRPr="008A40C6">
        <w:rPr>
          <w:sz w:val="24"/>
          <w:szCs w:val="24"/>
        </w:rPr>
        <w:t xml:space="preserve"> </w:t>
      </w:r>
      <w:proofErr w:type="spellStart"/>
      <w:r w:rsidRPr="008A40C6">
        <w:rPr>
          <w:sz w:val="24"/>
          <w:szCs w:val="24"/>
        </w:rPr>
        <w:t>stage</w:t>
      </w:r>
      <w:proofErr w:type="spellEnd"/>
      <w:r w:rsidRPr="008A40C6">
        <w:rPr>
          <w:sz w:val="24"/>
          <w:szCs w:val="24"/>
        </w:rPr>
        <w:t xml:space="preserve"> </w:t>
      </w:r>
      <w:proofErr w:type="spellStart"/>
      <w:r w:rsidRPr="008A40C6">
        <w:rPr>
          <w:sz w:val="24"/>
          <w:szCs w:val="24"/>
        </w:rPr>
        <w:t>of</w:t>
      </w:r>
      <w:proofErr w:type="spellEnd"/>
      <w:r w:rsidRPr="008A40C6">
        <w:rPr>
          <w:sz w:val="24"/>
          <w:szCs w:val="24"/>
        </w:rPr>
        <w:t xml:space="preserve"> </w:t>
      </w:r>
      <w:proofErr w:type="spellStart"/>
      <w:r w:rsidRPr="008A40C6">
        <w:rPr>
          <w:sz w:val="24"/>
          <w:szCs w:val="24"/>
        </w:rPr>
        <w:t>removing</w:t>
      </w:r>
      <w:proofErr w:type="spellEnd"/>
      <w:r w:rsidRPr="008A40C6">
        <w:rPr>
          <w:sz w:val="24"/>
          <w:szCs w:val="24"/>
        </w:rPr>
        <w:t xml:space="preserve"> </w:t>
      </w:r>
      <w:proofErr w:type="spellStart"/>
      <w:r w:rsidRPr="008A40C6">
        <w:rPr>
          <w:sz w:val="24"/>
          <w:szCs w:val="24"/>
        </w:rPr>
        <w:t>noise</w:t>
      </w:r>
      <w:proofErr w:type="spellEnd"/>
      <w:r w:rsidRPr="008A40C6">
        <w:rPr>
          <w:sz w:val="24"/>
          <w:szCs w:val="24"/>
        </w:rPr>
        <w:t xml:space="preserve"> </w:t>
      </w:r>
      <w:proofErr w:type="spellStart"/>
      <w:r w:rsidRPr="008A40C6">
        <w:rPr>
          <w:sz w:val="24"/>
          <w:szCs w:val="24"/>
        </w:rPr>
        <w:t>or</w:t>
      </w:r>
      <w:proofErr w:type="spellEnd"/>
      <w:r w:rsidRPr="008A40C6">
        <w:rPr>
          <w:sz w:val="24"/>
          <w:szCs w:val="24"/>
        </w:rPr>
        <w:t xml:space="preserve"> </w:t>
      </w:r>
      <w:proofErr w:type="spellStart"/>
      <w:r w:rsidRPr="008A40C6">
        <w:rPr>
          <w:sz w:val="24"/>
          <w:szCs w:val="24"/>
        </w:rPr>
        <w:t>unnecessary</w:t>
      </w:r>
      <w:proofErr w:type="spellEnd"/>
      <w:r w:rsidRPr="008A40C6">
        <w:rPr>
          <w:sz w:val="24"/>
          <w:szCs w:val="24"/>
        </w:rPr>
        <w:t xml:space="preserve"> </w:t>
      </w:r>
      <w:proofErr w:type="spellStart"/>
      <w:r w:rsidRPr="008A40C6">
        <w:rPr>
          <w:sz w:val="24"/>
          <w:szCs w:val="24"/>
        </w:rPr>
        <w:t>words</w:t>
      </w:r>
      <w:proofErr w:type="spellEnd"/>
      <w:r w:rsidRPr="008A40C6">
        <w:rPr>
          <w:sz w:val="24"/>
          <w:szCs w:val="24"/>
        </w:rPr>
        <w:t xml:space="preserve"> in </w:t>
      </w:r>
      <w:proofErr w:type="spellStart"/>
      <w:r w:rsidRPr="008A40C6">
        <w:rPr>
          <w:sz w:val="24"/>
          <w:szCs w:val="24"/>
        </w:rPr>
        <w:t>tweets</w:t>
      </w:r>
      <w:proofErr w:type="spellEnd"/>
      <w:r w:rsidRPr="008A40C6">
        <w:rPr>
          <w:sz w:val="24"/>
          <w:szCs w:val="24"/>
        </w:rPr>
        <w:t xml:space="preserve">. </w:t>
      </w:r>
      <w:proofErr w:type="spellStart"/>
      <w:r w:rsidRPr="008A40C6">
        <w:rPr>
          <w:sz w:val="24"/>
          <w:szCs w:val="24"/>
        </w:rPr>
        <w:t>Words</w:t>
      </w:r>
      <w:proofErr w:type="spellEnd"/>
      <w:r w:rsidRPr="008A40C6">
        <w:rPr>
          <w:sz w:val="24"/>
          <w:szCs w:val="24"/>
        </w:rPr>
        <w:t xml:space="preserve"> </w:t>
      </w:r>
      <w:proofErr w:type="spellStart"/>
      <w:r w:rsidRPr="008A40C6">
        <w:rPr>
          <w:sz w:val="24"/>
          <w:szCs w:val="24"/>
        </w:rPr>
        <w:t>that</w:t>
      </w:r>
      <w:proofErr w:type="spellEnd"/>
      <w:r w:rsidRPr="008A40C6">
        <w:rPr>
          <w:sz w:val="24"/>
          <w:szCs w:val="24"/>
        </w:rPr>
        <w:t xml:space="preserve"> are </w:t>
      </w:r>
      <w:proofErr w:type="spellStart"/>
      <w:r w:rsidRPr="008A40C6">
        <w:rPr>
          <w:sz w:val="24"/>
          <w:szCs w:val="24"/>
        </w:rPr>
        <w:t>removed</w:t>
      </w:r>
      <w:proofErr w:type="spellEnd"/>
      <w:r w:rsidRPr="008A40C6">
        <w:rPr>
          <w:sz w:val="24"/>
          <w:szCs w:val="24"/>
        </w:rPr>
        <w:t xml:space="preserve"> are HTML </w:t>
      </w:r>
      <w:proofErr w:type="spellStart"/>
      <w:r w:rsidRPr="008A40C6">
        <w:rPr>
          <w:sz w:val="24"/>
          <w:szCs w:val="24"/>
        </w:rPr>
        <w:t>characters</w:t>
      </w:r>
      <w:proofErr w:type="spellEnd"/>
      <w:r w:rsidRPr="008A40C6">
        <w:rPr>
          <w:sz w:val="24"/>
          <w:szCs w:val="24"/>
        </w:rPr>
        <w:t xml:space="preserve">, </w:t>
      </w:r>
      <w:proofErr w:type="spellStart"/>
      <w:r w:rsidRPr="008A40C6">
        <w:rPr>
          <w:sz w:val="24"/>
          <w:szCs w:val="24"/>
        </w:rPr>
        <w:t>keywords</w:t>
      </w:r>
      <w:proofErr w:type="spellEnd"/>
      <w:r w:rsidRPr="008A40C6">
        <w:rPr>
          <w:sz w:val="24"/>
          <w:szCs w:val="24"/>
        </w:rPr>
        <w:t xml:space="preserve">, </w:t>
      </w:r>
      <w:proofErr w:type="spellStart"/>
      <w:r w:rsidRPr="008A40C6">
        <w:rPr>
          <w:sz w:val="24"/>
          <w:szCs w:val="24"/>
        </w:rPr>
        <w:t>emotion</w:t>
      </w:r>
      <w:proofErr w:type="spellEnd"/>
      <w:r w:rsidRPr="008A40C6">
        <w:rPr>
          <w:sz w:val="24"/>
          <w:szCs w:val="24"/>
        </w:rPr>
        <w:t xml:space="preserve"> </w:t>
      </w:r>
      <w:proofErr w:type="spellStart"/>
      <w:r w:rsidRPr="008A40C6">
        <w:rPr>
          <w:sz w:val="24"/>
          <w:szCs w:val="24"/>
        </w:rPr>
        <w:t>icons</w:t>
      </w:r>
      <w:proofErr w:type="spellEnd"/>
      <w:r w:rsidRPr="008A40C6">
        <w:rPr>
          <w:sz w:val="24"/>
          <w:szCs w:val="24"/>
        </w:rPr>
        <w:t xml:space="preserve">, </w:t>
      </w:r>
      <w:proofErr w:type="spellStart"/>
      <w:r w:rsidRPr="008A40C6">
        <w:rPr>
          <w:sz w:val="24"/>
          <w:szCs w:val="24"/>
        </w:rPr>
        <w:t>hashtags</w:t>
      </w:r>
      <w:proofErr w:type="spellEnd"/>
      <w:r w:rsidRPr="008A40C6">
        <w:rPr>
          <w:sz w:val="24"/>
          <w:szCs w:val="24"/>
        </w:rPr>
        <w:t xml:space="preserve"> (#), </w:t>
      </w:r>
      <w:proofErr w:type="spellStart"/>
      <w:r w:rsidRPr="008A40C6">
        <w:rPr>
          <w:sz w:val="24"/>
          <w:szCs w:val="24"/>
        </w:rPr>
        <w:t>username</w:t>
      </w:r>
      <w:proofErr w:type="spellEnd"/>
      <w:r w:rsidRPr="008A40C6">
        <w:rPr>
          <w:sz w:val="24"/>
          <w:szCs w:val="24"/>
        </w:rPr>
        <w:t xml:space="preserve"> (@</w:t>
      </w:r>
      <w:proofErr w:type="spellStart"/>
      <w:r w:rsidRPr="008A40C6">
        <w:rPr>
          <w:sz w:val="24"/>
          <w:szCs w:val="24"/>
        </w:rPr>
        <w:t>username</w:t>
      </w:r>
      <w:proofErr w:type="spellEnd"/>
      <w:r w:rsidRPr="008A40C6">
        <w:rPr>
          <w:sz w:val="24"/>
          <w:szCs w:val="24"/>
        </w:rPr>
        <w:t xml:space="preserve">), </w:t>
      </w:r>
      <w:proofErr w:type="spellStart"/>
      <w:r w:rsidRPr="008A40C6">
        <w:rPr>
          <w:sz w:val="24"/>
          <w:szCs w:val="24"/>
        </w:rPr>
        <w:t>url</w:t>
      </w:r>
      <w:proofErr w:type="spellEnd"/>
      <w:r w:rsidRPr="008A40C6">
        <w:rPr>
          <w:sz w:val="24"/>
          <w:szCs w:val="24"/>
        </w:rPr>
        <w:t xml:space="preserve"> (</w:t>
      </w:r>
      <w:proofErr w:type="spellStart"/>
      <w:r w:rsidRPr="008A40C6">
        <w:rPr>
          <w:sz w:val="24"/>
          <w:szCs w:val="24"/>
        </w:rPr>
        <w:t>http</w:t>
      </w:r>
      <w:proofErr w:type="spellEnd"/>
      <w:r w:rsidRPr="008A40C6">
        <w:rPr>
          <w:sz w:val="24"/>
          <w:szCs w:val="24"/>
        </w:rPr>
        <w:t>://</w:t>
      </w:r>
      <w:proofErr w:type="spellStart"/>
      <w:r w:rsidRPr="008A40C6">
        <w:rPr>
          <w:sz w:val="24"/>
          <w:szCs w:val="24"/>
        </w:rPr>
        <w:t>website.com</w:t>
      </w:r>
      <w:proofErr w:type="spellEnd"/>
      <w:r w:rsidRPr="008A40C6">
        <w:rPr>
          <w:sz w:val="24"/>
          <w:szCs w:val="24"/>
        </w:rPr>
        <w:t xml:space="preserve">), </w:t>
      </w:r>
      <w:proofErr w:type="spellStart"/>
      <w:r w:rsidRPr="008A40C6">
        <w:rPr>
          <w:sz w:val="24"/>
          <w:szCs w:val="24"/>
        </w:rPr>
        <w:t>and</w:t>
      </w:r>
      <w:proofErr w:type="spellEnd"/>
      <w:r w:rsidRPr="008A40C6">
        <w:rPr>
          <w:sz w:val="24"/>
          <w:szCs w:val="24"/>
        </w:rPr>
        <w:t xml:space="preserve"> e-</w:t>
      </w:r>
      <w:proofErr w:type="spellStart"/>
      <w:r w:rsidRPr="008A40C6">
        <w:rPr>
          <w:sz w:val="24"/>
          <w:szCs w:val="24"/>
        </w:rPr>
        <w:t>mail</w:t>
      </w:r>
      <w:proofErr w:type="spellEnd"/>
      <w:r w:rsidRPr="008A40C6">
        <w:rPr>
          <w:sz w:val="24"/>
          <w:szCs w:val="24"/>
        </w:rPr>
        <w:t xml:space="preserve"> (</w:t>
      </w:r>
      <w:proofErr w:type="spellStart"/>
      <w:r w:rsidRPr="008A40C6">
        <w:rPr>
          <w:sz w:val="24"/>
          <w:szCs w:val="24"/>
        </w:rPr>
        <w:t>name@website.com</w:t>
      </w:r>
      <w:proofErr w:type="spellEnd"/>
      <w:r w:rsidRPr="008A40C6">
        <w:rPr>
          <w:sz w:val="24"/>
          <w:szCs w:val="24"/>
        </w:rPr>
        <w:t xml:space="preserve">) </w:t>
      </w:r>
      <w:r w:rsidR="00E61B4A">
        <w:rPr>
          <w:sz w:val="24"/>
          <w:szCs w:val="24"/>
        </w:rPr>
        <w:fldChar w:fldCharType="begin" w:fldLock="1"/>
      </w:r>
      <w:r w:rsidR="00BE59EE">
        <w:rPr>
          <w:sz w:val="24"/>
          <w:szCs w:val="24"/>
        </w:rPr>
        <w:instrText>ADDIN CSL_CITATION {"citationItems":[{"id":"ITEM-1","itemData":{"DOI":"10.33480/techno.v17i2.1635","ISSN":"1978-2136","abstract":"A collection of tweets from Twitter users about PSBB can be used as sentiment analysis. The data obtained is processed using data mining techniques (data mining), in which there is a process of mining the text, tokenize, transformation, classification, stem, etc. Then calculated into three different algorithms to be compared, the algorithm used is the Decision Tree, K-NN, and Naïve Bayes Classifier to find the best accuracy. Rapidminer application is also used to facilitate writers in processing data. The highest results from this study were the Decision Tree algorithm with an accuracy of 83.3%, precision 79%, and recall 87.17%.","author":[{"dropping-particle":"","family":"Saputra","given":"Irwansyah","non-dropping-particle":"","parse-names":false,"suffix":""},{"dropping-particle":"","family":"Halomoan","given":"Jose Andrean","non-dropping-particle":"","parse-names":false,"suffix":""},{"dropping-particle":"","family":"Raharjo","given":"Adam Bagusmugi","non-dropping-particle":"","parse-names":false,"suffix":""},{"dropping-particle":"","family":"Syavira","given":"Cyra Rezky Ananda","non-dropping-particle":"","parse-names":false,"suffix":""}],"container-title":"Jurnal Techno Nusa Mandiri","id":"ITEM-1","issue":"2","issued":{"date-parts":[["2020"]]},"page":"143-150","title":"Sentiment Analysis on Twitter of Psbb Effect Using Machine Learning","type":"article-journal","volume":"17"},"uris":["http://www.mendeley.com/documents/?uuid=4dd97191-00e4-4b36-934f-9ffa0467f41f"]}],"mendeley":{"formattedCitation":"(Saputra et al., 2020)","plainTextFormattedCitation":"(Saputra et al., 2020)","previouslyFormattedCitation":"(Saputra et al., 2020)"},"properties":{"noteIndex":0},"schema":"https://github.com/citation-style-language/schema/raw/master/csl-citation.json"}</w:instrText>
      </w:r>
      <w:r w:rsidR="00E61B4A">
        <w:rPr>
          <w:sz w:val="24"/>
          <w:szCs w:val="24"/>
        </w:rPr>
        <w:fldChar w:fldCharType="separate"/>
      </w:r>
      <w:r w:rsidR="00E61B4A" w:rsidRPr="00E61B4A">
        <w:rPr>
          <w:noProof/>
          <w:sz w:val="24"/>
          <w:szCs w:val="24"/>
        </w:rPr>
        <w:t>(Saputra et al., 2020)</w:t>
      </w:r>
      <w:r w:rsidR="00E61B4A">
        <w:rPr>
          <w:sz w:val="24"/>
          <w:szCs w:val="24"/>
        </w:rPr>
        <w:fldChar w:fldCharType="end"/>
      </w:r>
      <w:r w:rsidRPr="008A40C6">
        <w:rPr>
          <w:sz w:val="24"/>
          <w:szCs w:val="24"/>
        </w:rPr>
        <w:t>.</w:t>
      </w:r>
    </w:p>
    <w:p w14:paraId="780DD7D6" w14:textId="267327B1" w:rsidR="008A40C6" w:rsidRPr="008A40C6" w:rsidRDefault="008A40C6" w:rsidP="008A40C6">
      <w:pPr>
        <w:pStyle w:val="DaftarParagraf"/>
        <w:numPr>
          <w:ilvl w:val="0"/>
          <w:numId w:val="6"/>
        </w:numPr>
        <w:spacing w:after="0"/>
        <w:ind w:left="567" w:hanging="567"/>
        <w:jc w:val="both"/>
        <w:rPr>
          <w:sz w:val="24"/>
          <w:szCs w:val="24"/>
        </w:rPr>
      </w:pPr>
      <w:proofErr w:type="spellStart"/>
      <w:r w:rsidRPr="008A40C6">
        <w:rPr>
          <w:sz w:val="24"/>
          <w:szCs w:val="24"/>
        </w:rPr>
        <w:t>Case</w:t>
      </w:r>
      <w:proofErr w:type="spellEnd"/>
      <w:r w:rsidRPr="008A40C6">
        <w:rPr>
          <w:sz w:val="24"/>
          <w:szCs w:val="24"/>
        </w:rPr>
        <w:t xml:space="preserve"> </w:t>
      </w:r>
      <w:proofErr w:type="spellStart"/>
      <w:r w:rsidRPr="008A40C6">
        <w:rPr>
          <w:sz w:val="24"/>
          <w:szCs w:val="24"/>
        </w:rPr>
        <w:t>Folding</w:t>
      </w:r>
      <w:proofErr w:type="spellEnd"/>
      <w:r w:rsidRPr="008A40C6">
        <w:rPr>
          <w:sz w:val="24"/>
          <w:szCs w:val="24"/>
        </w:rPr>
        <w:t xml:space="preserve">, </w:t>
      </w:r>
      <w:proofErr w:type="spellStart"/>
      <w:r w:rsidRPr="008A40C6">
        <w:rPr>
          <w:sz w:val="24"/>
          <w:szCs w:val="24"/>
        </w:rPr>
        <w:t>is</w:t>
      </w:r>
      <w:proofErr w:type="spellEnd"/>
      <w:r w:rsidRPr="008A40C6">
        <w:rPr>
          <w:sz w:val="24"/>
          <w:szCs w:val="24"/>
        </w:rPr>
        <w:t xml:space="preserve"> </w:t>
      </w:r>
      <w:proofErr w:type="spellStart"/>
      <w:r w:rsidRPr="008A40C6">
        <w:rPr>
          <w:sz w:val="24"/>
          <w:szCs w:val="24"/>
        </w:rPr>
        <w:t>the</w:t>
      </w:r>
      <w:proofErr w:type="spellEnd"/>
      <w:r w:rsidRPr="008A40C6">
        <w:rPr>
          <w:sz w:val="24"/>
          <w:szCs w:val="24"/>
        </w:rPr>
        <w:t xml:space="preserve"> </w:t>
      </w:r>
      <w:proofErr w:type="spellStart"/>
      <w:r w:rsidRPr="008A40C6">
        <w:rPr>
          <w:sz w:val="24"/>
          <w:szCs w:val="24"/>
        </w:rPr>
        <w:t>process</w:t>
      </w:r>
      <w:proofErr w:type="spellEnd"/>
      <w:r w:rsidRPr="008A40C6">
        <w:rPr>
          <w:sz w:val="24"/>
          <w:szCs w:val="24"/>
        </w:rPr>
        <w:t xml:space="preserve"> </w:t>
      </w:r>
      <w:proofErr w:type="spellStart"/>
      <w:r w:rsidRPr="008A40C6">
        <w:rPr>
          <w:sz w:val="24"/>
          <w:szCs w:val="24"/>
        </w:rPr>
        <w:t>of</w:t>
      </w:r>
      <w:proofErr w:type="spellEnd"/>
      <w:r w:rsidRPr="008A40C6">
        <w:rPr>
          <w:sz w:val="24"/>
          <w:szCs w:val="24"/>
        </w:rPr>
        <w:t xml:space="preserve"> </w:t>
      </w:r>
      <w:proofErr w:type="spellStart"/>
      <w:r w:rsidRPr="008A40C6">
        <w:rPr>
          <w:sz w:val="24"/>
          <w:szCs w:val="24"/>
        </w:rPr>
        <w:t>converting</w:t>
      </w:r>
      <w:proofErr w:type="spellEnd"/>
      <w:r w:rsidRPr="008A40C6">
        <w:rPr>
          <w:sz w:val="24"/>
          <w:szCs w:val="24"/>
        </w:rPr>
        <w:t xml:space="preserve"> </w:t>
      </w:r>
      <w:proofErr w:type="spellStart"/>
      <w:r w:rsidRPr="008A40C6">
        <w:rPr>
          <w:sz w:val="24"/>
          <w:szCs w:val="24"/>
        </w:rPr>
        <w:t>all</w:t>
      </w:r>
      <w:proofErr w:type="spellEnd"/>
      <w:r w:rsidRPr="008A40C6">
        <w:rPr>
          <w:sz w:val="24"/>
          <w:szCs w:val="24"/>
        </w:rPr>
        <w:t xml:space="preserve"> </w:t>
      </w:r>
      <w:proofErr w:type="spellStart"/>
      <w:r w:rsidRPr="008A40C6">
        <w:rPr>
          <w:sz w:val="24"/>
          <w:szCs w:val="24"/>
        </w:rPr>
        <w:t>text</w:t>
      </w:r>
      <w:proofErr w:type="spellEnd"/>
      <w:r w:rsidRPr="008A40C6">
        <w:rPr>
          <w:sz w:val="24"/>
          <w:szCs w:val="24"/>
        </w:rPr>
        <w:t xml:space="preserve"> </w:t>
      </w:r>
      <w:proofErr w:type="spellStart"/>
      <w:r w:rsidRPr="008A40C6">
        <w:rPr>
          <w:sz w:val="24"/>
          <w:szCs w:val="24"/>
        </w:rPr>
        <w:t>characters</w:t>
      </w:r>
      <w:proofErr w:type="spellEnd"/>
      <w:r w:rsidRPr="008A40C6">
        <w:rPr>
          <w:sz w:val="24"/>
          <w:szCs w:val="24"/>
        </w:rPr>
        <w:t xml:space="preserve"> </w:t>
      </w:r>
      <w:proofErr w:type="spellStart"/>
      <w:r w:rsidRPr="008A40C6">
        <w:rPr>
          <w:sz w:val="24"/>
          <w:szCs w:val="24"/>
        </w:rPr>
        <w:t>into</w:t>
      </w:r>
      <w:proofErr w:type="spellEnd"/>
      <w:r w:rsidRPr="008A40C6">
        <w:rPr>
          <w:sz w:val="24"/>
          <w:szCs w:val="24"/>
        </w:rPr>
        <w:t xml:space="preserve"> </w:t>
      </w:r>
      <w:proofErr w:type="spellStart"/>
      <w:r w:rsidRPr="008A40C6">
        <w:rPr>
          <w:sz w:val="24"/>
          <w:szCs w:val="24"/>
        </w:rPr>
        <w:t>lowercase</w:t>
      </w:r>
      <w:proofErr w:type="spellEnd"/>
      <w:r w:rsidRPr="008A40C6">
        <w:rPr>
          <w:sz w:val="24"/>
          <w:szCs w:val="24"/>
        </w:rPr>
        <w:t xml:space="preserve"> </w:t>
      </w:r>
      <w:proofErr w:type="spellStart"/>
      <w:r w:rsidRPr="008A40C6">
        <w:rPr>
          <w:sz w:val="24"/>
          <w:szCs w:val="24"/>
        </w:rPr>
        <w:t>letters</w:t>
      </w:r>
      <w:proofErr w:type="spellEnd"/>
      <w:r w:rsidRPr="008A40C6">
        <w:rPr>
          <w:sz w:val="24"/>
          <w:szCs w:val="24"/>
        </w:rPr>
        <w:t xml:space="preserve"> </w:t>
      </w:r>
      <w:proofErr w:type="spellStart"/>
      <w:r w:rsidRPr="008A40C6">
        <w:rPr>
          <w:sz w:val="24"/>
          <w:szCs w:val="24"/>
        </w:rPr>
        <w:t>and</w:t>
      </w:r>
      <w:proofErr w:type="spellEnd"/>
      <w:r w:rsidRPr="008A40C6">
        <w:rPr>
          <w:sz w:val="24"/>
          <w:szCs w:val="24"/>
        </w:rPr>
        <w:t xml:space="preserve"> </w:t>
      </w:r>
      <w:proofErr w:type="spellStart"/>
      <w:r w:rsidRPr="008A40C6">
        <w:rPr>
          <w:sz w:val="24"/>
          <w:szCs w:val="24"/>
        </w:rPr>
        <w:t>removing</w:t>
      </w:r>
      <w:proofErr w:type="spellEnd"/>
      <w:r w:rsidRPr="008A40C6">
        <w:rPr>
          <w:sz w:val="24"/>
          <w:szCs w:val="24"/>
        </w:rPr>
        <w:t xml:space="preserve"> </w:t>
      </w:r>
      <w:proofErr w:type="spellStart"/>
      <w:r w:rsidRPr="008A40C6">
        <w:rPr>
          <w:sz w:val="24"/>
          <w:szCs w:val="24"/>
        </w:rPr>
        <w:t>punctuation</w:t>
      </w:r>
      <w:proofErr w:type="spellEnd"/>
      <w:r w:rsidRPr="008A40C6">
        <w:rPr>
          <w:sz w:val="24"/>
          <w:szCs w:val="24"/>
        </w:rPr>
        <w:t xml:space="preserve"> </w:t>
      </w:r>
      <w:proofErr w:type="spellStart"/>
      <w:r w:rsidRPr="008A40C6">
        <w:rPr>
          <w:sz w:val="24"/>
          <w:szCs w:val="24"/>
        </w:rPr>
        <w:t>marks</w:t>
      </w:r>
      <w:proofErr w:type="spellEnd"/>
      <w:r w:rsidRPr="008A40C6">
        <w:rPr>
          <w:sz w:val="24"/>
          <w:szCs w:val="24"/>
        </w:rPr>
        <w:t xml:space="preserve"> </w:t>
      </w:r>
      <w:proofErr w:type="spellStart"/>
      <w:r w:rsidRPr="008A40C6">
        <w:rPr>
          <w:sz w:val="24"/>
          <w:szCs w:val="24"/>
        </w:rPr>
        <w:t>and</w:t>
      </w:r>
      <w:proofErr w:type="spellEnd"/>
      <w:r w:rsidRPr="008A40C6">
        <w:rPr>
          <w:sz w:val="24"/>
          <w:szCs w:val="24"/>
        </w:rPr>
        <w:t xml:space="preserve"> </w:t>
      </w:r>
      <w:proofErr w:type="spellStart"/>
      <w:r w:rsidRPr="008A40C6">
        <w:rPr>
          <w:sz w:val="24"/>
          <w:szCs w:val="24"/>
        </w:rPr>
        <w:t>numbers</w:t>
      </w:r>
      <w:proofErr w:type="spellEnd"/>
      <w:r w:rsidRPr="008A40C6">
        <w:rPr>
          <w:sz w:val="24"/>
          <w:szCs w:val="24"/>
        </w:rPr>
        <w:t xml:space="preserve">. The </w:t>
      </w:r>
      <w:proofErr w:type="spellStart"/>
      <w:r w:rsidRPr="008A40C6">
        <w:rPr>
          <w:sz w:val="24"/>
          <w:szCs w:val="24"/>
        </w:rPr>
        <w:t>way</w:t>
      </w:r>
      <w:proofErr w:type="spellEnd"/>
      <w:r w:rsidRPr="008A40C6">
        <w:rPr>
          <w:sz w:val="24"/>
          <w:szCs w:val="24"/>
        </w:rPr>
        <w:t xml:space="preserve"> </w:t>
      </w:r>
      <w:proofErr w:type="spellStart"/>
      <w:r w:rsidRPr="008A40C6">
        <w:rPr>
          <w:sz w:val="24"/>
          <w:szCs w:val="24"/>
        </w:rPr>
        <w:t>case</w:t>
      </w:r>
      <w:proofErr w:type="spellEnd"/>
      <w:r w:rsidRPr="008A40C6">
        <w:rPr>
          <w:sz w:val="24"/>
          <w:szCs w:val="24"/>
        </w:rPr>
        <w:t xml:space="preserve"> </w:t>
      </w:r>
      <w:proofErr w:type="spellStart"/>
      <w:r w:rsidRPr="008A40C6">
        <w:rPr>
          <w:sz w:val="24"/>
          <w:szCs w:val="24"/>
        </w:rPr>
        <w:t>folding</w:t>
      </w:r>
      <w:proofErr w:type="spellEnd"/>
      <w:r w:rsidRPr="008A40C6">
        <w:rPr>
          <w:sz w:val="24"/>
          <w:szCs w:val="24"/>
        </w:rPr>
        <w:t xml:space="preserve"> </w:t>
      </w:r>
      <w:proofErr w:type="spellStart"/>
      <w:r w:rsidRPr="008A40C6">
        <w:rPr>
          <w:sz w:val="24"/>
          <w:szCs w:val="24"/>
        </w:rPr>
        <w:t>works</w:t>
      </w:r>
      <w:proofErr w:type="spellEnd"/>
      <w:r w:rsidRPr="008A40C6">
        <w:rPr>
          <w:sz w:val="24"/>
          <w:szCs w:val="24"/>
        </w:rPr>
        <w:t xml:space="preserve"> </w:t>
      </w:r>
      <w:proofErr w:type="spellStart"/>
      <w:r w:rsidRPr="008A40C6">
        <w:rPr>
          <w:sz w:val="24"/>
          <w:szCs w:val="24"/>
        </w:rPr>
        <w:t>is</w:t>
      </w:r>
      <w:proofErr w:type="spellEnd"/>
      <w:r w:rsidRPr="008A40C6">
        <w:rPr>
          <w:sz w:val="24"/>
          <w:szCs w:val="24"/>
        </w:rPr>
        <w:t xml:space="preserve"> </w:t>
      </w:r>
      <w:proofErr w:type="spellStart"/>
      <w:r w:rsidRPr="008A40C6">
        <w:rPr>
          <w:sz w:val="24"/>
          <w:szCs w:val="24"/>
        </w:rPr>
        <w:t>to</w:t>
      </w:r>
      <w:proofErr w:type="spellEnd"/>
      <w:r w:rsidRPr="008A40C6">
        <w:rPr>
          <w:sz w:val="24"/>
          <w:szCs w:val="24"/>
        </w:rPr>
        <w:t xml:space="preserve"> </w:t>
      </w:r>
      <w:proofErr w:type="spellStart"/>
      <w:r w:rsidRPr="008A40C6">
        <w:rPr>
          <w:sz w:val="24"/>
          <w:szCs w:val="24"/>
        </w:rPr>
        <w:t>process</w:t>
      </w:r>
      <w:proofErr w:type="spellEnd"/>
      <w:r w:rsidRPr="008A40C6">
        <w:rPr>
          <w:sz w:val="24"/>
          <w:szCs w:val="24"/>
        </w:rPr>
        <w:t xml:space="preserve"> </w:t>
      </w:r>
      <w:proofErr w:type="spellStart"/>
      <w:r w:rsidRPr="008A40C6">
        <w:rPr>
          <w:sz w:val="24"/>
          <w:szCs w:val="24"/>
        </w:rPr>
        <w:t>alphabet</w:t>
      </w:r>
      <w:proofErr w:type="spellEnd"/>
      <w:r w:rsidRPr="008A40C6">
        <w:rPr>
          <w:sz w:val="24"/>
          <w:szCs w:val="24"/>
        </w:rPr>
        <w:t xml:space="preserve"> </w:t>
      </w:r>
      <w:proofErr w:type="spellStart"/>
      <w:r w:rsidRPr="008A40C6">
        <w:rPr>
          <w:sz w:val="24"/>
          <w:szCs w:val="24"/>
        </w:rPr>
        <w:t>letters</w:t>
      </w:r>
      <w:proofErr w:type="spellEnd"/>
      <w:r w:rsidRPr="008A40C6">
        <w:rPr>
          <w:sz w:val="24"/>
          <w:szCs w:val="24"/>
        </w:rPr>
        <w:t xml:space="preserve"> </w:t>
      </w:r>
      <w:proofErr w:type="spellStart"/>
      <w:r w:rsidRPr="008A40C6">
        <w:rPr>
          <w:sz w:val="24"/>
          <w:szCs w:val="24"/>
        </w:rPr>
        <w:t>from</w:t>
      </w:r>
      <w:proofErr w:type="spellEnd"/>
      <w:r w:rsidRPr="008A40C6">
        <w:rPr>
          <w:sz w:val="24"/>
          <w:szCs w:val="24"/>
        </w:rPr>
        <w:t xml:space="preserve"> "a" </w:t>
      </w:r>
      <w:proofErr w:type="spellStart"/>
      <w:r w:rsidRPr="008A40C6">
        <w:rPr>
          <w:sz w:val="24"/>
          <w:szCs w:val="24"/>
        </w:rPr>
        <w:t>to</w:t>
      </w:r>
      <w:proofErr w:type="spellEnd"/>
      <w:r w:rsidRPr="008A40C6">
        <w:rPr>
          <w:sz w:val="24"/>
          <w:szCs w:val="24"/>
        </w:rPr>
        <w:t xml:space="preserve"> "z" </w:t>
      </w:r>
      <w:proofErr w:type="spellStart"/>
      <w:r w:rsidRPr="008A40C6">
        <w:rPr>
          <w:sz w:val="24"/>
          <w:szCs w:val="24"/>
        </w:rPr>
        <w:t>only</w:t>
      </w:r>
      <w:proofErr w:type="spellEnd"/>
      <w:r w:rsidRPr="008A40C6">
        <w:rPr>
          <w:sz w:val="24"/>
          <w:szCs w:val="24"/>
        </w:rPr>
        <w:t xml:space="preserve"> </w:t>
      </w:r>
      <w:proofErr w:type="spellStart"/>
      <w:r w:rsidRPr="008A40C6">
        <w:rPr>
          <w:sz w:val="24"/>
          <w:szCs w:val="24"/>
        </w:rPr>
        <w:t>so</w:t>
      </w:r>
      <w:proofErr w:type="spellEnd"/>
      <w:r w:rsidRPr="008A40C6">
        <w:rPr>
          <w:sz w:val="24"/>
          <w:szCs w:val="24"/>
        </w:rPr>
        <w:t xml:space="preserve"> </w:t>
      </w:r>
      <w:proofErr w:type="spellStart"/>
      <w:r w:rsidRPr="008A40C6">
        <w:rPr>
          <w:sz w:val="24"/>
          <w:szCs w:val="24"/>
        </w:rPr>
        <w:t>that</w:t>
      </w:r>
      <w:proofErr w:type="spellEnd"/>
      <w:r w:rsidRPr="008A40C6">
        <w:rPr>
          <w:sz w:val="24"/>
          <w:szCs w:val="24"/>
        </w:rPr>
        <w:t xml:space="preserve"> </w:t>
      </w:r>
      <w:proofErr w:type="spellStart"/>
      <w:r w:rsidRPr="008A40C6">
        <w:rPr>
          <w:sz w:val="24"/>
          <w:szCs w:val="24"/>
        </w:rPr>
        <w:t>characters</w:t>
      </w:r>
      <w:proofErr w:type="spellEnd"/>
      <w:r w:rsidRPr="008A40C6">
        <w:rPr>
          <w:sz w:val="24"/>
          <w:szCs w:val="24"/>
        </w:rPr>
        <w:t xml:space="preserve"> </w:t>
      </w:r>
      <w:proofErr w:type="spellStart"/>
      <w:r w:rsidRPr="008A40C6">
        <w:rPr>
          <w:sz w:val="24"/>
          <w:szCs w:val="24"/>
        </w:rPr>
        <w:t>other</w:t>
      </w:r>
      <w:proofErr w:type="spellEnd"/>
      <w:r w:rsidRPr="008A40C6">
        <w:rPr>
          <w:sz w:val="24"/>
          <w:szCs w:val="24"/>
        </w:rPr>
        <w:t xml:space="preserve"> </w:t>
      </w:r>
      <w:proofErr w:type="spellStart"/>
      <w:r w:rsidRPr="008A40C6">
        <w:rPr>
          <w:sz w:val="24"/>
          <w:szCs w:val="24"/>
        </w:rPr>
        <w:t>than</w:t>
      </w:r>
      <w:proofErr w:type="spellEnd"/>
      <w:r w:rsidRPr="008A40C6">
        <w:rPr>
          <w:sz w:val="24"/>
          <w:szCs w:val="24"/>
        </w:rPr>
        <w:t xml:space="preserve"> </w:t>
      </w:r>
      <w:proofErr w:type="spellStart"/>
      <w:r w:rsidRPr="008A40C6">
        <w:rPr>
          <w:sz w:val="24"/>
          <w:szCs w:val="24"/>
        </w:rPr>
        <w:t>these</w:t>
      </w:r>
      <w:proofErr w:type="spellEnd"/>
      <w:r w:rsidRPr="008A40C6">
        <w:rPr>
          <w:sz w:val="24"/>
          <w:szCs w:val="24"/>
        </w:rPr>
        <w:t xml:space="preserve"> </w:t>
      </w:r>
      <w:proofErr w:type="spellStart"/>
      <w:r w:rsidRPr="008A40C6">
        <w:rPr>
          <w:sz w:val="24"/>
          <w:szCs w:val="24"/>
        </w:rPr>
        <w:t>letters</w:t>
      </w:r>
      <w:proofErr w:type="spellEnd"/>
      <w:r w:rsidRPr="008A40C6">
        <w:rPr>
          <w:sz w:val="24"/>
          <w:szCs w:val="24"/>
        </w:rPr>
        <w:t xml:space="preserve"> </w:t>
      </w:r>
      <w:proofErr w:type="spellStart"/>
      <w:r w:rsidRPr="008A40C6">
        <w:rPr>
          <w:sz w:val="24"/>
          <w:szCs w:val="24"/>
        </w:rPr>
        <w:t>will</w:t>
      </w:r>
      <w:proofErr w:type="spellEnd"/>
      <w:r w:rsidRPr="008A40C6">
        <w:rPr>
          <w:sz w:val="24"/>
          <w:szCs w:val="24"/>
        </w:rPr>
        <w:t xml:space="preserve"> </w:t>
      </w:r>
      <w:proofErr w:type="spellStart"/>
      <w:r w:rsidRPr="008A40C6">
        <w:rPr>
          <w:sz w:val="24"/>
          <w:szCs w:val="24"/>
        </w:rPr>
        <w:t>be</w:t>
      </w:r>
      <w:proofErr w:type="spellEnd"/>
      <w:r w:rsidRPr="008A40C6">
        <w:rPr>
          <w:sz w:val="24"/>
          <w:szCs w:val="24"/>
        </w:rPr>
        <w:t xml:space="preserve"> </w:t>
      </w:r>
      <w:proofErr w:type="spellStart"/>
      <w:r w:rsidRPr="008A40C6">
        <w:rPr>
          <w:sz w:val="24"/>
          <w:szCs w:val="24"/>
        </w:rPr>
        <w:t>removed</w:t>
      </w:r>
      <w:proofErr w:type="spellEnd"/>
      <w:r w:rsidR="00BE59EE">
        <w:rPr>
          <w:sz w:val="24"/>
          <w:szCs w:val="24"/>
        </w:rPr>
        <w:fldChar w:fldCharType="begin" w:fldLock="1"/>
      </w:r>
      <w:r w:rsidR="00BE59EE">
        <w:rPr>
          <w:sz w:val="24"/>
          <w:szCs w:val="24"/>
        </w:rPr>
        <w:instrText>ADDIN CSL_CITATION {"citationItems":[{"id":"ITEM-1","itemData":{"DOI":"10.33480/techno.v17i2.1635","ISSN":"1978-2136","abstract":"A collection of tweets from Twitter users about PSBB can be used as sentiment analysis. The data obtained is processed using data mining techniques (data mining), in which there is a process of mining the text, tokenize, transformation, classification, stem, etc. Then calculated into three different algorithms to be compared, the algorithm used is the Decision Tree, K-NN, and Naïve Bayes Classifier to find the best accuracy. Rapidminer application is also used to facilitate writers in processing data. The highest results from this study were the Decision Tree algorithm with an accuracy of 83.3%, precision 79%, and recall 87.17%.","author":[{"dropping-particle":"","family":"Saputra","given":"Irwansyah","non-dropping-particle":"","parse-names":false,"suffix":""},{"dropping-particle":"","family":"Halomoan","given":"Jose Andrean","non-dropping-particle":"","parse-names":false,"suffix":""},{"dropping-particle":"","family":"Raharjo","given":"Adam Bagusmugi","non-dropping-particle":"","parse-names":false,"suffix":""},{"dropping-particle":"","family":"Syavira","given":"Cyra Rezky Ananda","non-dropping-particle":"","parse-names":false,"suffix":""}],"container-title":"Jurnal Techno Nusa Mandiri","id":"ITEM-1","issue":"2","issued":{"date-parts":[["2020"]]},"page":"143-150","title":"Sentiment Analysis on Twitter of Psbb Effect Using Machine Learning","type":"article-journal","volume":"17"},"uris":["http://www.mendeley.com/documents/?uuid=4dd97191-00e4-4b36-934f-9ffa0467f41f"]},{"id":"ITEM-2","itemData":{"DOI":"10.15294/jaist.v5i1.64903","ISSN":"2714-9714","abstract":"The Covid-19 pandemic that occurred at the end of 2019 caused life changes, one of which was the learning process in universities. in accordance with the instructions issued by the Minister of Education as an effort to prevent the spread of Covid-19 by conducting online learning.  Learning that is carried out online with a long period of time there are many obstacles such as networks and learning processes that are not optimal.  Thus, students have mixed opinions on online lectures.  Twiter is one of the social media used by students in expressing opinions on online lectures.  The sentiment that users write on Twitter has not been determined in a more positive or negative direction.  Sentiment analysis is needed to determine the tendency of student opinions towards online lectures.  In this study, a sentiment analysis of online lectures was carried out using the K-Means and Naïve Bayes Classifier methods.  The K-Means method is used to perform labeling or clustering and the Naïve Bayes Classifier is used as the classification.  Based on research conducted with testing the Naïve Bayes Classifier model with a 70% division of training data and 30% test data using matrix confussion resulted in an accuracy of 95.67%.","author":[{"dropping-particle":"","family":"Affandi","given":"Yusuf","non-dropping-particle":"","parse-names":false,"suffix":""},{"dropping-particle":"","family":"Sugiharti","given":"Endang","non-dropping-particle":"","parse-names":false,"suffix":""}],"container-title":"Journal of Advances in Information Systems and Technology","id":"ITEM-2","issue":"1","issued":{"date-parts":[["2023"]]},"page":"38-49","title":"Sentiment Analysis of student on Online Lectured During Covid-19 Pandemic Using K-Means and Naïve Bayes Classifier","type":"article-journal","volume":"5"},"uris":["http://www.mendeley.com/documents/?uuid=e0b6041b-49ca-4bd1-a7ab-6b189b5c46d5"]}],"mendeley":{"formattedCitation":"(Affandi &amp; Sugiharti, 2023; Saputra et al., 2020)","plainTextFormattedCitation":"(Affandi &amp; Sugiharti, 2023; Saputra et al., 2020)","previouslyFormattedCitation":"(Affandi &amp; Sugiharti, 2023; Saputra et al., 2020)"},"properties":{"noteIndex":0},"schema":"https://github.com/citation-style-language/schema/raw/master/csl-citation.json"}</w:instrText>
      </w:r>
      <w:r w:rsidR="00BE59EE">
        <w:rPr>
          <w:sz w:val="24"/>
          <w:szCs w:val="24"/>
        </w:rPr>
        <w:fldChar w:fldCharType="separate"/>
      </w:r>
      <w:r w:rsidR="00BE59EE" w:rsidRPr="00BE59EE">
        <w:rPr>
          <w:noProof/>
          <w:sz w:val="24"/>
          <w:szCs w:val="24"/>
        </w:rPr>
        <w:t>(Affandi &amp; Sugiharti, 2023; Saputra et al., 2020)</w:t>
      </w:r>
      <w:r w:rsidR="00BE59EE">
        <w:rPr>
          <w:sz w:val="24"/>
          <w:szCs w:val="24"/>
        </w:rPr>
        <w:fldChar w:fldCharType="end"/>
      </w:r>
      <w:r w:rsidRPr="008A40C6">
        <w:rPr>
          <w:sz w:val="24"/>
          <w:szCs w:val="24"/>
        </w:rPr>
        <w:t>.</w:t>
      </w:r>
    </w:p>
    <w:p w14:paraId="461E1D36" w14:textId="776210E5" w:rsidR="008A40C6" w:rsidRPr="008A40C6" w:rsidRDefault="008A40C6" w:rsidP="008A40C6">
      <w:pPr>
        <w:pStyle w:val="DaftarParagraf"/>
        <w:numPr>
          <w:ilvl w:val="0"/>
          <w:numId w:val="6"/>
        </w:numPr>
        <w:spacing w:after="0"/>
        <w:ind w:left="567" w:hanging="567"/>
        <w:jc w:val="both"/>
        <w:rPr>
          <w:sz w:val="24"/>
          <w:szCs w:val="24"/>
        </w:rPr>
      </w:pPr>
      <w:proofErr w:type="spellStart"/>
      <w:r w:rsidRPr="008A40C6">
        <w:rPr>
          <w:sz w:val="24"/>
          <w:szCs w:val="24"/>
        </w:rPr>
        <w:t>Tokenization</w:t>
      </w:r>
      <w:proofErr w:type="spellEnd"/>
      <w:r w:rsidRPr="008A40C6">
        <w:rPr>
          <w:sz w:val="24"/>
          <w:szCs w:val="24"/>
        </w:rPr>
        <w:t xml:space="preserve"> </w:t>
      </w:r>
      <w:proofErr w:type="spellStart"/>
      <w:r w:rsidRPr="008A40C6">
        <w:rPr>
          <w:sz w:val="24"/>
          <w:szCs w:val="24"/>
        </w:rPr>
        <w:t>is</w:t>
      </w:r>
      <w:proofErr w:type="spellEnd"/>
      <w:r w:rsidRPr="008A40C6">
        <w:rPr>
          <w:sz w:val="24"/>
          <w:szCs w:val="24"/>
        </w:rPr>
        <w:t xml:space="preserve"> </w:t>
      </w:r>
      <w:proofErr w:type="spellStart"/>
      <w:r w:rsidRPr="008A40C6">
        <w:rPr>
          <w:sz w:val="24"/>
          <w:szCs w:val="24"/>
        </w:rPr>
        <w:t>the</w:t>
      </w:r>
      <w:proofErr w:type="spellEnd"/>
      <w:r w:rsidRPr="008A40C6">
        <w:rPr>
          <w:sz w:val="24"/>
          <w:szCs w:val="24"/>
        </w:rPr>
        <w:t xml:space="preserve"> </w:t>
      </w:r>
      <w:proofErr w:type="spellStart"/>
      <w:r w:rsidRPr="008A40C6">
        <w:rPr>
          <w:sz w:val="24"/>
          <w:szCs w:val="24"/>
        </w:rPr>
        <w:t>process</w:t>
      </w:r>
      <w:proofErr w:type="spellEnd"/>
      <w:r w:rsidRPr="008A40C6">
        <w:rPr>
          <w:sz w:val="24"/>
          <w:szCs w:val="24"/>
        </w:rPr>
        <w:t xml:space="preserve"> </w:t>
      </w:r>
      <w:proofErr w:type="spellStart"/>
      <w:r w:rsidRPr="008A40C6">
        <w:rPr>
          <w:sz w:val="24"/>
          <w:szCs w:val="24"/>
        </w:rPr>
        <w:t>of</w:t>
      </w:r>
      <w:proofErr w:type="spellEnd"/>
      <w:r w:rsidRPr="008A40C6">
        <w:rPr>
          <w:sz w:val="24"/>
          <w:szCs w:val="24"/>
        </w:rPr>
        <w:t xml:space="preserve"> </w:t>
      </w:r>
      <w:proofErr w:type="spellStart"/>
      <w:r w:rsidRPr="008A40C6">
        <w:rPr>
          <w:sz w:val="24"/>
          <w:szCs w:val="24"/>
        </w:rPr>
        <w:t>dividing</w:t>
      </w:r>
      <w:proofErr w:type="spellEnd"/>
      <w:r w:rsidRPr="008A40C6">
        <w:rPr>
          <w:sz w:val="24"/>
          <w:szCs w:val="24"/>
        </w:rPr>
        <w:t xml:space="preserve"> </w:t>
      </w:r>
      <w:proofErr w:type="spellStart"/>
      <w:r w:rsidRPr="008A40C6">
        <w:rPr>
          <w:sz w:val="24"/>
          <w:szCs w:val="24"/>
        </w:rPr>
        <w:t>input</w:t>
      </w:r>
      <w:proofErr w:type="spellEnd"/>
      <w:r w:rsidRPr="008A40C6">
        <w:rPr>
          <w:sz w:val="24"/>
          <w:szCs w:val="24"/>
        </w:rPr>
        <w:t xml:space="preserve"> </w:t>
      </w:r>
      <w:proofErr w:type="spellStart"/>
      <w:r w:rsidRPr="008A40C6">
        <w:rPr>
          <w:sz w:val="24"/>
          <w:szCs w:val="24"/>
        </w:rPr>
        <w:t>text</w:t>
      </w:r>
      <w:proofErr w:type="spellEnd"/>
      <w:r w:rsidRPr="008A40C6">
        <w:rPr>
          <w:sz w:val="24"/>
          <w:szCs w:val="24"/>
        </w:rPr>
        <w:t xml:space="preserve"> </w:t>
      </w:r>
      <w:proofErr w:type="spellStart"/>
      <w:r w:rsidRPr="008A40C6">
        <w:rPr>
          <w:sz w:val="24"/>
          <w:szCs w:val="24"/>
        </w:rPr>
        <w:t>into</w:t>
      </w:r>
      <w:proofErr w:type="spellEnd"/>
      <w:r w:rsidRPr="008A40C6">
        <w:rPr>
          <w:sz w:val="24"/>
          <w:szCs w:val="24"/>
        </w:rPr>
        <w:t xml:space="preserve"> </w:t>
      </w:r>
      <w:proofErr w:type="spellStart"/>
      <w:r w:rsidRPr="008A40C6">
        <w:rPr>
          <w:sz w:val="24"/>
          <w:szCs w:val="24"/>
        </w:rPr>
        <w:t>small</w:t>
      </w:r>
      <w:proofErr w:type="spellEnd"/>
      <w:r w:rsidRPr="008A40C6">
        <w:rPr>
          <w:sz w:val="24"/>
          <w:szCs w:val="24"/>
        </w:rPr>
        <w:t xml:space="preserve"> </w:t>
      </w:r>
      <w:proofErr w:type="spellStart"/>
      <w:r w:rsidRPr="008A40C6">
        <w:rPr>
          <w:sz w:val="24"/>
          <w:szCs w:val="24"/>
        </w:rPr>
        <w:t>units</w:t>
      </w:r>
      <w:proofErr w:type="spellEnd"/>
      <w:r w:rsidRPr="008A40C6">
        <w:rPr>
          <w:sz w:val="24"/>
          <w:szCs w:val="24"/>
        </w:rPr>
        <w:t xml:space="preserve"> </w:t>
      </w:r>
      <w:proofErr w:type="spellStart"/>
      <w:r w:rsidRPr="008A40C6">
        <w:rPr>
          <w:sz w:val="24"/>
          <w:szCs w:val="24"/>
        </w:rPr>
        <w:t>called</w:t>
      </w:r>
      <w:proofErr w:type="spellEnd"/>
      <w:r w:rsidRPr="008A40C6">
        <w:rPr>
          <w:sz w:val="24"/>
          <w:szCs w:val="24"/>
        </w:rPr>
        <w:t xml:space="preserve"> </w:t>
      </w:r>
      <w:proofErr w:type="spellStart"/>
      <w:r w:rsidRPr="008A40C6">
        <w:rPr>
          <w:sz w:val="24"/>
          <w:szCs w:val="24"/>
        </w:rPr>
        <w:t>tokens</w:t>
      </w:r>
      <w:proofErr w:type="spellEnd"/>
      <w:r w:rsidRPr="008A40C6">
        <w:rPr>
          <w:sz w:val="24"/>
          <w:szCs w:val="24"/>
        </w:rPr>
        <w:t xml:space="preserve">. </w:t>
      </w:r>
      <w:proofErr w:type="spellStart"/>
      <w:r w:rsidRPr="008A40C6">
        <w:rPr>
          <w:sz w:val="24"/>
          <w:szCs w:val="24"/>
        </w:rPr>
        <w:t>Tokens</w:t>
      </w:r>
      <w:proofErr w:type="spellEnd"/>
      <w:r w:rsidRPr="008A40C6">
        <w:rPr>
          <w:sz w:val="24"/>
          <w:szCs w:val="24"/>
        </w:rPr>
        <w:t xml:space="preserve"> </w:t>
      </w:r>
      <w:proofErr w:type="spellStart"/>
      <w:r w:rsidRPr="008A40C6">
        <w:rPr>
          <w:sz w:val="24"/>
          <w:szCs w:val="24"/>
        </w:rPr>
        <w:t>or</w:t>
      </w:r>
      <w:proofErr w:type="spellEnd"/>
      <w:r w:rsidRPr="008A40C6">
        <w:rPr>
          <w:sz w:val="24"/>
          <w:szCs w:val="24"/>
        </w:rPr>
        <w:t xml:space="preserve"> </w:t>
      </w:r>
      <w:proofErr w:type="spellStart"/>
      <w:r w:rsidRPr="008A40C6">
        <w:rPr>
          <w:sz w:val="24"/>
          <w:szCs w:val="24"/>
        </w:rPr>
        <w:t>terms</w:t>
      </w:r>
      <w:proofErr w:type="spellEnd"/>
      <w:r w:rsidRPr="008A40C6">
        <w:rPr>
          <w:sz w:val="24"/>
          <w:szCs w:val="24"/>
        </w:rPr>
        <w:t xml:space="preserve"> </w:t>
      </w:r>
      <w:proofErr w:type="spellStart"/>
      <w:r w:rsidRPr="008A40C6">
        <w:rPr>
          <w:sz w:val="24"/>
          <w:szCs w:val="24"/>
        </w:rPr>
        <w:t>commonly</w:t>
      </w:r>
      <w:proofErr w:type="spellEnd"/>
      <w:r w:rsidRPr="008A40C6">
        <w:rPr>
          <w:sz w:val="24"/>
          <w:szCs w:val="24"/>
        </w:rPr>
        <w:t xml:space="preserve"> </w:t>
      </w:r>
      <w:proofErr w:type="spellStart"/>
      <w:r w:rsidRPr="008A40C6">
        <w:rPr>
          <w:sz w:val="24"/>
          <w:szCs w:val="24"/>
        </w:rPr>
        <w:t>referred</w:t>
      </w:r>
      <w:proofErr w:type="spellEnd"/>
      <w:r w:rsidRPr="008A40C6">
        <w:rPr>
          <w:sz w:val="24"/>
          <w:szCs w:val="24"/>
        </w:rPr>
        <w:t xml:space="preserve"> </w:t>
      </w:r>
      <w:proofErr w:type="spellStart"/>
      <w:r w:rsidRPr="008A40C6">
        <w:rPr>
          <w:sz w:val="24"/>
          <w:szCs w:val="24"/>
        </w:rPr>
        <w:t>to</w:t>
      </w:r>
      <w:proofErr w:type="spellEnd"/>
      <w:r w:rsidRPr="008A40C6">
        <w:rPr>
          <w:sz w:val="24"/>
          <w:szCs w:val="24"/>
        </w:rPr>
        <w:t xml:space="preserve"> </w:t>
      </w:r>
      <w:proofErr w:type="spellStart"/>
      <w:r w:rsidRPr="008A40C6">
        <w:rPr>
          <w:sz w:val="24"/>
          <w:szCs w:val="24"/>
        </w:rPr>
        <w:t>can</w:t>
      </w:r>
      <w:proofErr w:type="spellEnd"/>
      <w:r w:rsidRPr="008A40C6">
        <w:rPr>
          <w:sz w:val="24"/>
          <w:szCs w:val="24"/>
        </w:rPr>
        <w:t xml:space="preserve"> </w:t>
      </w:r>
      <w:proofErr w:type="spellStart"/>
      <w:r w:rsidRPr="008A40C6">
        <w:rPr>
          <w:sz w:val="24"/>
          <w:szCs w:val="24"/>
        </w:rPr>
        <w:t>be</w:t>
      </w:r>
      <w:proofErr w:type="spellEnd"/>
      <w:r w:rsidRPr="008A40C6">
        <w:rPr>
          <w:sz w:val="24"/>
          <w:szCs w:val="24"/>
        </w:rPr>
        <w:t xml:space="preserve"> in </w:t>
      </w:r>
      <w:proofErr w:type="spellStart"/>
      <w:r w:rsidRPr="008A40C6">
        <w:rPr>
          <w:sz w:val="24"/>
          <w:szCs w:val="24"/>
        </w:rPr>
        <w:t>the</w:t>
      </w:r>
      <w:proofErr w:type="spellEnd"/>
      <w:r w:rsidRPr="008A40C6">
        <w:rPr>
          <w:sz w:val="24"/>
          <w:szCs w:val="24"/>
        </w:rPr>
        <w:t xml:space="preserve"> </w:t>
      </w:r>
      <w:proofErr w:type="spellStart"/>
      <w:r w:rsidRPr="008A40C6">
        <w:rPr>
          <w:sz w:val="24"/>
          <w:szCs w:val="24"/>
        </w:rPr>
        <w:t>form</w:t>
      </w:r>
      <w:proofErr w:type="spellEnd"/>
      <w:r w:rsidRPr="008A40C6">
        <w:rPr>
          <w:sz w:val="24"/>
          <w:szCs w:val="24"/>
        </w:rPr>
        <w:t xml:space="preserve"> </w:t>
      </w:r>
      <w:proofErr w:type="spellStart"/>
      <w:r w:rsidRPr="008A40C6">
        <w:rPr>
          <w:sz w:val="24"/>
          <w:szCs w:val="24"/>
        </w:rPr>
        <w:t>of</w:t>
      </w:r>
      <w:proofErr w:type="spellEnd"/>
      <w:r w:rsidRPr="008A40C6">
        <w:rPr>
          <w:sz w:val="24"/>
          <w:szCs w:val="24"/>
        </w:rPr>
        <w:t xml:space="preserve"> </w:t>
      </w:r>
      <w:proofErr w:type="spellStart"/>
      <w:r w:rsidRPr="008A40C6">
        <w:rPr>
          <w:sz w:val="24"/>
          <w:szCs w:val="24"/>
        </w:rPr>
        <w:t>words</w:t>
      </w:r>
      <w:proofErr w:type="spellEnd"/>
      <w:r w:rsidRPr="008A40C6">
        <w:rPr>
          <w:sz w:val="24"/>
          <w:szCs w:val="24"/>
        </w:rPr>
        <w:t xml:space="preserve">, </w:t>
      </w:r>
      <w:proofErr w:type="spellStart"/>
      <w:r w:rsidRPr="008A40C6">
        <w:rPr>
          <w:sz w:val="24"/>
          <w:szCs w:val="24"/>
        </w:rPr>
        <w:t>numbers</w:t>
      </w:r>
      <w:proofErr w:type="spellEnd"/>
      <w:r w:rsidRPr="008A40C6">
        <w:rPr>
          <w:sz w:val="24"/>
          <w:szCs w:val="24"/>
        </w:rPr>
        <w:t xml:space="preserve">, </w:t>
      </w:r>
      <w:proofErr w:type="spellStart"/>
      <w:r w:rsidRPr="008A40C6">
        <w:rPr>
          <w:sz w:val="24"/>
          <w:szCs w:val="24"/>
        </w:rPr>
        <w:t>or</w:t>
      </w:r>
      <w:proofErr w:type="spellEnd"/>
      <w:r w:rsidRPr="008A40C6">
        <w:rPr>
          <w:sz w:val="24"/>
          <w:szCs w:val="24"/>
        </w:rPr>
        <w:t xml:space="preserve"> </w:t>
      </w:r>
      <w:proofErr w:type="spellStart"/>
      <w:r w:rsidRPr="008A40C6">
        <w:rPr>
          <w:sz w:val="24"/>
          <w:szCs w:val="24"/>
        </w:rPr>
        <w:t>punctuation</w:t>
      </w:r>
      <w:proofErr w:type="spellEnd"/>
      <w:r w:rsidRPr="008A40C6">
        <w:rPr>
          <w:sz w:val="24"/>
          <w:szCs w:val="24"/>
        </w:rPr>
        <w:t xml:space="preserve"> </w:t>
      </w:r>
      <w:proofErr w:type="spellStart"/>
      <w:r w:rsidRPr="008A40C6">
        <w:rPr>
          <w:sz w:val="24"/>
          <w:szCs w:val="24"/>
        </w:rPr>
        <w:t>marks</w:t>
      </w:r>
      <w:proofErr w:type="spellEnd"/>
      <w:r w:rsidRPr="008A40C6">
        <w:rPr>
          <w:sz w:val="24"/>
          <w:szCs w:val="24"/>
        </w:rPr>
        <w:t xml:space="preserve">. In </w:t>
      </w:r>
      <w:proofErr w:type="spellStart"/>
      <w:r w:rsidRPr="008A40C6">
        <w:rPr>
          <w:sz w:val="24"/>
          <w:szCs w:val="24"/>
        </w:rPr>
        <w:t>this</w:t>
      </w:r>
      <w:proofErr w:type="spellEnd"/>
      <w:r w:rsidRPr="008A40C6">
        <w:rPr>
          <w:sz w:val="24"/>
          <w:szCs w:val="24"/>
        </w:rPr>
        <w:t xml:space="preserve"> study, </w:t>
      </w:r>
      <w:proofErr w:type="spellStart"/>
      <w:r w:rsidRPr="008A40C6">
        <w:rPr>
          <w:sz w:val="24"/>
          <w:szCs w:val="24"/>
        </w:rPr>
        <w:t>punctuation</w:t>
      </w:r>
      <w:proofErr w:type="spellEnd"/>
      <w:r w:rsidRPr="008A40C6">
        <w:rPr>
          <w:sz w:val="24"/>
          <w:szCs w:val="24"/>
        </w:rPr>
        <w:t xml:space="preserve"> </w:t>
      </w:r>
      <w:proofErr w:type="spellStart"/>
      <w:r w:rsidRPr="008A40C6">
        <w:rPr>
          <w:sz w:val="24"/>
          <w:szCs w:val="24"/>
        </w:rPr>
        <w:t>is</w:t>
      </w:r>
      <w:proofErr w:type="spellEnd"/>
      <w:r w:rsidRPr="008A40C6">
        <w:rPr>
          <w:sz w:val="24"/>
          <w:szCs w:val="24"/>
        </w:rPr>
        <w:t xml:space="preserve"> </w:t>
      </w:r>
      <w:proofErr w:type="spellStart"/>
      <w:r w:rsidRPr="008A40C6">
        <w:rPr>
          <w:sz w:val="24"/>
          <w:szCs w:val="24"/>
        </w:rPr>
        <w:t>removed</w:t>
      </w:r>
      <w:proofErr w:type="spellEnd"/>
      <w:r w:rsidRPr="008A40C6">
        <w:rPr>
          <w:sz w:val="24"/>
          <w:szCs w:val="24"/>
        </w:rPr>
        <w:t xml:space="preserve"> </w:t>
      </w:r>
      <w:proofErr w:type="spellStart"/>
      <w:r w:rsidRPr="008A40C6">
        <w:rPr>
          <w:sz w:val="24"/>
          <w:szCs w:val="24"/>
        </w:rPr>
        <w:t>so</w:t>
      </w:r>
      <w:proofErr w:type="spellEnd"/>
      <w:r w:rsidRPr="008A40C6">
        <w:rPr>
          <w:sz w:val="24"/>
          <w:szCs w:val="24"/>
        </w:rPr>
        <w:t xml:space="preserve"> </w:t>
      </w:r>
      <w:proofErr w:type="spellStart"/>
      <w:r w:rsidRPr="008A40C6">
        <w:rPr>
          <w:sz w:val="24"/>
          <w:szCs w:val="24"/>
        </w:rPr>
        <w:t>that</w:t>
      </w:r>
      <w:proofErr w:type="spellEnd"/>
      <w:r w:rsidRPr="008A40C6">
        <w:rPr>
          <w:sz w:val="24"/>
          <w:szCs w:val="24"/>
        </w:rPr>
        <w:t xml:space="preserve"> </w:t>
      </w:r>
      <w:proofErr w:type="spellStart"/>
      <w:r w:rsidRPr="008A40C6">
        <w:rPr>
          <w:sz w:val="24"/>
          <w:szCs w:val="24"/>
        </w:rPr>
        <w:t>it</w:t>
      </w:r>
      <w:proofErr w:type="spellEnd"/>
      <w:r w:rsidRPr="008A40C6">
        <w:rPr>
          <w:sz w:val="24"/>
          <w:szCs w:val="24"/>
        </w:rPr>
        <w:t xml:space="preserve"> </w:t>
      </w:r>
      <w:proofErr w:type="spellStart"/>
      <w:r w:rsidRPr="008A40C6">
        <w:rPr>
          <w:sz w:val="24"/>
          <w:szCs w:val="24"/>
        </w:rPr>
        <w:t>is</w:t>
      </w:r>
      <w:proofErr w:type="spellEnd"/>
      <w:r w:rsidRPr="008A40C6">
        <w:rPr>
          <w:sz w:val="24"/>
          <w:szCs w:val="24"/>
        </w:rPr>
        <w:t xml:space="preserve"> not </w:t>
      </w:r>
      <w:proofErr w:type="spellStart"/>
      <w:r w:rsidRPr="008A40C6">
        <w:rPr>
          <w:sz w:val="24"/>
          <w:szCs w:val="24"/>
        </w:rPr>
        <w:t>considered</w:t>
      </w:r>
      <w:proofErr w:type="spellEnd"/>
      <w:r w:rsidRPr="008A40C6">
        <w:rPr>
          <w:sz w:val="24"/>
          <w:szCs w:val="24"/>
        </w:rPr>
        <w:t xml:space="preserve"> a </w:t>
      </w:r>
      <w:proofErr w:type="spellStart"/>
      <w:r w:rsidRPr="008A40C6">
        <w:rPr>
          <w:sz w:val="24"/>
          <w:szCs w:val="24"/>
        </w:rPr>
        <w:t>token</w:t>
      </w:r>
      <w:proofErr w:type="spellEnd"/>
      <w:r w:rsidRPr="008A40C6">
        <w:rPr>
          <w:sz w:val="24"/>
          <w:szCs w:val="24"/>
        </w:rPr>
        <w:t xml:space="preserve"> </w:t>
      </w:r>
      <w:r w:rsidR="00BE59EE">
        <w:rPr>
          <w:sz w:val="24"/>
          <w:szCs w:val="24"/>
        </w:rPr>
        <w:fldChar w:fldCharType="begin" w:fldLock="1"/>
      </w:r>
      <w:r w:rsidR="00BE59EE">
        <w:rPr>
          <w:sz w:val="24"/>
          <w:szCs w:val="24"/>
        </w:rPr>
        <w:instrText>ADDIN CSL_CITATION {"citationItems":[{"id":"ITEM-1","itemData":{"DOI":"10.12962/j27213862.v2i2.6824","ISSN":"0216-308X","abstract":"pemahaman mengenai ilmu berdasarkan review dari ilmuwan. Karakteristik jurnal seperti update berkaitan dengan teori dibandingkan buku, pembahasan yang lebih ringkas, sebagai referensi alternative, aplikasi dan implementasi dunia nyata. Jurnal yang telah dibuat dalam bentuk digitalisasi memiliki istilah lain yaitu file atau soft copy dengan memanfaatkan teknologi informasi dan komunikasi, yang saat ini menjadi salah satu koleksi perpustakaan digital. Data yang di gunakan berasal dari ScienceDirect. ScienceDirect adalah database yang berisi kumpulan dokumen full-text yang berkualitas yang telah diperiksa oleh peer-review Elsevier. Dokumen abstrak dari sciencedirect tersebut nantinya akan dilakukan pre processing terlebih dahulu. Kemudian di lanjutkan dengan association rule dan pearson correlation setelahnya. Pada association rule term kata jika menggunakan min support 2 % maka di dapatkan frequent itemset sebanyak 72, closed frequent itemset sebanyak 55, dan remove subset sebanyak 41 itemset. Kemudian saat di lakukan analisis korelasi pada itemset remove subset. Di dapatkan bayesian,model yaitu itemset yang paling banyak memiliki hubungan. Kemudian pada topic community dengan cfinder terbagi menjadi dua komunitas dan terdapat irisan sebanyak 6 itemset.","author":[{"dropping-particle":"","family":"Roji","given":"Mochammad Farros Fatchur","non-dropping-particle":"","parse-names":false,"suffix":""},{"dropping-particle":"","family":"Irhamah","given":"Irhamah","non-dropping-particle":"","parse-names":false,"suffix":""}],"container-title":"Inferensi","id":"ITEM-1","issue":"2","issued":{"date-parts":[["2019"]]},"page":"97","title":"Topic Discovery pada Dokumen Abstrak Jurnal Penelitian di Science Direct Menggunakan Association Rule","type":"article-journal","volume":"2"},"uris":["http://www.mendeley.com/documents/?uuid=a4656bd6-6cce-4ab4-8e1b-5c781cc49fdf"]}],"mendeley":{"formattedCitation":"(Roji &amp; Irhamah, 2019)","plainTextFormattedCitation":"(Roji &amp; Irhamah, 2019)","previouslyFormattedCitation":"(Roji &amp; Irhamah, 2019)"},"properties":{"noteIndex":0},"schema":"https://github.com/citation-style-language/schema/raw/master/csl-citation.json"}</w:instrText>
      </w:r>
      <w:r w:rsidR="00BE59EE">
        <w:rPr>
          <w:sz w:val="24"/>
          <w:szCs w:val="24"/>
        </w:rPr>
        <w:fldChar w:fldCharType="separate"/>
      </w:r>
      <w:r w:rsidR="00BE59EE" w:rsidRPr="00BE59EE">
        <w:rPr>
          <w:noProof/>
          <w:sz w:val="24"/>
          <w:szCs w:val="24"/>
        </w:rPr>
        <w:t>(Roji &amp; Irhamah, 2019)</w:t>
      </w:r>
      <w:r w:rsidR="00BE59EE">
        <w:rPr>
          <w:sz w:val="24"/>
          <w:szCs w:val="24"/>
        </w:rPr>
        <w:fldChar w:fldCharType="end"/>
      </w:r>
      <w:r w:rsidRPr="008A40C6">
        <w:rPr>
          <w:sz w:val="24"/>
          <w:szCs w:val="24"/>
        </w:rPr>
        <w:t xml:space="preserve">. The </w:t>
      </w:r>
      <w:proofErr w:type="spellStart"/>
      <w:r w:rsidRPr="008A40C6">
        <w:rPr>
          <w:sz w:val="24"/>
          <w:szCs w:val="24"/>
        </w:rPr>
        <w:t>tokenizing</w:t>
      </w:r>
      <w:proofErr w:type="spellEnd"/>
      <w:r w:rsidRPr="008A40C6">
        <w:rPr>
          <w:sz w:val="24"/>
          <w:szCs w:val="24"/>
        </w:rPr>
        <w:t xml:space="preserve"> </w:t>
      </w:r>
      <w:proofErr w:type="spellStart"/>
      <w:r w:rsidRPr="008A40C6">
        <w:rPr>
          <w:sz w:val="24"/>
          <w:szCs w:val="24"/>
        </w:rPr>
        <w:t>stage</w:t>
      </w:r>
      <w:proofErr w:type="spellEnd"/>
      <w:r w:rsidRPr="008A40C6">
        <w:rPr>
          <w:sz w:val="24"/>
          <w:szCs w:val="24"/>
        </w:rPr>
        <w:t xml:space="preserve"> </w:t>
      </w:r>
      <w:proofErr w:type="spellStart"/>
      <w:r w:rsidRPr="008A40C6">
        <w:rPr>
          <w:sz w:val="24"/>
          <w:szCs w:val="24"/>
        </w:rPr>
        <w:t>starts</w:t>
      </w:r>
      <w:proofErr w:type="spellEnd"/>
      <w:r w:rsidRPr="008A40C6">
        <w:rPr>
          <w:sz w:val="24"/>
          <w:szCs w:val="24"/>
        </w:rPr>
        <w:t xml:space="preserve"> </w:t>
      </w:r>
      <w:proofErr w:type="spellStart"/>
      <w:r w:rsidRPr="008A40C6">
        <w:rPr>
          <w:sz w:val="24"/>
          <w:szCs w:val="24"/>
        </w:rPr>
        <w:t>from</w:t>
      </w:r>
      <w:proofErr w:type="spellEnd"/>
      <w:r w:rsidRPr="008A40C6">
        <w:rPr>
          <w:sz w:val="24"/>
          <w:szCs w:val="24"/>
        </w:rPr>
        <w:t xml:space="preserve"> </w:t>
      </w:r>
      <w:proofErr w:type="spellStart"/>
      <w:r w:rsidRPr="008A40C6">
        <w:rPr>
          <w:sz w:val="24"/>
          <w:szCs w:val="24"/>
        </w:rPr>
        <w:t>separating</w:t>
      </w:r>
      <w:proofErr w:type="spellEnd"/>
      <w:r w:rsidRPr="008A40C6">
        <w:rPr>
          <w:sz w:val="24"/>
          <w:szCs w:val="24"/>
        </w:rPr>
        <w:t xml:space="preserve"> </w:t>
      </w:r>
      <w:proofErr w:type="spellStart"/>
      <w:r w:rsidRPr="008A40C6">
        <w:rPr>
          <w:sz w:val="24"/>
          <w:szCs w:val="24"/>
        </w:rPr>
        <w:t>the</w:t>
      </w:r>
      <w:proofErr w:type="spellEnd"/>
      <w:r w:rsidRPr="008A40C6">
        <w:rPr>
          <w:sz w:val="24"/>
          <w:szCs w:val="24"/>
        </w:rPr>
        <w:t xml:space="preserve"> </w:t>
      </w:r>
      <w:proofErr w:type="spellStart"/>
      <w:r w:rsidRPr="008A40C6">
        <w:rPr>
          <w:sz w:val="24"/>
          <w:szCs w:val="24"/>
        </w:rPr>
        <w:t>parts</w:t>
      </w:r>
      <w:proofErr w:type="spellEnd"/>
      <w:r w:rsidRPr="008A40C6">
        <w:rPr>
          <w:sz w:val="24"/>
          <w:szCs w:val="24"/>
        </w:rPr>
        <w:t xml:space="preserve"> </w:t>
      </w:r>
      <w:proofErr w:type="spellStart"/>
      <w:r w:rsidRPr="008A40C6">
        <w:rPr>
          <w:sz w:val="24"/>
          <w:szCs w:val="24"/>
        </w:rPr>
        <w:t>of</w:t>
      </w:r>
      <w:proofErr w:type="spellEnd"/>
      <w:r w:rsidRPr="008A40C6">
        <w:rPr>
          <w:sz w:val="24"/>
          <w:szCs w:val="24"/>
        </w:rPr>
        <w:t xml:space="preserve"> </w:t>
      </w:r>
      <w:proofErr w:type="spellStart"/>
      <w:r w:rsidRPr="008A40C6">
        <w:rPr>
          <w:sz w:val="24"/>
          <w:szCs w:val="24"/>
        </w:rPr>
        <w:t>the</w:t>
      </w:r>
      <w:proofErr w:type="spellEnd"/>
      <w:r w:rsidRPr="008A40C6">
        <w:rPr>
          <w:sz w:val="24"/>
          <w:szCs w:val="24"/>
        </w:rPr>
        <w:t xml:space="preserve"> </w:t>
      </w:r>
      <w:proofErr w:type="spellStart"/>
      <w:r w:rsidRPr="008A40C6">
        <w:rPr>
          <w:sz w:val="24"/>
          <w:szCs w:val="24"/>
        </w:rPr>
        <w:t>tweet</w:t>
      </w:r>
      <w:proofErr w:type="spellEnd"/>
      <w:r w:rsidRPr="008A40C6">
        <w:rPr>
          <w:sz w:val="24"/>
          <w:szCs w:val="24"/>
        </w:rPr>
        <w:t xml:space="preserve"> </w:t>
      </w:r>
      <w:proofErr w:type="spellStart"/>
      <w:r w:rsidRPr="008A40C6">
        <w:rPr>
          <w:sz w:val="24"/>
          <w:szCs w:val="24"/>
        </w:rPr>
        <w:t>separated</w:t>
      </w:r>
      <w:proofErr w:type="spellEnd"/>
      <w:r w:rsidRPr="008A40C6">
        <w:rPr>
          <w:sz w:val="24"/>
          <w:szCs w:val="24"/>
        </w:rPr>
        <w:t xml:space="preserve"> </w:t>
      </w:r>
      <w:proofErr w:type="spellStart"/>
      <w:r w:rsidRPr="008A40C6">
        <w:rPr>
          <w:sz w:val="24"/>
          <w:szCs w:val="24"/>
        </w:rPr>
        <w:t>by</w:t>
      </w:r>
      <w:proofErr w:type="spellEnd"/>
      <w:r w:rsidRPr="008A40C6">
        <w:rPr>
          <w:sz w:val="24"/>
          <w:szCs w:val="24"/>
        </w:rPr>
        <w:t xml:space="preserve"> </w:t>
      </w:r>
      <w:proofErr w:type="spellStart"/>
      <w:r w:rsidRPr="008A40C6">
        <w:rPr>
          <w:sz w:val="24"/>
          <w:szCs w:val="24"/>
        </w:rPr>
        <w:t>space</w:t>
      </w:r>
      <w:proofErr w:type="spellEnd"/>
      <w:r w:rsidRPr="008A40C6">
        <w:rPr>
          <w:sz w:val="24"/>
          <w:szCs w:val="24"/>
        </w:rPr>
        <w:t xml:space="preserve"> </w:t>
      </w:r>
      <w:proofErr w:type="spellStart"/>
      <w:r w:rsidRPr="008A40C6">
        <w:rPr>
          <w:sz w:val="24"/>
          <w:szCs w:val="24"/>
        </w:rPr>
        <w:t>characters</w:t>
      </w:r>
      <w:proofErr w:type="spellEnd"/>
      <w:r w:rsidRPr="008A40C6">
        <w:rPr>
          <w:sz w:val="24"/>
          <w:szCs w:val="24"/>
        </w:rPr>
        <w:t>.</w:t>
      </w:r>
    </w:p>
    <w:p w14:paraId="0C536CD3" w14:textId="3C566507" w:rsidR="008A40C6" w:rsidRPr="008A40C6" w:rsidRDefault="008A40C6" w:rsidP="008A40C6">
      <w:pPr>
        <w:pStyle w:val="DaftarParagraf"/>
        <w:numPr>
          <w:ilvl w:val="0"/>
          <w:numId w:val="6"/>
        </w:numPr>
        <w:spacing w:after="0"/>
        <w:ind w:left="567" w:hanging="567"/>
        <w:jc w:val="both"/>
        <w:rPr>
          <w:sz w:val="24"/>
          <w:szCs w:val="24"/>
        </w:rPr>
      </w:pPr>
      <w:proofErr w:type="spellStart"/>
      <w:r w:rsidRPr="008A40C6">
        <w:rPr>
          <w:sz w:val="24"/>
          <w:szCs w:val="24"/>
        </w:rPr>
        <w:t>Stemming</w:t>
      </w:r>
      <w:proofErr w:type="spellEnd"/>
      <w:r w:rsidRPr="008A40C6">
        <w:rPr>
          <w:sz w:val="24"/>
          <w:szCs w:val="24"/>
        </w:rPr>
        <w:t xml:space="preserve">, </w:t>
      </w:r>
      <w:proofErr w:type="spellStart"/>
      <w:r w:rsidRPr="008A40C6">
        <w:rPr>
          <w:sz w:val="24"/>
          <w:szCs w:val="24"/>
        </w:rPr>
        <w:t>which</w:t>
      </w:r>
      <w:proofErr w:type="spellEnd"/>
      <w:r w:rsidRPr="008A40C6">
        <w:rPr>
          <w:sz w:val="24"/>
          <w:szCs w:val="24"/>
        </w:rPr>
        <w:t xml:space="preserve"> </w:t>
      </w:r>
      <w:proofErr w:type="spellStart"/>
      <w:r w:rsidRPr="008A40C6">
        <w:rPr>
          <w:sz w:val="24"/>
          <w:szCs w:val="24"/>
        </w:rPr>
        <w:t>is</w:t>
      </w:r>
      <w:proofErr w:type="spellEnd"/>
      <w:r w:rsidRPr="008A40C6">
        <w:rPr>
          <w:sz w:val="24"/>
          <w:szCs w:val="24"/>
        </w:rPr>
        <w:t xml:space="preserve"> </w:t>
      </w:r>
      <w:proofErr w:type="spellStart"/>
      <w:r w:rsidRPr="008A40C6">
        <w:rPr>
          <w:sz w:val="24"/>
          <w:szCs w:val="24"/>
        </w:rPr>
        <w:t>the</w:t>
      </w:r>
      <w:proofErr w:type="spellEnd"/>
      <w:r w:rsidRPr="008A40C6">
        <w:rPr>
          <w:sz w:val="24"/>
          <w:szCs w:val="24"/>
        </w:rPr>
        <w:t xml:space="preserve"> </w:t>
      </w:r>
      <w:proofErr w:type="spellStart"/>
      <w:r w:rsidRPr="008A40C6">
        <w:rPr>
          <w:sz w:val="24"/>
          <w:szCs w:val="24"/>
        </w:rPr>
        <w:t>process</w:t>
      </w:r>
      <w:proofErr w:type="spellEnd"/>
      <w:r w:rsidRPr="008A40C6">
        <w:rPr>
          <w:sz w:val="24"/>
          <w:szCs w:val="24"/>
        </w:rPr>
        <w:t xml:space="preserve"> </w:t>
      </w:r>
      <w:proofErr w:type="spellStart"/>
      <w:r w:rsidRPr="008A40C6">
        <w:rPr>
          <w:sz w:val="24"/>
          <w:szCs w:val="24"/>
        </w:rPr>
        <w:t>of</w:t>
      </w:r>
      <w:proofErr w:type="spellEnd"/>
      <w:r w:rsidRPr="008A40C6">
        <w:rPr>
          <w:sz w:val="24"/>
          <w:szCs w:val="24"/>
        </w:rPr>
        <w:t xml:space="preserve"> </w:t>
      </w:r>
      <w:proofErr w:type="spellStart"/>
      <w:r w:rsidRPr="008A40C6">
        <w:rPr>
          <w:sz w:val="24"/>
          <w:szCs w:val="24"/>
        </w:rPr>
        <w:t>obtaining</w:t>
      </w:r>
      <w:proofErr w:type="spellEnd"/>
      <w:r w:rsidRPr="008A40C6">
        <w:rPr>
          <w:sz w:val="24"/>
          <w:szCs w:val="24"/>
        </w:rPr>
        <w:t xml:space="preserve"> </w:t>
      </w:r>
      <w:proofErr w:type="spellStart"/>
      <w:r w:rsidRPr="008A40C6">
        <w:rPr>
          <w:sz w:val="24"/>
          <w:szCs w:val="24"/>
        </w:rPr>
        <w:t>basic</w:t>
      </w:r>
      <w:proofErr w:type="spellEnd"/>
      <w:r w:rsidRPr="008A40C6">
        <w:rPr>
          <w:sz w:val="24"/>
          <w:szCs w:val="24"/>
        </w:rPr>
        <w:t xml:space="preserve"> </w:t>
      </w:r>
      <w:proofErr w:type="spellStart"/>
      <w:r w:rsidRPr="008A40C6">
        <w:rPr>
          <w:sz w:val="24"/>
          <w:szCs w:val="24"/>
        </w:rPr>
        <w:t>words</w:t>
      </w:r>
      <w:proofErr w:type="spellEnd"/>
      <w:r w:rsidRPr="008A40C6">
        <w:rPr>
          <w:sz w:val="24"/>
          <w:szCs w:val="24"/>
        </w:rPr>
        <w:t xml:space="preserve"> </w:t>
      </w:r>
      <w:proofErr w:type="spellStart"/>
      <w:r w:rsidRPr="008A40C6">
        <w:rPr>
          <w:sz w:val="24"/>
          <w:szCs w:val="24"/>
        </w:rPr>
        <w:t>by</w:t>
      </w:r>
      <w:proofErr w:type="spellEnd"/>
      <w:r w:rsidRPr="008A40C6">
        <w:rPr>
          <w:sz w:val="24"/>
          <w:szCs w:val="24"/>
        </w:rPr>
        <w:t xml:space="preserve"> </w:t>
      </w:r>
      <w:proofErr w:type="spellStart"/>
      <w:r w:rsidRPr="008A40C6">
        <w:rPr>
          <w:sz w:val="24"/>
          <w:szCs w:val="24"/>
        </w:rPr>
        <w:t>removing</w:t>
      </w:r>
      <w:proofErr w:type="spellEnd"/>
      <w:r w:rsidRPr="008A40C6">
        <w:rPr>
          <w:sz w:val="24"/>
          <w:szCs w:val="24"/>
        </w:rPr>
        <w:t xml:space="preserve"> </w:t>
      </w:r>
      <w:proofErr w:type="spellStart"/>
      <w:r w:rsidRPr="008A40C6">
        <w:rPr>
          <w:sz w:val="24"/>
          <w:szCs w:val="24"/>
        </w:rPr>
        <w:t>prefixes</w:t>
      </w:r>
      <w:proofErr w:type="spellEnd"/>
      <w:r w:rsidRPr="008A40C6">
        <w:rPr>
          <w:sz w:val="24"/>
          <w:szCs w:val="24"/>
        </w:rPr>
        <w:t xml:space="preserve">, </w:t>
      </w:r>
      <w:proofErr w:type="spellStart"/>
      <w:r w:rsidRPr="008A40C6">
        <w:rPr>
          <w:sz w:val="24"/>
          <w:szCs w:val="24"/>
        </w:rPr>
        <w:t>suffixes</w:t>
      </w:r>
      <w:proofErr w:type="spellEnd"/>
      <w:r w:rsidRPr="008A40C6">
        <w:rPr>
          <w:sz w:val="24"/>
          <w:szCs w:val="24"/>
        </w:rPr>
        <w:t xml:space="preserve">, </w:t>
      </w:r>
      <w:proofErr w:type="spellStart"/>
      <w:r w:rsidRPr="008A40C6">
        <w:rPr>
          <w:sz w:val="24"/>
          <w:szCs w:val="24"/>
        </w:rPr>
        <w:t>inserts</w:t>
      </w:r>
      <w:proofErr w:type="spellEnd"/>
      <w:r w:rsidRPr="008A40C6">
        <w:rPr>
          <w:sz w:val="24"/>
          <w:szCs w:val="24"/>
        </w:rPr>
        <w:t xml:space="preserve">, </w:t>
      </w:r>
      <w:proofErr w:type="spellStart"/>
      <w:r w:rsidRPr="008A40C6">
        <w:rPr>
          <w:sz w:val="24"/>
          <w:szCs w:val="24"/>
        </w:rPr>
        <w:t>and</w:t>
      </w:r>
      <w:proofErr w:type="spellEnd"/>
      <w:r w:rsidRPr="008A40C6">
        <w:rPr>
          <w:sz w:val="24"/>
          <w:szCs w:val="24"/>
        </w:rPr>
        <w:t xml:space="preserve"> </w:t>
      </w:r>
      <w:proofErr w:type="spellStart"/>
      <w:r w:rsidRPr="008A40C6">
        <w:rPr>
          <w:sz w:val="24"/>
          <w:szCs w:val="24"/>
        </w:rPr>
        <w:t>confixes</w:t>
      </w:r>
      <w:proofErr w:type="spellEnd"/>
      <w:r w:rsidRPr="008A40C6">
        <w:rPr>
          <w:sz w:val="24"/>
          <w:szCs w:val="24"/>
        </w:rPr>
        <w:t xml:space="preserve"> (</w:t>
      </w:r>
      <w:proofErr w:type="spellStart"/>
      <w:r w:rsidRPr="008A40C6">
        <w:rPr>
          <w:sz w:val="24"/>
          <w:szCs w:val="24"/>
        </w:rPr>
        <w:t>combinations</w:t>
      </w:r>
      <w:proofErr w:type="spellEnd"/>
      <w:r w:rsidRPr="008A40C6">
        <w:rPr>
          <w:sz w:val="24"/>
          <w:szCs w:val="24"/>
        </w:rPr>
        <w:t xml:space="preserve"> </w:t>
      </w:r>
      <w:proofErr w:type="spellStart"/>
      <w:r w:rsidRPr="008A40C6">
        <w:rPr>
          <w:sz w:val="24"/>
          <w:szCs w:val="24"/>
        </w:rPr>
        <w:t>of</w:t>
      </w:r>
      <w:proofErr w:type="spellEnd"/>
      <w:r w:rsidRPr="008A40C6">
        <w:rPr>
          <w:sz w:val="24"/>
          <w:szCs w:val="24"/>
        </w:rPr>
        <w:t xml:space="preserve"> </w:t>
      </w:r>
      <w:proofErr w:type="spellStart"/>
      <w:r w:rsidRPr="008A40C6">
        <w:rPr>
          <w:sz w:val="24"/>
          <w:szCs w:val="24"/>
        </w:rPr>
        <w:t>prefixes</w:t>
      </w:r>
      <w:proofErr w:type="spellEnd"/>
      <w:r w:rsidRPr="008A40C6">
        <w:rPr>
          <w:sz w:val="24"/>
          <w:szCs w:val="24"/>
        </w:rPr>
        <w:t xml:space="preserve"> </w:t>
      </w:r>
      <w:proofErr w:type="spellStart"/>
      <w:r w:rsidRPr="008A40C6">
        <w:rPr>
          <w:sz w:val="24"/>
          <w:szCs w:val="24"/>
        </w:rPr>
        <w:t>and</w:t>
      </w:r>
      <w:proofErr w:type="spellEnd"/>
      <w:r w:rsidRPr="008A40C6">
        <w:rPr>
          <w:sz w:val="24"/>
          <w:szCs w:val="24"/>
        </w:rPr>
        <w:t xml:space="preserve"> </w:t>
      </w:r>
      <w:proofErr w:type="spellStart"/>
      <w:r w:rsidRPr="008A40C6">
        <w:rPr>
          <w:sz w:val="24"/>
          <w:szCs w:val="24"/>
        </w:rPr>
        <w:t>suffixes</w:t>
      </w:r>
      <w:proofErr w:type="spellEnd"/>
      <w:r w:rsidRPr="008A40C6">
        <w:rPr>
          <w:sz w:val="24"/>
          <w:szCs w:val="24"/>
        </w:rPr>
        <w:t xml:space="preserve">) </w:t>
      </w:r>
      <w:r w:rsidR="00BE59EE">
        <w:rPr>
          <w:sz w:val="24"/>
          <w:szCs w:val="24"/>
        </w:rPr>
        <w:fldChar w:fldCharType="begin" w:fldLock="1"/>
      </w:r>
      <w:r w:rsidR="00BE59EE">
        <w:rPr>
          <w:sz w:val="24"/>
          <w:szCs w:val="24"/>
        </w:rPr>
        <w:instrText>ADDIN CSL_CITATION {"citationItems":[{"id":"ITEM-1","itemData":{"abstract":"Jumlah aliran artikel berita yang diunggah di internet sangat banyak dan rentang waktu yang cepat. Jumlah yang banyak dan waktu yang cepat akan menyulitkan editor mengkategorikan secara manual. Terdapat metode agar berita dapat dikategorikan secara otomatis, yaitu klasifikasi. Data berita berbentuk teks, sehingga jauh lebih rumit dan perlu proses untuk mempersiapkan data. Salah satu prosesnya adalah confix-stripping stemmer sebagai cara untuk mendapatkan kata dasar dari berita Indonesia. Untuk metode klasifikasi yang digunakan adalah Naive Bayes Classifier (NBC) yang secara umum sering digunakan dalam data teks dan Support Vector Machine (SVM) yang diketahui bekerja sangat baik pada data dengan dimensi besar. Kedua metode tersebut akan dibandingkan untuk mengetahui hasil klasifikasi yang paling baik. Hasil penelitian menunjukkan bahwa SVM kernel Linier dan kernel RBF menghasilkan ketepatan klasifikasi yang sama dan bila dibandingkan dengan NBC maka SVM lebih baik.","author":[{"dropping-particle":"","family":"Ariadi","given":"Dio","non-dropping-particle":"","parse-names":false,"suffix":""},{"dropping-particle":"","family":"Fithriasari","given":"Kartika","non-dropping-particle":"","parse-names":false,"suffix":""}],"container-title":"JURNAL SAINS DAN SENI ITS Vol. 4, No.2","id":"ITEM-1","issue":"2","issued":{"date-parts":[["2015"]]},"number-of-pages":"248-253","title":"Klasifikasi Berita Indonesia Menggunakan Metode Naive Bayesian Classification dan Support Vector Machine dengan Confix Stripping Stemmer","type":"report","volume":"4"},"uris":["http://www.mendeley.com/documents/?uuid=e2990e18-70ee-395e-9065-975174a43903"]}],"mendeley":{"formattedCitation":"(Ariadi &amp; Fithriasari, 2015)","plainTextFormattedCitation":"(Ariadi &amp; Fithriasari, 2015)","previouslyFormattedCitation":"(Ariadi &amp; Fithriasari, 2015)"},"properties":{"noteIndex":0},"schema":"https://github.com/citation-style-language/schema/raw/master/csl-citation.json"}</w:instrText>
      </w:r>
      <w:r w:rsidR="00BE59EE">
        <w:rPr>
          <w:sz w:val="24"/>
          <w:szCs w:val="24"/>
        </w:rPr>
        <w:fldChar w:fldCharType="separate"/>
      </w:r>
      <w:r w:rsidR="00BE59EE" w:rsidRPr="00BE59EE">
        <w:rPr>
          <w:noProof/>
          <w:sz w:val="24"/>
          <w:szCs w:val="24"/>
        </w:rPr>
        <w:t>(Ariadi &amp; Fithriasari, 2015)</w:t>
      </w:r>
      <w:r w:rsidR="00BE59EE">
        <w:rPr>
          <w:sz w:val="24"/>
          <w:szCs w:val="24"/>
        </w:rPr>
        <w:fldChar w:fldCharType="end"/>
      </w:r>
      <w:r w:rsidRPr="008A40C6">
        <w:rPr>
          <w:sz w:val="24"/>
          <w:szCs w:val="24"/>
        </w:rPr>
        <w:t>.</w:t>
      </w:r>
    </w:p>
    <w:p w14:paraId="778283B6" w14:textId="141D657D" w:rsidR="008A40C6" w:rsidRPr="008A40C6" w:rsidRDefault="008A40C6" w:rsidP="008A40C6">
      <w:pPr>
        <w:pStyle w:val="DaftarParagraf"/>
        <w:numPr>
          <w:ilvl w:val="0"/>
          <w:numId w:val="6"/>
        </w:numPr>
        <w:spacing w:after="0"/>
        <w:ind w:left="567" w:hanging="567"/>
        <w:jc w:val="both"/>
        <w:rPr>
          <w:sz w:val="24"/>
          <w:szCs w:val="24"/>
        </w:rPr>
      </w:pPr>
      <w:proofErr w:type="spellStart"/>
      <w:r w:rsidRPr="008A40C6">
        <w:rPr>
          <w:sz w:val="24"/>
          <w:szCs w:val="24"/>
        </w:rPr>
        <w:t>Stopwords</w:t>
      </w:r>
      <w:proofErr w:type="spellEnd"/>
      <w:r w:rsidRPr="008A40C6">
        <w:rPr>
          <w:sz w:val="24"/>
          <w:szCs w:val="24"/>
        </w:rPr>
        <w:t xml:space="preserve"> </w:t>
      </w:r>
      <w:proofErr w:type="spellStart"/>
      <w:r w:rsidRPr="008A40C6">
        <w:rPr>
          <w:sz w:val="24"/>
          <w:szCs w:val="24"/>
        </w:rPr>
        <w:t>removal</w:t>
      </w:r>
      <w:proofErr w:type="spellEnd"/>
      <w:r w:rsidRPr="008A40C6">
        <w:rPr>
          <w:sz w:val="24"/>
          <w:szCs w:val="24"/>
        </w:rPr>
        <w:t xml:space="preserve">, </w:t>
      </w:r>
      <w:proofErr w:type="spellStart"/>
      <w:r w:rsidRPr="008A40C6">
        <w:rPr>
          <w:sz w:val="24"/>
          <w:szCs w:val="24"/>
        </w:rPr>
        <w:t>is</w:t>
      </w:r>
      <w:proofErr w:type="spellEnd"/>
      <w:r w:rsidRPr="008A40C6">
        <w:rPr>
          <w:sz w:val="24"/>
          <w:szCs w:val="24"/>
        </w:rPr>
        <w:t xml:space="preserve"> </w:t>
      </w:r>
      <w:proofErr w:type="spellStart"/>
      <w:r w:rsidRPr="008A40C6">
        <w:rPr>
          <w:sz w:val="24"/>
          <w:szCs w:val="24"/>
        </w:rPr>
        <w:t>the</w:t>
      </w:r>
      <w:proofErr w:type="spellEnd"/>
      <w:r w:rsidRPr="008A40C6">
        <w:rPr>
          <w:sz w:val="24"/>
          <w:szCs w:val="24"/>
        </w:rPr>
        <w:t xml:space="preserve"> </w:t>
      </w:r>
      <w:proofErr w:type="spellStart"/>
      <w:r w:rsidRPr="008A40C6">
        <w:rPr>
          <w:sz w:val="24"/>
          <w:szCs w:val="24"/>
        </w:rPr>
        <w:t>stage</w:t>
      </w:r>
      <w:proofErr w:type="spellEnd"/>
      <w:r w:rsidRPr="008A40C6">
        <w:rPr>
          <w:sz w:val="24"/>
          <w:szCs w:val="24"/>
        </w:rPr>
        <w:t xml:space="preserve"> </w:t>
      </w:r>
      <w:proofErr w:type="spellStart"/>
      <w:r w:rsidRPr="008A40C6">
        <w:rPr>
          <w:sz w:val="24"/>
          <w:szCs w:val="24"/>
        </w:rPr>
        <w:t>of</w:t>
      </w:r>
      <w:proofErr w:type="spellEnd"/>
      <w:r w:rsidRPr="008A40C6">
        <w:rPr>
          <w:sz w:val="24"/>
          <w:szCs w:val="24"/>
        </w:rPr>
        <w:t xml:space="preserve"> </w:t>
      </w:r>
      <w:proofErr w:type="spellStart"/>
      <w:r w:rsidRPr="008A40C6">
        <w:rPr>
          <w:sz w:val="24"/>
          <w:szCs w:val="24"/>
        </w:rPr>
        <w:t>removing</w:t>
      </w:r>
      <w:proofErr w:type="spellEnd"/>
      <w:r w:rsidRPr="008A40C6">
        <w:rPr>
          <w:sz w:val="24"/>
          <w:szCs w:val="24"/>
        </w:rPr>
        <w:t xml:space="preserve"> </w:t>
      </w:r>
      <w:proofErr w:type="spellStart"/>
      <w:r w:rsidRPr="008A40C6">
        <w:rPr>
          <w:sz w:val="24"/>
          <w:szCs w:val="24"/>
        </w:rPr>
        <w:t>vocabulary</w:t>
      </w:r>
      <w:proofErr w:type="spellEnd"/>
      <w:r w:rsidRPr="008A40C6">
        <w:rPr>
          <w:sz w:val="24"/>
          <w:szCs w:val="24"/>
        </w:rPr>
        <w:t xml:space="preserve"> </w:t>
      </w:r>
      <w:proofErr w:type="spellStart"/>
      <w:r w:rsidRPr="008A40C6">
        <w:rPr>
          <w:sz w:val="24"/>
          <w:szCs w:val="24"/>
        </w:rPr>
        <w:t>that</w:t>
      </w:r>
      <w:proofErr w:type="spellEnd"/>
      <w:r w:rsidRPr="008A40C6">
        <w:rPr>
          <w:sz w:val="24"/>
          <w:szCs w:val="24"/>
        </w:rPr>
        <w:t xml:space="preserve"> </w:t>
      </w:r>
      <w:proofErr w:type="spellStart"/>
      <w:r w:rsidRPr="008A40C6">
        <w:rPr>
          <w:sz w:val="24"/>
          <w:szCs w:val="24"/>
        </w:rPr>
        <w:t>does</w:t>
      </w:r>
      <w:proofErr w:type="spellEnd"/>
      <w:r w:rsidRPr="008A40C6">
        <w:rPr>
          <w:sz w:val="24"/>
          <w:szCs w:val="24"/>
        </w:rPr>
        <w:t xml:space="preserve"> not </w:t>
      </w:r>
      <w:proofErr w:type="spellStart"/>
      <w:r w:rsidRPr="008A40C6">
        <w:rPr>
          <w:sz w:val="24"/>
          <w:szCs w:val="24"/>
        </w:rPr>
        <w:t>include</w:t>
      </w:r>
      <w:proofErr w:type="spellEnd"/>
      <w:r w:rsidRPr="008A40C6">
        <w:rPr>
          <w:sz w:val="24"/>
          <w:szCs w:val="24"/>
        </w:rPr>
        <w:t xml:space="preserve"> </w:t>
      </w:r>
      <w:proofErr w:type="spellStart"/>
      <w:r w:rsidRPr="008A40C6">
        <w:rPr>
          <w:sz w:val="24"/>
          <w:szCs w:val="24"/>
        </w:rPr>
        <w:t>unique</w:t>
      </w:r>
      <w:proofErr w:type="spellEnd"/>
      <w:r w:rsidRPr="008A40C6">
        <w:rPr>
          <w:sz w:val="24"/>
          <w:szCs w:val="24"/>
        </w:rPr>
        <w:t xml:space="preserve"> </w:t>
      </w:r>
      <w:proofErr w:type="spellStart"/>
      <w:r w:rsidRPr="008A40C6">
        <w:rPr>
          <w:sz w:val="24"/>
          <w:szCs w:val="24"/>
        </w:rPr>
        <w:t>or</w:t>
      </w:r>
      <w:proofErr w:type="spellEnd"/>
      <w:r w:rsidRPr="008A40C6">
        <w:rPr>
          <w:sz w:val="24"/>
          <w:szCs w:val="24"/>
        </w:rPr>
        <w:t xml:space="preserve"> </w:t>
      </w:r>
      <w:proofErr w:type="spellStart"/>
      <w:r w:rsidRPr="008A40C6">
        <w:rPr>
          <w:sz w:val="24"/>
          <w:szCs w:val="24"/>
        </w:rPr>
        <w:t>characteristic</w:t>
      </w:r>
      <w:proofErr w:type="spellEnd"/>
      <w:r w:rsidRPr="008A40C6">
        <w:rPr>
          <w:sz w:val="24"/>
          <w:szCs w:val="24"/>
        </w:rPr>
        <w:t xml:space="preserve"> </w:t>
      </w:r>
      <w:proofErr w:type="spellStart"/>
      <w:r w:rsidRPr="008A40C6">
        <w:rPr>
          <w:sz w:val="24"/>
          <w:szCs w:val="24"/>
        </w:rPr>
        <w:t>words</w:t>
      </w:r>
      <w:proofErr w:type="spellEnd"/>
      <w:r w:rsidRPr="008A40C6">
        <w:rPr>
          <w:sz w:val="24"/>
          <w:szCs w:val="24"/>
        </w:rPr>
        <w:t xml:space="preserve"> in a </w:t>
      </w:r>
      <w:proofErr w:type="spellStart"/>
      <w:r w:rsidRPr="008A40C6">
        <w:rPr>
          <w:sz w:val="24"/>
          <w:szCs w:val="24"/>
        </w:rPr>
        <w:t>document</w:t>
      </w:r>
      <w:proofErr w:type="spellEnd"/>
      <w:r w:rsidRPr="008A40C6">
        <w:rPr>
          <w:sz w:val="24"/>
          <w:szCs w:val="24"/>
        </w:rPr>
        <w:t xml:space="preserve"> </w:t>
      </w:r>
      <w:proofErr w:type="spellStart"/>
      <w:r w:rsidRPr="008A40C6">
        <w:rPr>
          <w:sz w:val="24"/>
          <w:szCs w:val="24"/>
        </w:rPr>
        <w:t>or</w:t>
      </w:r>
      <w:proofErr w:type="spellEnd"/>
      <w:r w:rsidRPr="008A40C6">
        <w:rPr>
          <w:sz w:val="24"/>
          <w:szCs w:val="24"/>
        </w:rPr>
        <w:t xml:space="preserve"> </w:t>
      </w:r>
      <w:proofErr w:type="spellStart"/>
      <w:r w:rsidRPr="008A40C6">
        <w:rPr>
          <w:sz w:val="24"/>
          <w:szCs w:val="24"/>
        </w:rPr>
        <w:t>does</w:t>
      </w:r>
      <w:proofErr w:type="spellEnd"/>
      <w:r w:rsidRPr="008A40C6">
        <w:rPr>
          <w:sz w:val="24"/>
          <w:szCs w:val="24"/>
        </w:rPr>
        <w:t xml:space="preserve"> not </w:t>
      </w:r>
      <w:proofErr w:type="spellStart"/>
      <w:r w:rsidRPr="008A40C6">
        <w:rPr>
          <w:sz w:val="24"/>
          <w:szCs w:val="24"/>
        </w:rPr>
        <w:t>convey</w:t>
      </w:r>
      <w:proofErr w:type="spellEnd"/>
      <w:r w:rsidRPr="008A40C6">
        <w:rPr>
          <w:sz w:val="24"/>
          <w:szCs w:val="24"/>
        </w:rPr>
        <w:t xml:space="preserve"> </w:t>
      </w:r>
      <w:proofErr w:type="spellStart"/>
      <w:r w:rsidRPr="008A40C6">
        <w:rPr>
          <w:sz w:val="24"/>
          <w:szCs w:val="24"/>
        </w:rPr>
        <w:t>any</w:t>
      </w:r>
      <w:proofErr w:type="spellEnd"/>
      <w:r w:rsidRPr="008A40C6">
        <w:rPr>
          <w:sz w:val="24"/>
          <w:szCs w:val="24"/>
        </w:rPr>
        <w:t xml:space="preserve"> </w:t>
      </w:r>
      <w:proofErr w:type="spellStart"/>
      <w:r w:rsidRPr="008A40C6">
        <w:rPr>
          <w:sz w:val="24"/>
          <w:szCs w:val="24"/>
        </w:rPr>
        <w:t>message</w:t>
      </w:r>
      <w:proofErr w:type="spellEnd"/>
      <w:r w:rsidRPr="008A40C6">
        <w:rPr>
          <w:sz w:val="24"/>
          <w:szCs w:val="24"/>
        </w:rPr>
        <w:t xml:space="preserve"> </w:t>
      </w:r>
      <w:proofErr w:type="spellStart"/>
      <w:r w:rsidRPr="008A40C6">
        <w:rPr>
          <w:sz w:val="24"/>
          <w:szCs w:val="24"/>
        </w:rPr>
        <w:t>significantly</w:t>
      </w:r>
      <w:proofErr w:type="spellEnd"/>
      <w:r w:rsidRPr="008A40C6">
        <w:rPr>
          <w:sz w:val="24"/>
          <w:szCs w:val="24"/>
        </w:rPr>
        <w:t xml:space="preserve"> in </w:t>
      </w:r>
      <w:proofErr w:type="spellStart"/>
      <w:r w:rsidRPr="008A40C6">
        <w:rPr>
          <w:sz w:val="24"/>
          <w:szCs w:val="24"/>
        </w:rPr>
        <w:t>the</w:t>
      </w:r>
      <w:proofErr w:type="spellEnd"/>
      <w:r w:rsidRPr="008A40C6">
        <w:rPr>
          <w:sz w:val="24"/>
          <w:szCs w:val="24"/>
        </w:rPr>
        <w:t xml:space="preserve"> </w:t>
      </w:r>
      <w:proofErr w:type="spellStart"/>
      <w:r w:rsidRPr="008A40C6">
        <w:rPr>
          <w:sz w:val="24"/>
          <w:szCs w:val="24"/>
        </w:rPr>
        <w:t>text</w:t>
      </w:r>
      <w:proofErr w:type="spellEnd"/>
      <w:r w:rsidRPr="008A40C6">
        <w:rPr>
          <w:sz w:val="24"/>
          <w:szCs w:val="24"/>
        </w:rPr>
        <w:t xml:space="preserve"> </w:t>
      </w:r>
      <w:proofErr w:type="spellStart"/>
      <w:r w:rsidRPr="008A40C6">
        <w:rPr>
          <w:sz w:val="24"/>
          <w:szCs w:val="24"/>
        </w:rPr>
        <w:t>or</w:t>
      </w:r>
      <w:proofErr w:type="spellEnd"/>
      <w:r w:rsidRPr="008A40C6">
        <w:rPr>
          <w:sz w:val="24"/>
          <w:szCs w:val="24"/>
        </w:rPr>
        <w:t xml:space="preserve"> </w:t>
      </w:r>
      <w:proofErr w:type="spellStart"/>
      <w:r w:rsidRPr="008A40C6">
        <w:rPr>
          <w:sz w:val="24"/>
          <w:szCs w:val="24"/>
        </w:rPr>
        <w:t>sentence</w:t>
      </w:r>
      <w:proofErr w:type="spellEnd"/>
      <w:r w:rsidRPr="008A40C6">
        <w:rPr>
          <w:sz w:val="24"/>
          <w:szCs w:val="24"/>
        </w:rPr>
        <w:t xml:space="preserve"> </w:t>
      </w:r>
      <w:r w:rsidR="00BE59EE">
        <w:rPr>
          <w:sz w:val="24"/>
          <w:szCs w:val="24"/>
        </w:rPr>
        <w:fldChar w:fldCharType="begin" w:fldLock="1"/>
      </w:r>
      <w:r w:rsidR="00BE59EE">
        <w:rPr>
          <w:sz w:val="24"/>
          <w:szCs w:val="24"/>
        </w:rPr>
        <w:instrText>ADDIN CSL_CITATION {"citationItems":[{"id":"ITEM-1","itemData":{"DOI":"10.15294/jaist.v5i1.64903","ISSN":"2714-9714","abstract":"The Covid-19 pandemic that occurred at the end of 2019 caused life changes, one of which was the learning process in universities. in accordance with the instructions issued by the Minister of Education as an effort to prevent the spread of Covid-19 by conducting online learning.  Learning that is carried out online with a long period of time there are many obstacles such as networks and learning processes that are not optimal.  Thus, students have mixed opinions on online lectures.  Twiter is one of the social media used by students in expressing opinions on online lectures.  The sentiment that users write on Twitter has not been determined in a more positive or negative direction.  Sentiment analysis is needed to determine the tendency of student opinions towards online lectures.  In this study, a sentiment analysis of online lectures was carried out using the K-Means and Naïve Bayes Classifier methods.  The K-Means method is used to perform labeling or clustering and the Naïve Bayes Classifier is used as the classification.  Based on research conducted with testing the Naïve Bayes Classifier model with a 70% division of training data and 30% test data using matrix confussion resulted in an accuracy of 95.67%.","author":[{"dropping-particle":"","family":"Affandi","given":"Yusuf","non-dropping-particle":"","parse-names":false,"suffix":""},{"dropping-particle":"","family":"Sugiharti","given":"Endang","non-dropping-particle":"","parse-names":false,"suffix":""}],"container-title":"Journal of Advances in Information Systems and Technology","id":"ITEM-1","issue":"1","issued":{"date-parts":[["2023"]]},"page":"38-49","title":"Sentiment Analysis of student on Online Lectured During Covid-19 Pandemic Using K-Means and Naïve Bayes Classifier","type":"article-journal","volume":"5"},"uris":["http://www.mendeley.com/documents/?uuid=e0b6041b-49ca-4bd1-a7ab-6b189b5c46d5"]}],"mendeley":{"formattedCitation":"(Affandi &amp; Sugiharti, 2023)","plainTextFormattedCitation":"(Affandi &amp; Sugiharti, 2023)","previouslyFormattedCitation":"(Affandi &amp; Sugiharti, 2023)"},"properties":{"noteIndex":0},"schema":"https://github.com/citation-style-language/schema/raw/master/csl-citation.json"}</w:instrText>
      </w:r>
      <w:r w:rsidR="00BE59EE">
        <w:rPr>
          <w:sz w:val="24"/>
          <w:szCs w:val="24"/>
        </w:rPr>
        <w:fldChar w:fldCharType="separate"/>
      </w:r>
      <w:r w:rsidR="00BE59EE" w:rsidRPr="00BE59EE">
        <w:rPr>
          <w:noProof/>
          <w:sz w:val="24"/>
          <w:szCs w:val="24"/>
        </w:rPr>
        <w:t>(Affandi &amp; Sugiharti, 2023)</w:t>
      </w:r>
      <w:r w:rsidR="00BE59EE">
        <w:rPr>
          <w:sz w:val="24"/>
          <w:szCs w:val="24"/>
        </w:rPr>
        <w:fldChar w:fldCharType="end"/>
      </w:r>
      <w:r w:rsidRPr="008A40C6">
        <w:rPr>
          <w:sz w:val="24"/>
          <w:szCs w:val="24"/>
        </w:rPr>
        <w:t>.</w:t>
      </w:r>
    </w:p>
    <w:p w14:paraId="6503CBA2" w14:textId="77777777" w:rsidR="008A40C6" w:rsidRPr="00FC15F5" w:rsidRDefault="008A40C6" w:rsidP="008A40C6">
      <w:pPr>
        <w:spacing w:line="276" w:lineRule="auto"/>
        <w:jc w:val="both"/>
        <w:rPr>
          <w:b/>
          <w:bCs/>
        </w:rPr>
      </w:pPr>
      <w:proofErr w:type="spellStart"/>
      <w:r w:rsidRPr="00FC15F5">
        <w:rPr>
          <w:b/>
          <w:bCs/>
        </w:rPr>
        <w:t>Sentiment</w:t>
      </w:r>
      <w:proofErr w:type="spellEnd"/>
      <w:r w:rsidRPr="00FC15F5">
        <w:rPr>
          <w:b/>
          <w:bCs/>
        </w:rPr>
        <w:t xml:space="preserve"> </w:t>
      </w:r>
      <w:proofErr w:type="spellStart"/>
      <w:r w:rsidRPr="00FC15F5">
        <w:rPr>
          <w:b/>
          <w:bCs/>
        </w:rPr>
        <w:t>Analysis</w:t>
      </w:r>
      <w:proofErr w:type="spellEnd"/>
    </w:p>
    <w:p w14:paraId="5DA8030E" w14:textId="749BCBAC" w:rsidR="008A40C6" w:rsidRDefault="008A40C6" w:rsidP="008A40C6">
      <w:pPr>
        <w:spacing w:line="276" w:lineRule="auto"/>
        <w:ind w:left="0" w:firstLine="567"/>
        <w:jc w:val="both"/>
      </w:pPr>
      <w:proofErr w:type="spellStart"/>
      <w:r w:rsidRPr="00FC15F5">
        <w:t>Sentiment</w:t>
      </w:r>
      <w:proofErr w:type="spellEnd"/>
      <w:r w:rsidRPr="00FC15F5">
        <w:t xml:space="preserve"> </w:t>
      </w:r>
      <w:proofErr w:type="spellStart"/>
      <w:r w:rsidRPr="00FC15F5">
        <w:t>analysis</w:t>
      </w:r>
      <w:proofErr w:type="spellEnd"/>
      <w:r w:rsidRPr="00FC15F5">
        <w:t xml:space="preserve"> </w:t>
      </w:r>
      <w:proofErr w:type="spellStart"/>
      <w:r w:rsidRPr="00FC15F5">
        <w:t>or</w:t>
      </w:r>
      <w:proofErr w:type="spellEnd"/>
      <w:r w:rsidRPr="00FC15F5">
        <w:t xml:space="preserve"> </w:t>
      </w:r>
      <w:proofErr w:type="spellStart"/>
      <w:r w:rsidRPr="00FC15F5">
        <w:t>opinion</w:t>
      </w:r>
      <w:proofErr w:type="spellEnd"/>
      <w:r w:rsidRPr="00FC15F5">
        <w:t xml:space="preserve"> </w:t>
      </w:r>
      <w:proofErr w:type="spellStart"/>
      <w:r w:rsidRPr="00FC15F5">
        <w:t>mining</w:t>
      </w:r>
      <w:proofErr w:type="spellEnd"/>
      <w:r w:rsidRPr="00FC15F5">
        <w:t xml:space="preserve"> </w:t>
      </w:r>
      <w:proofErr w:type="spellStart"/>
      <w:r w:rsidRPr="00FC15F5">
        <w:t>can</w:t>
      </w:r>
      <w:proofErr w:type="spellEnd"/>
      <w:r w:rsidRPr="00FC15F5">
        <w:t xml:space="preserve"> </w:t>
      </w:r>
      <w:proofErr w:type="spellStart"/>
      <w:r w:rsidRPr="00FC15F5">
        <w:t>be</w:t>
      </w:r>
      <w:proofErr w:type="spellEnd"/>
      <w:r w:rsidRPr="00FC15F5">
        <w:t xml:space="preserve"> </w:t>
      </w:r>
      <w:proofErr w:type="spellStart"/>
      <w:r w:rsidRPr="00FC15F5">
        <w:t>defined</w:t>
      </w:r>
      <w:proofErr w:type="spellEnd"/>
      <w:r w:rsidRPr="00FC15F5">
        <w:t xml:space="preserve"> as a </w:t>
      </w:r>
      <w:proofErr w:type="spellStart"/>
      <w:r w:rsidRPr="00FC15F5">
        <w:t>field</w:t>
      </w:r>
      <w:proofErr w:type="spellEnd"/>
      <w:r w:rsidRPr="00FC15F5">
        <w:t xml:space="preserve"> </w:t>
      </w:r>
      <w:proofErr w:type="spellStart"/>
      <w:r w:rsidRPr="00FC15F5">
        <w:t>of</w:t>
      </w:r>
      <w:proofErr w:type="spellEnd"/>
      <w:r w:rsidRPr="00FC15F5">
        <w:t xml:space="preserve"> </w:t>
      </w:r>
      <w:proofErr w:type="spellStart"/>
      <w:r w:rsidRPr="00FC15F5">
        <w:t>science</w:t>
      </w:r>
      <w:proofErr w:type="spellEnd"/>
      <w:r w:rsidRPr="00FC15F5">
        <w:t xml:space="preserve"> </w:t>
      </w:r>
      <w:proofErr w:type="spellStart"/>
      <w:r w:rsidRPr="00FC15F5">
        <w:t>that</w:t>
      </w:r>
      <w:proofErr w:type="spellEnd"/>
      <w:r w:rsidRPr="00FC15F5">
        <w:t xml:space="preserve"> </w:t>
      </w:r>
      <w:proofErr w:type="spellStart"/>
      <w:r w:rsidRPr="00FC15F5">
        <w:t>examines</w:t>
      </w:r>
      <w:proofErr w:type="spellEnd"/>
      <w:r w:rsidRPr="00FC15F5">
        <w:t xml:space="preserve"> </w:t>
      </w:r>
      <w:proofErr w:type="spellStart"/>
      <w:r w:rsidRPr="00FC15F5">
        <w:t>how</w:t>
      </w:r>
      <w:proofErr w:type="spellEnd"/>
      <w:r w:rsidRPr="00FC15F5">
        <w:t xml:space="preserve"> </w:t>
      </w:r>
      <w:proofErr w:type="spellStart"/>
      <w:r w:rsidRPr="00FC15F5">
        <w:t>to</w:t>
      </w:r>
      <w:proofErr w:type="spellEnd"/>
      <w:r w:rsidRPr="00FC15F5">
        <w:t xml:space="preserve"> </w:t>
      </w:r>
      <w:proofErr w:type="spellStart"/>
      <w:r w:rsidRPr="00FC15F5">
        <w:t>convey</w:t>
      </w:r>
      <w:proofErr w:type="spellEnd"/>
      <w:r w:rsidRPr="00FC15F5">
        <w:t xml:space="preserve"> </w:t>
      </w:r>
      <w:proofErr w:type="spellStart"/>
      <w:r w:rsidRPr="00FC15F5">
        <w:t>sentiments</w:t>
      </w:r>
      <w:proofErr w:type="spellEnd"/>
      <w:r w:rsidRPr="00FC15F5">
        <w:t xml:space="preserve">, </w:t>
      </w:r>
      <w:proofErr w:type="spellStart"/>
      <w:r w:rsidRPr="00FC15F5">
        <w:t>opinions</w:t>
      </w:r>
      <w:proofErr w:type="spellEnd"/>
      <w:r w:rsidRPr="00FC15F5">
        <w:t xml:space="preserve"> </w:t>
      </w:r>
      <w:proofErr w:type="spellStart"/>
      <w:r w:rsidRPr="00FC15F5">
        <w:t>or</w:t>
      </w:r>
      <w:proofErr w:type="spellEnd"/>
      <w:r w:rsidRPr="00FC15F5">
        <w:t xml:space="preserve"> </w:t>
      </w:r>
      <w:proofErr w:type="spellStart"/>
      <w:r w:rsidRPr="00FC15F5">
        <w:t>opinions</w:t>
      </w:r>
      <w:proofErr w:type="spellEnd"/>
      <w:r w:rsidRPr="00FC15F5">
        <w:t xml:space="preserve"> </w:t>
      </w:r>
      <w:proofErr w:type="spellStart"/>
      <w:r w:rsidRPr="00FC15F5">
        <w:t>and</w:t>
      </w:r>
      <w:proofErr w:type="spellEnd"/>
      <w:r w:rsidRPr="00FC15F5">
        <w:t xml:space="preserve"> </w:t>
      </w:r>
      <w:proofErr w:type="spellStart"/>
      <w:r w:rsidRPr="00FC15F5">
        <w:t>emotions</w:t>
      </w:r>
      <w:proofErr w:type="spellEnd"/>
      <w:r w:rsidRPr="00FC15F5">
        <w:t xml:space="preserve"> </w:t>
      </w:r>
      <w:proofErr w:type="spellStart"/>
      <w:r w:rsidRPr="00FC15F5">
        <w:t>expressed</w:t>
      </w:r>
      <w:proofErr w:type="spellEnd"/>
      <w:r w:rsidRPr="00FC15F5">
        <w:t xml:space="preserve"> in </w:t>
      </w:r>
      <w:proofErr w:type="spellStart"/>
      <w:r w:rsidRPr="00FC15F5">
        <w:t>text</w:t>
      </w:r>
      <w:proofErr w:type="spellEnd"/>
      <w:r w:rsidRPr="00FC15F5">
        <w:t xml:space="preserve"> </w:t>
      </w:r>
      <w:proofErr w:type="spellStart"/>
      <w:r w:rsidRPr="00FC15F5">
        <w:t>or</w:t>
      </w:r>
      <w:proofErr w:type="spellEnd"/>
      <w:r w:rsidRPr="00FC15F5">
        <w:t xml:space="preserve"> </w:t>
      </w:r>
      <w:proofErr w:type="spellStart"/>
      <w:r w:rsidRPr="00FC15F5">
        <w:t>sentences</w:t>
      </w:r>
      <w:proofErr w:type="spellEnd"/>
      <w:r w:rsidRPr="00FC15F5">
        <w:t xml:space="preserve">. </w:t>
      </w:r>
      <w:proofErr w:type="spellStart"/>
      <w:r w:rsidRPr="00FC15F5">
        <w:t>There</w:t>
      </w:r>
      <w:proofErr w:type="spellEnd"/>
      <w:r w:rsidRPr="00FC15F5">
        <w:t xml:space="preserve"> are </w:t>
      </w:r>
      <w:proofErr w:type="spellStart"/>
      <w:r w:rsidRPr="00FC15F5">
        <w:t>several</w:t>
      </w:r>
      <w:proofErr w:type="spellEnd"/>
      <w:r w:rsidRPr="00FC15F5">
        <w:t xml:space="preserve"> </w:t>
      </w:r>
      <w:proofErr w:type="spellStart"/>
      <w:r w:rsidRPr="00FC15F5">
        <w:t>topics</w:t>
      </w:r>
      <w:proofErr w:type="spellEnd"/>
      <w:r w:rsidRPr="00FC15F5">
        <w:t xml:space="preserve"> </w:t>
      </w:r>
      <w:proofErr w:type="spellStart"/>
      <w:r w:rsidRPr="00FC15F5">
        <w:t>of</w:t>
      </w:r>
      <w:proofErr w:type="spellEnd"/>
      <w:r w:rsidRPr="00FC15F5">
        <w:t xml:space="preserve"> </w:t>
      </w:r>
      <w:proofErr w:type="spellStart"/>
      <w:r w:rsidRPr="00FC15F5">
        <w:t>discussion</w:t>
      </w:r>
      <w:proofErr w:type="spellEnd"/>
      <w:r w:rsidRPr="00FC15F5">
        <w:t xml:space="preserve"> in </w:t>
      </w:r>
      <w:proofErr w:type="spellStart"/>
      <w:r w:rsidRPr="00FC15F5">
        <w:t>sentiment</w:t>
      </w:r>
      <w:proofErr w:type="spellEnd"/>
      <w:r w:rsidRPr="00FC15F5">
        <w:t xml:space="preserve"> </w:t>
      </w:r>
      <w:proofErr w:type="spellStart"/>
      <w:r w:rsidRPr="00FC15F5">
        <w:t>analysis</w:t>
      </w:r>
      <w:proofErr w:type="spellEnd"/>
      <w:r w:rsidRPr="00FC15F5">
        <w:t xml:space="preserve">, </w:t>
      </w:r>
      <w:proofErr w:type="spellStart"/>
      <w:r w:rsidRPr="00FC15F5">
        <w:t>one</w:t>
      </w:r>
      <w:proofErr w:type="spellEnd"/>
      <w:r w:rsidRPr="00FC15F5">
        <w:t xml:space="preserve"> </w:t>
      </w:r>
      <w:proofErr w:type="spellStart"/>
      <w:r w:rsidRPr="00FC15F5">
        <w:t>of</w:t>
      </w:r>
      <w:proofErr w:type="spellEnd"/>
      <w:r w:rsidRPr="00FC15F5">
        <w:t xml:space="preserve"> </w:t>
      </w:r>
      <w:proofErr w:type="spellStart"/>
      <w:r w:rsidRPr="00FC15F5">
        <w:t>the</w:t>
      </w:r>
      <w:proofErr w:type="spellEnd"/>
      <w:r w:rsidRPr="00FC15F5">
        <w:t xml:space="preserve"> </w:t>
      </w:r>
      <w:proofErr w:type="spellStart"/>
      <w:r w:rsidRPr="00FC15F5">
        <w:t>most</w:t>
      </w:r>
      <w:proofErr w:type="spellEnd"/>
      <w:r w:rsidRPr="00FC15F5">
        <w:t xml:space="preserve"> </w:t>
      </w:r>
      <w:proofErr w:type="spellStart"/>
      <w:r w:rsidRPr="00FC15F5">
        <w:t>frequently</w:t>
      </w:r>
      <w:proofErr w:type="spellEnd"/>
      <w:r w:rsidRPr="00FC15F5">
        <w:t xml:space="preserve"> </w:t>
      </w:r>
      <w:proofErr w:type="spellStart"/>
      <w:r w:rsidRPr="00FC15F5">
        <w:t>researched</w:t>
      </w:r>
      <w:proofErr w:type="spellEnd"/>
      <w:r w:rsidRPr="00FC15F5">
        <w:t xml:space="preserve"> </w:t>
      </w:r>
      <w:proofErr w:type="spellStart"/>
      <w:r w:rsidRPr="00FC15F5">
        <w:t>is</w:t>
      </w:r>
      <w:proofErr w:type="spellEnd"/>
      <w:r w:rsidRPr="00FC15F5">
        <w:t xml:space="preserve"> </w:t>
      </w:r>
      <w:proofErr w:type="spellStart"/>
      <w:r w:rsidRPr="00FC15F5">
        <w:t>sentiment</w:t>
      </w:r>
      <w:proofErr w:type="spellEnd"/>
      <w:r w:rsidRPr="00FC15F5">
        <w:t xml:space="preserve"> </w:t>
      </w:r>
      <w:proofErr w:type="spellStart"/>
      <w:r w:rsidRPr="00FC15F5">
        <w:t>classification</w:t>
      </w:r>
      <w:proofErr w:type="spellEnd"/>
      <w:r w:rsidRPr="00FC15F5">
        <w:t xml:space="preserve">. </w:t>
      </w:r>
      <w:proofErr w:type="spellStart"/>
      <w:r w:rsidRPr="00FC15F5">
        <w:t>This</w:t>
      </w:r>
      <w:proofErr w:type="spellEnd"/>
      <w:r w:rsidRPr="00FC15F5">
        <w:t xml:space="preserve"> </w:t>
      </w:r>
      <w:proofErr w:type="spellStart"/>
      <w:r w:rsidRPr="00FC15F5">
        <w:t>topic</w:t>
      </w:r>
      <w:proofErr w:type="spellEnd"/>
      <w:r w:rsidRPr="00FC15F5">
        <w:t xml:space="preserve"> </w:t>
      </w:r>
      <w:proofErr w:type="spellStart"/>
      <w:r w:rsidRPr="00FC15F5">
        <w:t>centers</w:t>
      </w:r>
      <w:proofErr w:type="spellEnd"/>
      <w:r w:rsidRPr="00FC15F5">
        <w:t xml:space="preserve"> </w:t>
      </w:r>
      <w:proofErr w:type="spellStart"/>
      <w:r w:rsidRPr="00FC15F5">
        <w:t>on</w:t>
      </w:r>
      <w:proofErr w:type="spellEnd"/>
      <w:r w:rsidRPr="00FC15F5">
        <w:t xml:space="preserve"> </w:t>
      </w:r>
      <w:proofErr w:type="spellStart"/>
      <w:r w:rsidRPr="00FC15F5">
        <w:t>the</w:t>
      </w:r>
      <w:proofErr w:type="spellEnd"/>
      <w:r w:rsidRPr="00FC15F5">
        <w:t xml:space="preserve"> </w:t>
      </w:r>
      <w:proofErr w:type="spellStart"/>
      <w:r w:rsidRPr="00FC15F5">
        <w:t>activity</w:t>
      </w:r>
      <w:proofErr w:type="spellEnd"/>
      <w:r w:rsidRPr="00FC15F5">
        <w:t xml:space="preserve"> </w:t>
      </w:r>
      <w:proofErr w:type="spellStart"/>
      <w:r w:rsidRPr="00FC15F5">
        <w:t>of</w:t>
      </w:r>
      <w:proofErr w:type="spellEnd"/>
      <w:r w:rsidRPr="00FC15F5">
        <w:t xml:space="preserve"> </w:t>
      </w:r>
      <w:proofErr w:type="spellStart"/>
      <w:r w:rsidRPr="00FC15F5">
        <w:t>grouping</w:t>
      </w:r>
      <w:proofErr w:type="spellEnd"/>
      <w:r w:rsidRPr="00FC15F5">
        <w:t xml:space="preserve"> </w:t>
      </w:r>
      <w:proofErr w:type="spellStart"/>
      <w:r w:rsidRPr="00FC15F5">
        <w:t>sentiments</w:t>
      </w:r>
      <w:proofErr w:type="spellEnd"/>
      <w:r w:rsidRPr="00FC15F5">
        <w:t xml:space="preserve"> </w:t>
      </w:r>
      <w:proofErr w:type="spellStart"/>
      <w:r w:rsidRPr="00FC15F5">
        <w:t>based</w:t>
      </w:r>
      <w:proofErr w:type="spellEnd"/>
      <w:r w:rsidRPr="00FC15F5">
        <w:t xml:space="preserve"> </w:t>
      </w:r>
      <w:proofErr w:type="spellStart"/>
      <w:r w:rsidRPr="00FC15F5">
        <w:t>on</w:t>
      </w:r>
      <w:proofErr w:type="spellEnd"/>
      <w:r w:rsidRPr="00FC15F5">
        <w:t xml:space="preserve"> </w:t>
      </w:r>
      <w:proofErr w:type="spellStart"/>
      <w:r w:rsidRPr="00FC15F5">
        <w:t>opinion</w:t>
      </w:r>
      <w:proofErr w:type="spellEnd"/>
      <w:r w:rsidRPr="00FC15F5">
        <w:t xml:space="preserve"> </w:t>
      </w:r>
      <w:proofErr w:type="spellStart"/>
      <w:r w:rsidRPr="00FC15F5">
        <w:t>texts</w:t>
      </w:r>
      <w:proofErr w:type="spellEnd"/>
      <w:r w:rsidRPr="00FC15F5">
        <w:t xml:space="preserve"> </w:t>
      </w:r>
      <w:proofErr w:type="spellStart"/>
      <w:r w:rsidRPr="00FC15F5">
        <w:t>on</w:t>
      </w:r>
      <w:proofErr w:type="spellEnd"/>
      <w:r w:rsidRPr="00FC15F5">
        <w:t xml:space="preserve"> </w:t>
      </w:r>
      <w:proofErr w:type="spellStart"/>
      <w:r w:rsidRPr="00FC15F5">
        <w:t>the</w:t>
      </w:r>
      <w:proofErr w:type="spellEnd"/>
      <w:r w:rsidRPr="00FC15F5">
        <w:t xml:space="preserve"> </w:t>
      </w:r>
      <w:proofErr w:type="spellStart"/>
      <w:r w:rsidRPr="00FC15F5">
        <w:t>discussion</w:t>
      </w:r>
      <w:proofErr w:type="spellEnd"/>
      <w:r w:rsidRPr="00FC15F5">
        <w:t xml:space="preserve"> </w:t>
      </w:r>
      <w:proofErr w:type="spellStart"/>
      <w:r w:rsidRPr="00FC15F5">
        <w:t>of</w:t>
      </w:r>
      <w:proofErr w:type="spellEnd"/>
      <w:r w:rsidRPr="00FC15F5">
        <w:t xml:space="preserve"> </w:t>
      </w:r>
      <w:proofErr w:type="spellStart"/>
      <w:r w:rsidRPr="00FC15F5">
        <w:t>issues</w:t>
      </w:r>
      <w:proofErr w:type="spellEnd"/>
      <w:r w:rsidRPr="00FC15F5">
        <w:t xml:space="preserve"> </w:t>
      </w:r>
      <w:proofErr w:type="spellStart"/>
      <w:r w:rsidRPr="00FC15F5">
        <w:t>of</w:t>
      </w:r>
      <w:proofErr w:type="spellEnd"/>
      <w:r w:rsidRPr="00FC15F5">
        <w:t xml:space="preserve"> </w:t>
      </w:r>
      <w:proofErr w:type="spellStart"/>
      <w:r w:rsidRPr="00FC15F5">
        <w:t>interest</w:t>
      </w:r>
      <w:proofErr w:type="spellEnd"/>
      <w:r w:rsidRPr="00FC15F5">
        <w:t xml:space="preserve">.  The </w:t>
      </w:r>
      <w:proofErr w:type="spellStart"/>
      <w:r w:rsidRPr="00FC15F5">
        <w:t>sentiment</w:t>
      </w:r>
      <w:proofErr w:type="spellEnd"/>
      <w:r w:rsidRPr="00FC15F5">
        <w:t xml:space="preserve"> </w:t>
      </w:r>
      <w:proofErr w:type="spellStart"/>
      <w:r w:rsidRPr="00FC15F5">
        <w:t>classifier</w:t>
      </w:r>
      <w:proofErr w:type="spellEnd"/>
      <w:r w:rsidRPr="00FC15F5">
        <w:t xml:space="preserve"> </w:t>
      </w:r>
      <w:proofErr w:type="spellStart"/>
      <w:r w:rsidRPr="00FC15F5">
        <w:t>is</w:t>
      </w:r>
      <w:proofErr w:type="spellEnd"/>
      <w:r w:rsidRPr="00FC15F5">
        <w:t xml:space="preserve"> </w:t>
      </w:r>
      <w:proofErr w:type="spellStart"/>
      <w:r w:rsidRPr="00FC15F5">
        <w:t>divided</w:t>
      </w:r>
      <w:proofErr w:type="spellEnd"/>
      <w:r w:rsidRPr="00FC15F5">
        <w:t xml:space="preserve"> </w:t>
      </w:r>
      <w:proofErr w:type="spellStart"/>
      <w:r w:rsidRPr="00FC15F5">
        <w:t>into</w:t>
      </w:r>
      <w:proofErr w:type="spellEnd"/>
      <w:r w:rsidRPr="00FC15F5">
        <w:t xml:space="preserve"> </w:t>
      </w:r>
      <w:proofErr w:type="spellStart"/>
      <w:r w:rsidRPr="00FC15F5">
        <w:t>positive</w:t>
      </w:r>
      <w:proofErr w:type="spellEnd"/>
      <w:r w:rsidRPr="00FC15F5">
        <w:t xml:space="preserve"> </w:t>
      </w:r>
      <w:proofErr w:type="spellStart"/>
      <w:r w:rsidRPr="00FC15F5">
        <w:t>and</w:t>
      </w:r>
      <w:proofErr w:type="spellEnd"/>
      <w:r w:rsidRPr="00FC15F5">
        <w:t xml:space="preserve"> </w:t>
      </w:r>
      <w:proofErr w:type="spellStart"/>
      <w:r w:rsidRPr="00FC15F5">
        <w:t>negative</w:t>
      </w:r>
      <w:proofErr w:type="spellEnd"/>
      <w:r w:rsidRPr="00FC15F5">
        <w:t xml:space="preserve"> </w:t>
      </w:r>
      <w:proofErr w:type="spellStart"/>
      <w:r w:rsidRPr="00FC15F5">
        <w:t>sentiment</w:t>
      </w:r>
      <w:proofErr w:type="spellEnd"/>
      <w:r w:rsidRPr="00FC15F5">
        <w:t xml:space="preserve"> </w:t>
      </w:r>
      <w:proofErr w:type="spellStart"/>
      <w:r w:rsidRPr="00FC15F5">
        <w:t>groups</w:t>
      </w:r>
      <w:proofErr w:type="spellEnd"/>
      <w:r w:rsidR="00BE59EE">
        <w:fldChar w:fldCharType="begin" w:fldLock="1"/>
      </w:r>
      <w:r w:rsidR="00BE59EE">
        <w:instrText>ADDIN CSL_CITATION {"citationItems":[{"id":"ITEM-1","itemData":{"ISSN":"2723-3367","abstract":"The use of social media, especially twitter grows rapidly each day, and anyone could get any information quicker with the help of hashtag search or by visiting any trending topic by recent viral newswire. Government of Indonesia had already imposes PPKM(Pemberlakukan Pembatasan Kegiataan Masyarakat) or social and activity restrictions in various regions amongst Indonesia throughout 2021. The restrictions of gather and crowd is already in motion, by solely purposes reducing the mobility of people, to ensure the COVID-19 won't go outbreak. The news spread quickly on various social media platform, one of which is twitter. At least numerous people expressing their opinions regarding the policies made by the central and regional government and also the restrictions of social activity in 2021. By utilizing the Text Mining Classification MethodTechnique, it will be revealed whether the value of the sentiments are positive, neutral or negative. One of the most widely used algorithm in sentiment analysis is Naïve Bayes Classification method. This research utilize the Naïve Bayes Classifier (NBC). The results of the research shows that Naïve Bayes without any additional features capable of classify the sentiment with accuracy value of 81.07%, To ensure these research results, it is necessary to do a testing with other method, such as Support Vector Machine, with the results 79.96% accuracy value.","author":[{"dropping-particle":"","family":"Hasri","given":"Cholid Fadilah","non-dropping-particle":"","parse-names":false,"suffix":""},{"dropping-particle":"","family":"Alita","given":"Debby","non-dropping-particle":"","parse-names":false,"suffix":""}],"container-title":"Jurnal Informatika dan Rekayasa Perangkat Lunak (JATIKA)","id":"ITEM-1","issue":"2","issued":{"date-parts":[["2022"]]},"page":"145-160","title":"PENERAPAN METODE NAÏVE BAYES CLASSIFIER DAN SUPPORT VECTOR MACHINE PADA ANALISIS SENTIMEN TERHADAP DAMPAK VIRUS CORONA DI TWITTER","type":"article-journal","volume":"3"},"uris":["http://www.mendeley.com/documents/?uuid=79ad5071-a229-30b8-9268-f2d1b2099059"]},{"id":"ITEM-2","itemData":{"DOI":"10.26623/transformatika.v14i2.439","ISSN":"1693-3656","abstract":"The quality of lectures can be determined by some feedbacks from students. From the feedbacks, we can give appreciations for those lectures who get good feedback from students, and evaluations for those who get bad feedback. The problem is classifying large size of feedbacks manually isn’t effective and took a lot of time. Therefore, we need a system that can classify feedbacks automatically. These feedbacks will be classified into positive, negative, and neutral, usually called as sentiment analysis. Sentiment analysis implementation can be done by several methods, one of them that has a good accuracy is Support Vector Machine (SVM). SVM performance in this research is measured with the level of accuracy. The number of accuracy indicate the success level of system. The conclusion of this research is factors that affects the accuracy. The factors are the range of each classes and number of unique words in the training document.","author":[{"dropping-particle":"","family":"Santoso","given":"Valonia Inge","non-dropping-particle":"","parse-names":false,"suffix":""},{"dropping-particle":"","family":"Virginia","given":"Gloria","non-dropping-particle":"","parse-names":false,"suffix":""},{"dropping-particle":"","family":"Lukito","given":"Yuan","non-dropping-particle":"","parse-names":false,"suffix":""}],"container-title":"Jurnal Transformatika","id":"ITEM-2","issue":"2","issued":{"date-parts":[["2017"]]},"page":"72","title":"Penerapan Sentiment Analysis Pada Hasil Evaluasi Dosen Dengan Metode Support Vector Machine","type":"article-journal","volume":"14"},"uris":["http://www.mendeley.com/documents/?uuid=5c731322-e8de-4b72-92a9-12fd95908161"]}],"mendeley":{"formattedCitation":"(Hasri &amp; Alita, 2022; Santoso et al., 2017)","plainTextFormattedCitation":"(Hasri &amp; Alita, 2022; Santoso et al., 2017)","previouslyFormattedCitation":"(Hasri &amp; Alita, 2022; Santoso et al., 2017)"},"properties":{"noteIndex":0},"schema":"https://github.com/citation-style-language/schema/raw/master/csl-citation.json"}</w:instrText>
      </w:r>
      <w:r w:rsidR="00BE59EE">
        <w:fldChar w:fldCharType="separate"/>
      </w:r>
      <w:r w:rsidR="00BE59EE" w:rsidRPr="00BE59EE">
        <w:rPr>
          <w:noProof/>
        </w:rPr>
        <w:t>(Hasri &amp; Alita, 2022; Santoso et al., 2017)</w:t>
      </w:r>
      <w:r w:rsidR="00BE59EE">
        <w:fldChar w:fldCharType="end"/>
      </w:r>
      <w:r w:rsidRPr="00FC15F5">
        <w:t xml:space="preserve">. </w:t>
      </w:r>
      <w:proofErr w:type="spellStart"/>
      <w:r w:rsidRPr="00FC15F5">
        <w:t>Sentiment</w:t>
      </w:r>
      <w:proofErr w:type="spellEnd"/>
      <w:r w:rsidRPr="00FC15F5">
        <w:t xml:space="preserve"> </w:t>
      </w:r>
      <w:proofErr w:type="spellStart"/>
      <w:r w:rsidRPr="00FC15F5">
        <w:t>analysis</w:t>
      </w:r>
      <w:proofErr w:type="spellEnd"/>
      <w:r w:rsidRPr="00FC15F5">
        <w:t xml:space="preserve"> in Bahasa Indonesia </w:t>
      </w:r>
      <w:proofErr w:type="spellStart"/>
      <w:r w:rsidRPr="00FC15F5">
        <w:t>is</w:t>
      </w:r>
      <w:proofErr w:type="spellEnd"/>
      <w:r w:rsidRPr="00FC15F5">
        <w:t xml:space="preserve"> a </w:t>
      </w:r>
      <w:proofErr w:type="spellStart"/>
      <w:r w:rsidRPr="00FC15F5">
        <w:t>technique</w:t>
      </w:r>
      <w:proofErr w:type="spellEnd"/>
      <w:r w:rsidRPr="00FC15F5">
        <w:t xml:space="preserve"> </w:t>
      </w:r>
      <w:proofErr w:type="spellStart"/>
      <w:r w:rsidRPr="00FC15F5">
        <w:t>or</w:t>
      </w:r>
      <w:proofErr w:type="spellEnd"/>
      <w:r w:rsidRPr="00FC15F5">
        <w:t xml:space="preserve"> </w:t>
      </w:r>
      <w:proofErr w:type="spellStart"/>
      <w:r w:rsidRPr="00FC15F5">
        <w:t>method</w:t>
      </w:r>
      <w:proofErr w:type="spellEnd"/>
      <w:r w:rsidRPr="00FC15F5">
        <w:t xml:space="preserve"> </w:t>
      </w:r>
      <w:proofErr w:type="spellStart"/>
      <w:r w:rsidRPr="00FC15F5">
        <w:t>used</w:t>
      </w:r>
      <w:proofErr w:type="spellEnd"/>
      <w:r w:rsidRPr="00FC15F5">
        <w:t xml:space="preserve"> </w:t>
      </w:r>
      <w:proofErr w:type="spellStart"/>
      <w:r w:rsidRPr="00FC15F5">
        <w:t>to</w:t>
      </w:r>
      <w:proofErr w:type="spellEnd"/>
      <w:r w:rsidRPr="00FC15F5">
        <w:t xml:space="preserve"> </w:t>
      </w:r>
      <w:proofErr w:type="spellStart"/>
      <w:r w:rsidRPr="00FC15F5">
        <w:t>identify</w:t>
      </w:r>
      <w:proofErr w:type="spellEnd"/>
      <w:r w:rsidRPr="00FC15F5">
        <w:t xml:space="preserve"> </w:t>
      </w:r>
      <w:proofErr w:type="spellStart"/>
      <w:r w:rsidRPr="00FC15F5">
        <w:t>how</w:t>
      </w:r>
      <w:proofErr w:type="spellEnd"/>
      <w:r w:rsidRPr="00FC15F5">
        <w:t xml:space="preserve"> </w:t>
      </w:r>
      <w:proofErr w:type="spellStart"/>
      <w:r w:rsidRPr="00FC15F5">
        <w:t>an</w:t>
      </w:r>
      <w:proofErr w:type="spellEnd"/>
      <w:r w:rsidRPr="00FC15F5">
        <w:t xml:space="preserve"> </w:t>
      </w:r>
      <w:proofErr w:type="spellStart"/>
      <w:r w:rsidRPr="00FC15F5">
        <w:t>opinion</w:t>
      </w:r>
      <w:proofErr w:type="spellEnd"/>
      <w:r w:rsidRPr="00FC15F5">
        <w:t xml:space="preserve"> </w:t>
      </w:r>
      <w:proofErr w:type="spellStart"/>
      <w:r w:rsidRPr="00FC15F5">
        <w:t>is</w:t>
      </w:r>
      <w:proofErr w:type="spellEnd"/>
      <w:r w:rsidRPr="00FC15F5">
        <w:t xml:space="preserve"> </w:t>
      </w:r>
      <w:proofErr w:type="spellStart"/>
      <w:r w:rsidRPr="00FC15F5">
        <w:t>expressed</w:t>
      </w:r>
      <w:proofErr w:type="spellEnd"/>
      <w:r w:rsidRPr="00FC15F5">
        <w:t xml:space="preserve"> </w:t>
      </w:r>
      <w:proofErr w:type="spellStart"/>
      <w:r w:rsidRPr="00FC15F5">
        <w:t>using</w:t>
      </w:r>
      <w:proofErr w:type="spellEnd"/>
      <w:r w:rsidRPr="00FC15F5">
        <w:t xml:space="preserve"> </w:t>
      </w:r>
      <w:proofErr w:type="spellStart"/>
      <w:r w:rsidRPr="00FC15F5">
        <w:t>text</w:t>
      </w:r>
      <w:proofErr w:type="spellEnd"/>
      <w:r w:rsidRPr="00FC15F5">
        <w:t xml:space="preserve"> </w:t>
      </w:r>
      <w:proofErr w:type="spellStart"/>
      <w:r w:rsidRPr="00FC15F5">
        <w:t>and</w:t>
      </w:r>
      <w:proofErr w:type="spellEnd"/>
      <w:r w:rsidRPr="00FC15F5">
        <w:t xml:space="preserve"> </w:t>
      </w:r>
      <w:proofErr w:type="spellStart"/>
      <w:r w:rsidRPr="00FC15F5">
        <w:t>how</w:t>
      </w:r>
      <w:proofErr w:type="spellEnd"/>
      <w:r w:rsidRPr="00FC15F5">
        <w:t xml:space="preserve"> </w:t>
      </w:r>
      <w:proofErr w:type="spellStart"/>
      <w:r w:rsidRPr="00FC15F5">
        <w:t>the</w:t>
      </w:r>
      <w:proofErr w:type="spellEnd"/>
      <w:r w:rsidRPr="00FC15F5">
        <w:t xml:space="preserve"> </w:t>
      </w:r>
      <w:proofErr w:type="spellStart"/>
      <w:r w:rsidRPr="00FC15F5">
        <w:t>sentiment</w:t>
      </w:r>
      <w:proofErr w:type="spellEnd"/>
      <w:r w:rsidRPr="00FC15F5">
        <w:t xml:space="preserve"> </w:t>
      </w:r>
      <w:proofErr w:type="spellStart"/>
      <w:r w:rsidRPr="00FC15F5">
        <w:t>can</w:t>
      </w:r>
      <w:proofErr w:type="spellEnd"/>
      <w:r w:rsidRPr="00FC15F5">
        <w:t xml:space="preserve"> </w:t>
      </w:r>
      <w:proofErr w:type="spellStart"/>
      <w:r w:rsidRPr="00FC15F5">
        <w:t>be</w:t>
      </w:r>
      <w:proofErr w:type="spellEnd"/>
      <w:r w:rsidRPr="00FC15F5">
        <w:t xml:space="preserve"> </w:t>
      </w:r>
      <w:proofErr w:type="spellStart"/>
      <w:r w:rsidRPr="00FC15F5">
        <w:t>categorized</w:t>
      </w:r>
      <w:proofErr w:type="spellEnd"/>
      <w:r w:rsidRPr="00FC15F5">
        <w:t xml:space="preserve"> as </w:t>
      </w:r>
      <w:proofErr w:type="spellStart"/>
      <w:r w:rsidRPr="00FC15F5">
        <w:t>positive</w:t>
      </w:r>
      <w:proofErr w:type="spellEnd"/>
      <w:r w:rsidRPr="00FC15F5">
        <w:t xml:space="preserve"> </w:t>
      </w:r>
      <w:proofErr w:type="spellStart"/>
      <w:r w:rsidRPr="00FC15F5">
        <w:t>sentiment</w:t>
      </w:r>
      <w:proofErr w:type="spellEnd"/>
      <w:r w:rsidRPr="00FC15F5">
        <w:t xml:space="preserve"> </w:t>
      </w:r>
      <w:proofErr w:type="spellStart"/>
      <w:r w:rsidRPr="00FC15F5">
        <w:t>or</w:t>
      </w:r>
      <w:proofErr w:type="spellEnd"/>
      <w:r w:rsidRPr="00FC15F5">
        <w:t xml:space="preserve"> </w:t>
      </w:r>
      <w:proofErr w:type="spellStart"/>
      <w:r w:rsidRPr="00FC15F5">
        <w:t>negative</w:t>
      </w:r>
      <w:proofErr w:type="spellEnd"/>
      <w:r w:rsidRPr="00FC15F5">
        <w:t xml:space="preserve"> </w:t>
      </w:r>
      <w:proofErr w:type="spellStart"/>
      <w:r w:rsidRPr="00FC15F5">
        <w:t>sentiment</w:t>
      </w:r>
      <w:proofErr w:type="spellEnd"/>
      <w:r w:rsidRPr="00FC15F5">
        <w:t xml:space="preserve"> </w:t>
      </w:r>
      <w:r w:rsidR="00BE59EE">
        <w:fldChar w:fldCharType="begin" w:fldLock="1"/>
      </w:r>
      <w:r w:rsidR="00BE59EE">
        <w:instrText>ADDIN CSL_CITATION {"citationItems":[{"id":"ITEM-1","itemData":{"DOI":"10.35870/jti","ISSN":"2580-1643","abstract":"Social media is one of the technological developments that has contributed greatly in making it easy for us to communicate and socialize, one of which is using Twitter social media. Twitter in this study is used as a data source to analyze tweets discussing KRI Nanggala 402. Analysis of KRI Nanggala 402 twitter sentiment is used to see the tendency of public responses to the sinking of the KRI Nanggala 402 submarine whether to give positive or negative opinions. This Sentiment analysis uses the Naïve Bayes Classifier method, which is a classification method. The first research stage is crawling, processing, classification, and evaluation. The classification stage is carried out after the processing phase, where the classification results tend to be positive or negative, using the Naïve Bayes Classifier method. The accuracy of the system in the Sentiment analysis of the KRI Nanggala 402 tweet is 73.00%. a b s t r a k Media sosial adalah salah satu perkembangan teknologi yang memiliki andil besar dalam memberikan kemudahan bagi kita untuk berkomunikasi dan bersosialisasi, salah satunya menggunakan media sosial Twitter. Twitter dalam penelitian ini digunakan sebagai sumber data untuk menganalisa tweet yang membahas KRI Nanggala 402. Analisis sentiment twitter KRI Nanggala 402 digunakan untuk melihat kecenderungan respon masyarakat pada tenggelamnya kapal selam KRI Nanggala 402 apakah memberikan opini positif atau negative. Analisa sentiment ini menggunakan metode Naïve Bayes Classifier yang merupakan metode pengklasifikasian. Tahap penelitian pertama yaitu crawling, processing, klasifikasi, dan evaluasi. Tahap klasifikasi dilakukan setelah fase processing, dimana hasil klasifikasi berkecendureungan positif atau negatif, menggunakan metode Naïve Bayes Classifier. Akurasi system pada analisis sentiment terhadap tweet KRI Nanggala 402 adalah 73.00%.","author":[{"dropping-particle":"","family":"Djamaludin","given":"Muhammad Ariel","non-dropping-particle":"","parse-names":false,"suffix":""},{"dropping-particle":"","family":"Triayudi","given":"Agung","non-dropping-particle":"","parse-names":false,"suffix":""},{"dropping-particle":"","family":"Mardiani","given":"Eri","non-dropping-particle":"","parse-names":false,"suffix":""}],"container-title":"Jurnal Teknologi Informasi dan Komunikasi)","id":"ITEM-1","issue":"2","issued":{"date-parts":[["2022"]]},"page":"2022","title":"Analisis Sentimen Tweet KRI Nanggala 402 di Twitter menggunakan Metode Naïve Bayes Classifier","type":"article-journal","volume":"6"},"uris":["http://www.mendeley.com/documents/?uuid=92b48c76-0c39-3c59-a6e8-4db69be40e03"]}],"mendeley":{"formattedCitation":"(Djamaludin et al., 2022)","plainTextFormattedCitation":"(Djamaludin et al., 2022)","previouslyFormattedCitation":"(Djamaludin et al., 2022)"},"properties":{"noteIndex":0},"schema":"https://github.com/citation-style-language/schema/raw/master/csl-citation.json"}</w:instrText>
      </w:r>
      <w:r w:rsidR="00BE59EE">
        <w:fldChar w:fldCharType="separate"/>
      </w:r>
      <w:r w:rsidR="00BE59EE" w:rsidRPr="00BE59EE">
        <w:rPr>
          <w:noProof/>
        </w:rPr>
        <w:t>(Djamaludin et al., 2022)</w:t>
      </w:r>
      <w:r w:rsidR="00BE59EE">
        <w:fldChar w:fldCharType="end"/>
      </w:r>
      <w:r w:rsidRPr="00FC15F5">
        <w:t>.</w:t>
      </w:r>
    </w:p>
    <w:p w14:paraId="118A1DEF" w14:textId="77777777" w:rsidR="008A40C6" w:rsidRDefault="008A40C6" w:rsidP="008A40C6">
      <w:pPr>
        <w:spacing w:line="276" w:lineRule="auto"/>
        <w:ind w:left="0" w:firstLine="0"/>
        <w:jc w:val="both"/>
        <w:rPr>
          <w:b/>
          <w:bCs/>
        </w:rPr>
      </w:pPr>
      <w:proofErr w:type="spellStart"/>
      <w:r w:rsidRPr="00FC15F5">
        <w:rPr>
          <w:b/>
          <w:bCs/>
        </w:rPr>
        <w:t>Naïve</w:t>
      </w:r>
      <w:proofErr w:type="spellEnd"/>
      <w:r w:rsidRPr="00FC15F5">
        <w:rPr>
          <w:b/>
          <w:bCs/>
        </w:rPr>
        <w:t xml:space="preserve"> </w:t>
      </w:r>
      <w:proofErr w:type="spellStart"/>
      <w:r w:rsidRPr="00FC15F5">
        <w:rPr>
          <w:b/>
          <w:bCs/>
        </w:rPr>
        <w:t>Bayes</w:t>
      </w:r>
      <w:proofErr w:type="spellEnd"/>
      <w:r w:rsidRPr="00FC15F5">
        <w:rPr>
          <w:b/>
          <w:bCs/>
        </w:rPr>
        <w:t xml:space="preserve"> </w:t>
      </w:r>
      <w:proofErr w:type="spellStart"/>
      <w:r w:rsidRPr="00FC15F5">
        <w:rPr>
          <w:b/>
          <w:bCs/>
        </w:rPr>
        <w:t>Classifier</w:t>
      </w:r>
      <w:proofErr w:type="spellEnd"/>
      <w:r w:rsidRPr="00FC15F5">
        <w:rPr>
          <w:b/>
          <w:bCs/>
        </w:rPr>
        <w:t xml:space="preserve"> (NBC)</w:t>
      </w:r>
    </w:p>
    <w:p w14:paraId="7AAB183C" w14:textId="28D491F3" w:rsidR="008A40C6" w:rsidRDefault="008A40C6" w:rsidP="008A40C6">
      <w:pPr>
        <w:spacing w:line="276" w:lineRule="auto"/>
        <w:ind w:left="0" w:firstLine="567"/>
        <w:jc w:val="both"/>
        <w:rPr>
          <w:rFonts w:cs="Arial"/>
        </w:rPr>
      </w:pPr>
      <w:proofErr w:type="spellStart"/>
      <w:r w:rsidRPr="00CF5E34">
        <w:rPr>
          <w:rFonts w:cs="Arial"/>
        </w:rPr>
        <w:t>Naïve</w:t>
      </w:r>
      <w:proofErr w:type="spellEnd"/>
      <w:r w:rsidRPr="00CF5E34">
        <w:rPr>
          <w:rFonts w:cs="Arial"/>
        </w:rPr>
        <w:t xml:space="preserve"> </w:t>
      </w:r>
      <w:proofErr w:type="spellStart"/>
      <w:r w:rsidRPr="00CF5E34">
        <w:rPr>
          <w:rFonts w:cs="Arial"/>
        </w:rPr>
        <w:t>Bayes</w:t>
      </w:r>
      <w:proofErr w:type="spellEnd"/>
      <w:r w:rsidRPr="00CF5E34">
        <w:rPr>
          <w:rFonts w:cs="Arial"/>
        </w:rPr>
        <w:t xml:space="preserve"> </w:t>
      </w:r>
      <w:proofErr w:type="spellStart"/>
      <w:r w:rsidRPr="00CF5E34">
        <w:rPr>
          <w:rFonts w:cs="Arial"/>
        </w:rPr>
        <w:t>is</w:t>
      </w:r>
      <w:proofErr w:type="spellEnd"/>
      <w:r w:rsidRPr="00CF5E34">
        <w:rPr>
          <w:rFonts w:cs="Arial"/>
        </w:rPr>
        <w:t xml:space="preserve"> a </w:t>
      </w:r>
      <w:proofErr w:type="spellStart"/>
      <w:r w:rsidRPr="00CF5E34">
        <w:rPr>
          <w:rFonts w:cs="Arial"/>
        </w:rPr>
        <w:t>classification</w:t>
      </w:r>
      <w:proofErr w:type="spellEnd"/>
      <w:r w:rsidRPr="00CF5E34">
        <w:rPr>
          <w:rFonts w:cs="Arial"/>
        </w:rPr>
        <w:t xml:space="preserve"> </w:t>
      </w:r>
      <w:proofErr w:type="spellStart"/>
      <w:r w:rsidRPr="00CF5E34">
        <w:rPr>
          <w:rFonts w:cs="Arial"/>
        </w:rPr>
        <w:t>method</w:t>
      </w:r>
      <w:proofErr w:type="spellEnd"/>
      <w:r w:rsidRPr="00CF5E34">
        <w:rPr>
          <w:rFonts w:cs="Arial"/>
        </w:rPr>
        <w:t xml:space="preserve"> </w:t>
      </w:r>
      <w:proofErr w:type="spellStart"/>
      <w:r w:rsidRPr="00CF5E34">
        <w:rPr>
          <w:rFonts w:cs="Arial"/>
        </w:rPr>
        <w:t>using</w:t>
      </w:r>
      <w:proofErr w:type="spellEnd"/>
      <w:r w:rsidRPr="00CF5E34">
        <w:rPr>
          <w:rFonts w:cs="Arial"/>
        </w:rPr>
        <w:t xml:space="preserve"> </w:t>
      </w:r>
      <w:proofErr w:type="spellStart"/>
      <w:r w:rsidRPr="00CF5E34">
        <w:rPr>
          <w:rFonts w:cs="Arial"/>
        </w:rPr>
        <w:t>simple</w:t>
      </w:r>
      <w:proofErr w:type="spellEnd"/>
      <w:r w:rsidRPr="00CF5E34">
        <w:rPr>
          <w:rFonts w:cs="Arial"/>
        </w:rPr>
        <w:t xml:space="preserve"> </w:t>
      </w:r>
      <w:proofErr w:type="spellStart"/>
      <w:r w:rsidRPr="00CF5E34">
        <w:rPr>
          <w:rFonts w:cs="Arial"/>
        </w:rPr>
        <w:t>probabilities</w:t>
      </w:r>
      <w:proofErr w:type="spellEnd"/>
      <w:r w:rsidRPr="00CF5E34">
        <w:rPr>
          <w:rFonts w:cs="Arial"/>
        </w:rPr>
        <w:t xml:space="preserve"> </w:t>
      </w:r>
      <w:proofErr w:type="spellStart"/>
      <w:r w:rsidRPr="00CF5E34">
        <w:rPr>
          <w:rFonts w:cs="Arial"/>
        </w:rPr>
        <w:lastRenderedPageBreak/>
        <w:t>rooted</w:t>
      </w:r>
      <w:proofErr w:type="spellEnd"/>
      <w:r w:rsidRPr="00CF5E34">
        <w:rPr>
          <w:rFonts w:cs="Arial"/>
        </w:rPr>
        <w:t xml:space="preserve"> in </w:t>
      </w:r>
      <w:proofErr w:type="spellStart"/>
      <w:r w:rsidRPr="00CF5E34">
        <w:rPr>
          <w:rFonts w:cs="Arial"/>
        </w:rPr>
        <w:t>Bayes</w:t>
      </w:r>
      <w:proofErr w:type="spellEnd"/>
      <w:r w:rsidRPr="00CF5E34">
        <w:rPr>
          <w:rFonts w:cs="Arial"/>
        </w:rPr>
        <w:t xml:space="preserve">' </w:t>
      </w:r>
      <w:proofErr w:type="spellStart"/>
      <w:r w:rsidRPr="00CF5E34">
        <w:rPr>
          <w:rFonts w:cs="Arial"/>
        </w:rPr>
        <w:t>Theorem</w:t>
      </w:r>
      <w:proofErr w:type="spellEnd"/>
      <w:r w:rsidRPr="00CF5E34">
        <w:rPr>
          <w:rFonts w:cs="Arial"/>
        </w:rPr>
        <w:t xml:space="preserve"> </w:t>
      </w:r>
      <w:proofErr w:type="spellStart"/>
      <w:r w:rsidRPr="00CF5E34">
        <w:rPr>
          <w:rFonts w:cs="Arial"/>
        </w:rPr>
        <w:t>and</w:t>
      </w:r>
      <w:proofErr w:type="spellEnd"/>
      <w:r w:rsidRPr="00CF5E34">
        <w:rPr>
          <w:rFonts w:cs="Arial"/>
        </w:rPr>
        <w:t xml:space="preserve"> </w:t>
      </w:r>
      <w:proofErr w:type="spellStart"/>
      <w:r w:rsidRPr="00CF5E34">
        <w:rPr>
          <w:rFonts w:cs="Arial"/>
        </w:rPr>
        <w:t>assumes</w:t>
      </w:r>
      <w:proofErr w:type="spellEnd"/>
      <w:r w:rsidRPr="00CF5E34">
        <w:rPr>
          <w:rFonts w:cs="Arial"/>
        </w:rPr>
        <w:t xml:space="preserve"> </w:t>
      </w:r>
      <w:proofErr w:type="spellStart"/>
      <w:r w:rsidRPr="00CF5E34">
        <w:rPr>
          <w:rFonts w:cs="Arial"/>
        </w:rPr>
        <w:t>high</w:t>
      </w:r>
      <w:proofErr w:type="spellEnd"/>
      <w:r w:rsidRPr="00CF5E34">
        <w:rPr>
          <w:rFonts w:cs="Arial"/>
        </w:rPr>
        <w:t xml:space="preserve"> </w:t>
      </w:r>
      <w:proofErr w:type="spellStart"/>
      <w:r w:rsidRPr="00CF5E34">
        <w:rPr>
          <w:rFonts w:cs="Arial"/>
        </w:rPr>
        <w:t>independence</w:t>
      </w:r>
      <w:proofErr w:type="spellEnd"/>
      <w:r w:rsidRPr="00CF5E34">
        <w:rPr>
          <w:rFonts w:cs="Arial"/>
        </w:rPr>
        <w:t xml:space="preserve"> </w:t>
      </w:r>
      <w:proofErr w:type="spellStart"/>
      <w:r w:rsidRPr="00CF5E34">
        <w:rPr>
          <w:rFonts w:cs="Arial"/>
        </w:rPr>
        <w:t>of</w:t>
      </w:r>
      <w:proofErr w:type="spellEnd"/>
      <w:r w:rsidRPr="00CF5E34">
        <w:rPr>
          <w:rFonts w:cs="Arial"/>
        </w:rPr>
        <w:t xml:space="preserve"> </w:t>
      </w:r>
      <w:proofErr w:type="spellStart"/>
      <w:r w:rsidRPr="00CF5E34">
        <w:rPr>
          <w:rFonts w:cs="Arial"/>
        </w:rPr>
        <w:t>each</w:t>
      </w:r>
      <w:proofErr w:type="spellEnd"/>
      <w:r w:rsidRPr="00CF5E34">
        <w:rPr>
          <w:rFonts w:cs="Arial"/>
        </w:rPr>
        <w:t xml:space="preserve"> </w:t>
      </w:r>
      <w:proofErr w:type="spellStart"/>
      <w:r w:rsidRPr="00CF5E34">
        <w:rPr>
          <w:rFonts w:cs="Arial"/>
        </w:rPr>
        <w:t>condition</w:t>
      </w:r>
      <w:proofErr w:type="spellEnd"/>
      <w:r w:rsidRPr="00CF5E34">
        <w:rPr>
          <w:rFonts w:cs="Arial"/>
        </w:rPr>
        <w:t xml:space="preserve"> </w:t>
      </w:r>
      <w:proofErr w:type="spellStart"/>
      <w:r w:rsidRPr="00CF5E34">
        <w:rPr>
          <w:rFonts w:cs="Arial"/>
        </w:rPr>
        <w:t>or</w:t>
      </w:r>
      <w:proofErr w:type="spellEnd"/>
      <w:r w:rsidRPr="00CF5E34">
        <w:rPr>
          <w:rFonts w:cs="Arial"/>
        </w:rPr>
        <w:t xml:space="preserve"> </w:t>
      </w:r>
      <w:proofErr w:type="spellStart"/>
      <w:r w:rsidRPr="00CF5E34">
        <w:rPr>
          <w:rFonts w:cs="Arial"/>
        </w:rPr>
        <w:t>event</w:t>
      </w:r>
      <w:proofErr w:type="spellEnd"/>
      <w:r w:rsidRPr="00CF5E34">
        <w:rPr>
          <w:rFonts w:cs="Arial"/>
        </w:rPr>
        <w:t>.</w:t>
      </w:r>
      <w:r>
        <w:rPr>
          <w:rFonts w:cs="Arial"/>
        </w:rPr>
        <w:t xml:space="preserve"> </w:t>
      </w:r>
      <w:r>
        <w:rPr>
          <w:rFonts w:cs="Arial"/>
        </w:rPr>
        <w:fldChar w:fldCharType="begin" w:fldLock="1"/>
      </w:r>
      <w:r w:rsidR="00E61B4A">
        <w:rPr>
          <w:rFonts w:cs="Arial"/>
        </w:rPr>
        <w:instrText>ADDIN CSL_CITATION {"citationItems":[{"id":"ITEM-1","itemData":{"ISSN":"2723-3367","abstract":"The use of social media, especially twitter grows rapidly each day, and anyone could get any information quicker with the help of hashtag search or by visiting any trending topic by recent viral newswire. Government of Indonesia had already imposes PPKM(Pemberlakukan Pembatasan Kegiataan Masyarakat) or social and activity restrictions in various regions amongst Indonesia throughout 2021. The restrictions of gather and crowd is already in motion, by solely purposes reducing the mobility of people, to ensure the COVID-19 won't go outbreak. The news spread quickly on various social media platform, one of which is twitter. At least numerous people expressing their opinions regarding the policies made by the central and regional government and also the restrictions of social activity in 2021. By utilizing the Text Mining Classification MethodTechnique, it will be revealed whether the value of the sentiments are positive, neutral or negative. One of the most widely used algorithm in sentiment analysis is Naïve Bayes Classification method. This research utilize the Naïve Bayes Classifier (NBC). The results of the research shows that Naïve Bayes without any additional features capable of classify the sentiment with accuracy value of 81.07%, To ensure these research results, it is necessary to do a testing with other method, such as Support Vector Machine, with the results 79.96% accuracy value.","author":[{"dropping-particle":"","family":"Hasri","given":"Cholid Fadilah","non-dropping-particle":"","parse-names":false,"suffix":""},{"dropping-particle":"","family":"Alita","given":"Debby","non-dropping-particle":"","parse-names":false,"suffix":""}],"container-title":"Jurnal Informatika dan Rekayasa Perangkat Lunak (JATIKA)","id":"ITEM-1","issue":"2","issued":{"date-parts":[["2022"]]},"page":"145-160","title":"PENERAPAN METODE NAÏVE BAYES CLASSIFIER DAN SUPPORT VECTOR MACHINE PADA ANALISIS SENTIMEN TERHADAP DAMPAK VIRUS CORONA DI TWITTER","type":"article-journal","volume":"3"},"uris":["http://www.mendeley.com/documents/?uuid=79ad5071-a229-30b8-9268-f2d1b2099059"]}],"mendeley":{"formattedCitation":"(Hasri &amp; Alita, 2022)","plainTextFormattedCitation":"(Hasri &amp; Alita, 2022)","previouslyFormattedCitation":"(Hasri &amp; Alita, 2022)"},"properties":{"noteIndex":0},"schema":"https://github.com/citation-style-language/schema/raw/master/csl-citation.json"}</w:instrText>
      </w:r>
      <w:r>
        <w:rPr>
          <w:rFonts w:cs="Arial"/>
        </w:rPr>
        <w:fldChar w:fldCharType="separate"/>
      </w:r>
      <w:r w:rsidR="00E61B4A" w:rsidRPr="00E61B4A">
        <w:rPr>
          <w:rFonts w:cs="Arial"/>
          <w:noProof/>
        </w:rPr>
        <w:t>(Hasri &amp; Alita, 2022)</w:t>
      </w:r>
      <w:r>
        <w:rPr>
          <w:rFonts w:cs="Arial"/>
        </w:rPr>
        <w:fldChar w:fldCharType="end"/>
      </w:r>
      <w:r>
        <w:rPr>
          <w:rFonts w:cs="Arial"/>
        </w:rPr>
        <w:t xml:space="preserve">. </w:t>
      </w:r>
      <w:r w:rsidRPr="00CF5E34">
        <w:rPr>
          <w:rFonts w:cs="Arial"/>
        </w:rPr>
        <w:t xml:space="preserve">The </w:t>
      </w:r>
      <w:proofErr w:type="spellStart"/>
      <w:r w:rsidRPr="00CF5E34">
        <w:rPr>
          <w:rFonts w:cs="Arial"/>
        </w:rPr>
        <w:t>Naïve</w:t>
      </w:r>
      <w:proofErr w:type="spellEnd"/>
      <w:r w:rsidRPr="00CF5E34">
        <w:rPr>
          <w:rFonts w:cs="Arial"/>
        </w:rPr>
        <w:t xml:space="preserve"> </w:t>
      </w:r>
      <w:proofErr w:type="spellStart"/>
      <w:r w:rsidRPr="00CF5E34">
        <w:rPr>
          <w:rFonts w:cs="Arial"/>
        </w:rPr>
        <w:t>Bayes</w:t>
      </w:r>
      <w:proofErr w:type="spellEnd"/>
      <w:r w:rsidRPr="00CF5E34">
        <w:rPr>
          <w:rFonts w:cs="Arial"/>
        </w:rPr>
        <w:t xml:space="preserve"> </w:t>
      </w:r>
      <w:proofErr w:type="spellStart"/>
      <w:r w:rsidRPr="00CF5E34">
        <w:rPr>
          <w:rFonts w:cs="Arial"/>
        </w:rPr>
        <w:t>Classification</w:t>
      </w:r>
      <w:proofErr w:type="spellEnd"/>
      <w:r w:rsidRPr="00CF5E34">
        <w:rPr>
          <w:rFonts w:cs="Arial"/>
        </w:rPr>
        <w:t xml:space="preserve"> (NBC) </w:t>
      </w:r>
      <w:proofErr w:type="spellStart"/>
      <w:r w:rsidRPr="00CF5E34">
        <w:rPr>
          <w:rFonts w:cs="Arial"/>
        </w:rPr>
        <w:t>method</w:t>
      </w:r>
      <w:proofErr w:type="spellEnd"/>
      <w:r w:rsidRPr="00CF5E34">
        <w:rPr>
          <w:rFonts w:cs="Arial"/>
        </w:rPr>
        <w:t xml:space="preserve"> </w:t>
      </w:r>
      <w:proofErr w:type="spellStart"/>
      <w:r w:rsidRPr="00CF5E34">
        <w:rPr>
          <w:rFonts w:cs="Arial"/>
        </w:rPr>
        <w:t>is</w:t>
      </w:r>
      <w:proofErr w:type="spellEnd"/>
      <w:r w:rsidRPr="00CF5E34">
        <w:rPr>
          <w:rFonts w:cs="Arial"/>
        </w:rPr>
        <w:t xml:space="preserve"> </w:t>
      </w:r>
      <w:proofErr w:type="spellStart"/>
      <w:r w:rsidRPr="00CF5E34">
        <w:rPr>
          <w:rFonts w:cs="Arial"/>
        </w:rPr>
        <w:t>one</w:t>
      </w:r>
      <w:proofErr w:type="spellEnd"/>
      <w:r w:rsidRPr="00CF5E34">
        <w:rPr>
          <w:rFonts w:cs="Arial"/>
        </w:rPr>
        <w:t xml:space="preserve"> </w:t>
      </w:r>
      <w:proofErr w:type="spellStart"/>
      <w:r w:rsidRPr="00CF5E34">
        <w:rPr>
          <w:rFonts w:cs="Arial"/>
        </w:rPr>
        <w:t>method</w:t>
      </w:r>
      <w:proofErr w:type="spellEnd"/>
      <w:r w:rsidRPr="00CF5E34">
        <w:rPr>
          <w:rFonts w:cs="Arial"/>
        </w:rPr>
        <w:t xml:space="preserve"> </w:t>
      </w:r>
      <w:proofErr w:type="spellStart"/>
      <w:r w:rsidRPr="00CF5E34">
        <w:rPr>
          <w:rFonts w:cs="Arial"/>
        </w:rPr>
        <w:t>that</w:t>
      </w:r>
      <w:proofErr w:type="spellEnd"/>
      <w:r w:rsidRPr="00CF5E34">
        <w:rPr>
          <w:rFonts w:cs="Arial"/>
        </w:rPr>
        <w:t xml:space="preserve"> </w:t>
      </w:r>
      <w:proofErr w:type="spellStart"/>
      <w:r w:rsidRPr="00CF5E34">
        <w:rPr>
          <w:rFonts w:cs="Arial"/>
        </w:rPr>
        <w:t>can</w:t>
      </w:r>
      <w:proofErr w:type="spellEnd"/>
      <w:r w:rsidRPr="00CF5E34">
        <w:rPr>
          <w:rFonts w:cs="Arial"/>
        </w:rPr>
        <w:t xml:space="preserve"> </w:t>
      </w:r>
      <w:proofErr w:type="spellStart"/>
      <w:r w:rsidRPr="00CF5E34">
        <w:rPr>
          <w:rFonts w:cs="Arial"/>
        </w:rPr>
        <w:t>classify</w:t>
      </w:r>
      <w:proofErr w:type="spellEnd"/>
      <w:r w:rsidRPr="00CF5E34">
        <w:rPr>
          <w:rFonts w:cs="Arial"/>
        </w:rPr>
        <w:t xml:space="preserve"> </w:t>
      </w:r>
      <w:proofErr w:type="spellStart"/>
      <w:r w:rsidRPr="00CF5E34">
        <w:rPr>
          <w:rFonts w:cs="Arial"/>
        </w:rPr>
        <w:t>text</w:t>
      </w:r>
      <w:proofErr w:type="spellEnd"/>
      <w:r w:rsidRPr="00CF5E34">
        <w:rPr>
          <w:rFonts w:cs="Arial"/>
        </w:rPr>
        <w:t xml:space="preserve">. The </w:t>
      </w:r>
      <w:proofErr w:type="spellStart"/>
      <w:r w:rsidRPr="00CF5E34">
        <w:rPr>
          <w:rFonts w:cs="Arial"/>
        </w:rPr>
        <w:t>advantage</w:t>
      </w:r>
      <w:proofErr w:type="spellEnd"/>
      <w:r w:rsidRPr="00CF5E34">
        <w:rPr>
          <w:rFonts w:cs="Arial"/>
        </w:rPr>
        <w:t xml:space="preserve"> </w:t>
      </w:r>
      <w:proofErr w:type="spellStart"/>
      <w:r w:rsidRPr="00CF5E34">
        <w:rPr>
          <w:rFonts w:cs="Arial"/>
        </w:rPr>
        <w:t>of</w:t>
      </w:r>
      <w:proofErr w:type="spellEnd"/>
      <w:r w:rsidRPr="00CF5E34">
        <w:rPr>
          <w:rFonts w:cs="Arial"/>
        </w:rPr>
        <w:t xml:space="preserve"> NBC </w:t>
      </w:r>
      <w:proofErr w:type="spellStart"/>
      <w:r w:rsidRPr="00CF5E34">
        <w:rPr>
          <w:rFonts w:cs="Arial"/>
        </w:rPr>
        <w:t>is</w:t>
      </w:r>
      <w:proofErr w:type="spellEnd"/>
      <w:r w:rsidRPr="00CF5E34">
        <w:rPr>
          <w:rFonts w:cs="Arial"/>
        </w:rPr>
        <w:t xml:space="preserve"> </w:t>
      </w:r>
      <w:proofErr w:type="spellStart"/>
      <w:r w:rsidRPr="00CF5E34">
        <w:rPr>
          <w:rFonts w:cs="Arial"/>
        </w:rPr>
        <w:t>that</w:t>
      </w:r>
      <w:proofErr w:type="spellEnd"/>
      <w:r w:rsidRPr="00CF5E34">
        <w:rPr>
          <w:rFonts w:cs="Arial"/>
        </w:rPr>
        <w:t xml:space="preserve"> </w:t>
      </w:r>
      <w:proofErr w:type="spellStart"/>
      <w:r w:rsidRPr="00CF5E34">
        <w:rPr>
          <w:rFonts w:cs="Arial"/>
        </w:rPr>
        <w:t>it</w:t>
      </w:r>
      <w:proofErr w:type="spellEnd"/>
      <w:r w:rsidRPr="00CF5E34">
        <w:rPr>
          <w:rFonts w:cs="Arial"/>
        </w:rPr>
        <w:t xml:space="preserve"> </w:t>
      </w:r>
      <w:proofErr w:type="spellStart"/>
      <w:r w:rsidRPr="00CF5E34">
        <w:rPr>
          <w:rFonts w:cs="Arial"/>
        </w:rPr>
        <w:t>is</w:t>
      </w:r>
      <w:proofErr w:type="spellEnd"/>
      <w:r w:rsidRPr="00CF5E34">
        <w:rPr>
          <w:rFonts w:cs="Arial"/>
        </w:rPr>
        <w:t xml:space="preserve"> </w:t>
      </w:r>
      <w:proofErr w:type="spellStart"/>
      <w:r w:rsidRPr="00CF5E34">
        <w:rPr>
          <w:rFonts w:cs="Arial"/>
        </w:rPr>
        <w:t>simple</w:t>
      </w:r>
      <w:proofErr w:type="spellEnd"/>
      <w:r w:rsidRPr="00CF5E34">
        <w:rPr>
          <w:rFonts w:cs="Arial"/>
        </w:rPr>
        <w:t xml:space="preserve"> </w:t>
      </w:r>
      <w:proofErr w:type="spellStart"/>
      <w:r w:rsidRPr="00CF5E34">
        <w:rPr>
          <w:rFonts w:cs="Arial"/>
        </w:rPr>
        <w:t>but</w:t>
      </w:r>
      <w:proofErr w:type="spellEnd"/>
      <w:r w:rsidRPr="00CF5E34">
        <w:rPr>
          <w:rFonts w:cs="Arial"/>
        </w:rPr>
        <w:t xml:space="preserve"> has </w:t>
      </w:r>
      <w:proofErr w:type="spellStart"/>
      <w:r w:rsidRPr="00CF5E34">
        <w:rPr>
          <w:rFonts w:cs="Arial"/>
        </w:rPr>
        <w:t>high</w:t>
      </w:r>
      <w:proofErr w:type="spellEnd"/>
      <w:r w:rsidRPr="00CF5E34">
        <w:rPr>
          <w:rFonts w:cs="Arial"/>
        </w:rPr>
        <w:t xml:space="preserve"> </w:t>
      </w:r>
      <w:proofErr w:type="spellStart"/>
      <w:r w:rsidRPr="00CF5E34">
        <w:rPr>
          <w:rFonts w:cs="Arial"/>
        </w:rPr>
        <w:t>accuracy</w:t>
      </w:r>
      <w:proofErr w:type="spellEnd"/>
      <w:r>
        <w:rPr>
          <w:rFonts w:cs="Arial"/>
        </w:rPr>
        <w:t xml:space="preserve"> </w:t>
      </w:r>
      <w:r>
        <w:rPr>
          <w:rFonts w:cs="Arial"/>
        </w:rPr>
        <w:fldChar w:fldCharType="begin" w:fldLock="1"/>
      </w:r>
      <w:r w:rsidR="00E61B4A">
        <w:rPr>
          <w:rFonts w:cs="Arial"/>
        </w:rPr>
        <w:instrText>ADDIN CSL_CITATION {"citationItems":[{"id":"ITEM-1","itemData":{"DOI":"10.31004/basicedu.v6i2.2082","ISSN":"2580-3735","abstract":"Dalam pembelajaran Abad 21 ini sangat populer dengan membawa perubahan yaitu pesatnya perkembangan Ilmu Pengetahuan dan Teknologi (IPTEK) yang mengakibatkan perubahan paradigma pembelajaran yang ditandai dengan perubahan kurikulum, media, dan teknologi. Karena pada dasarnya pembelajaran abad 21 adalah implikasi dari perkembangan masyarakat dari masa ke masa. Sebagaimana diketahui bahwa masyarakat berkembang dari masyarakat primitif ke masyarakat agraris, selanjutnya ke masyarakat industri, dan sekarang bergeser ke arah masyarakat informatif. Masyarakat informatif ditandai dengan berkembangnya digitalisasi. Penulisan artikel ini bertujuan untuk mengetahui penerapan inovasi pembelajaran pada abad ke 21. Metode penelitian yang digunakan yaitu kajian Pustaka. Hasil dari penelitian, bahwa pendidikan abad 21 merupakan proses mengembangkan dan memberdayakan seluruh potensi peserta didik untuk membentuk karakter yang lebih baik. Ada berbagai inovasi pembelajaran abad 21 yang dapat diterapkan dalam pembelajaran di Indonesia. Salah satunya yaitu penerapan Model Blended Learning (MBL) yang sangat sesuai untuk menghadapi tantangan di Indonesia dalam Abad ke 21 dan menyiapkan lingkungan belajar untuk tercapainya kompetensi abad 21.  Selain itu, perubahan yang terjadi pada masyarakat dunia kearah digitalisasi ini memaksa proses pembelajaran di sekolah-sekolah mengikuti perkembangan teknologi. Guru dan siswa dituntut melek teknologi digital.","author":[{"dropping-particle":"","family":"Rahayu","given":"Restu","non-dropping-particle":"","parse-names":false,"suffix":""},{"dropping-particle":"","family":"Iskandar","given":"Sofyan","non-dropping-particle":"","parse-names":false,"suffix":""},{"dropping-particle":"","family":"Abidin","given":"Yunus","non-dropping-particle":"","parse-names":false,"suffix":""}],"container-title":"Jurnal Basicedu","id":"ITEM-1","issue":"2","issued":{"date-parts":[["2022","2","11"]]},"page":"2099-2104","publisher":"Universitas Pahlawan Tuanku Tambusai","title":"Inovasi Pembelajaran Abad 21 dan Penerapannya di Indonesia","type":"article-journal","volume":"6"},"uris":["http://www.mendeley.com/documents/?uuid=d1d82770-1ac3-36b4-bf30-fc5cc7faca23"]}],"mendeley":{"formattedCitation":"(Rahayu et al., 2022)","plainTextFormattedCitation":"(Rahayu et al., 2022)","previouslyFormattedCitation":"(Rahayu et al., 2022)"},"properties":{"noteIndex":0},"schema":"https://github.com/citation-style-language/schema/raw/master/csl-citation.json"}</w:instrText>
      </w:r>
      <w:r>
        <w:rPr>
          <w:rFonts w:cs="Arial"/>
        </w:rPr>
        <w:fldChar w:fldCharType="separate"/>
      </w:r>
      <w:r w:rsidR="00E61B4A" w:rsidRPr="00E61B4A">
        <w:rPr>
          <w:rFonts w:cs="Arial"/>
          <w:noProof/>
        </w:rPr>
        <w:t>(Rahayu et al., 2022)</w:t>
      </w:r>
      <w:r>
        <w:rPr>
          <w:rFonts w:cs="Arial"/>
        </w:rPr>
        <w:fldChar w:fldCharType="end"/>
      </w:r>
      <w:r>
        <w:rPr>
          <w:rFonts w:cs="Arial"/>
        </w:rPr>
        <w:t xml:space="preserve">. </w:t>
      </w:r>
      <w:r w:rsidRPr="00CF5E34">
        <w:rPr>
          <w:rFonts w:cs="Arial"/>
        </w:rPr>
        <w:t xml:space="preserve">One </w:t>
      </w:r>
      <w:proofErr w:type="spellStart"/>
      <w:r w:rsidRPr="00CF5E34">
        <w:rPr>
          <w:rFonts w:cs="Arial"/>
        </w:rPr>
        <w:t>of</w:t>
      </w:r>
      <w:proofErr w:type="spellEnd"/>
      <w:r w:rsidRPr="00CF5E34">
        <w:rPr>
          <w:rFonts w:cs="Arial"/>
        </w:rPr>
        <w:t xml:space="preserve"> </w:t>
      </w:r>
      <w:proofErr w:type="spellStart"/>
      <w:r w:rsidRPr="00CF5E34">
        <w:rPr>
          <w:rFonts w:cs="Arial"/>
        </w:rPr>
        <w:t>the</w:t>
      </w:r>
      <w:proofErr w:type="spellEnd"/>
      <w:r w:rsidRPr="00CF5E34">
        <w:rPr>
          <w:rFonts w:cs="Arial"/>
        </w:rPr>
        <w:t xml:space="preserve"> </w:t>
      </w:r>
      <w:proofErr w:type="spellStart"/>
      <w:r w:rsidRPr="00CF5E34">
        <w:rPr>
          <w:rFonts w:cs="Arial"/>
        </w:rPr>
        <w:t>classification</w:t>
      </w:r>
      <w:proofErr w:type="spellEnd"/>
      <w:r w:rsidRPr="00CF5E34">
        <w:rPr>
          <w:rFonts w:cs="Arial"/>
        </w:rPr>
        <w:t xml:space="preserve"> </w:t>
      </w:r>
      <w:proofErr w:type="spellStart"/>
      <w:r w:rsidRPr="00CF5E34">
        <w:rPr>
          <w:rFonts w:cs="Arial"/>
        </w:rPr>
        <w:t>methods</w:t>
      </w:r>
      <w:proofErr w:type="spellEnd"/>
      <w:r w:rsidRPr="00CF5E34">
        <w:rPr>
          <w:rFonts w:cs="Arial"/>
        </w:rPr>
        <w:t xml:space="preserve"> </w:t>
      </w:r>
      <w:proofErr w:type="spellStart"/>
      <w:r w:rsidRPr="00CF5E34">
        <w:rPr>
          <w:rFonts w:cs="Arial"/>
        </w:rPr>
        <w:t>that</w:t>
      </w:r>
      <w:proofErr w:type="spellEnd"/>
      <w:r w:rsidRPr="00CF5E34">
        <w:rPr>
          <w:rFonts w:cs="Arial"/>
        </w:rPr>
        <w:t xml:space="preserve"> </w:t>
      </w:r>
      <w:proofErr w:type="spellStart"/>
      <w:r w:rsidRPr="00CF5E34">
        <w:rPr>
          <w:rFonts w:cs="Arial"/>
        </w:rPr>
        <w:t>can</w:t>
      </w:r>
      <w:proofErr w:type="spellEnd"/>
      <w:r w:rsidRPr="00CF5E34">
        <w:rPr>
          <w:rFonts w:cs="Arial"/>
        </w:rPr>
        <w:t xml:space="preserve"> </w:t>
      </w:r>
      <w:proofErr w:type="spellStart"/>
      <w:r w:rsidRPr="00CF5E34">
        <w:rPr>
          <w:rFonts w:cs="Arial"/>
        </w:rPr>
        <w:t>be</w:t>
      </w:r>
      <w:proofErr w:type="spellEnd"/>
      <w:r w:rsidRPr="00CF5E34">
        <w:rPr>
          <w:rFonts w:cs="Arial"/>
        </w:rPr>
        <w:t xml:space="preserve"> </w:t>
      </w:r>
      <w:proofErr w:type="spellStart"/>
      <w:r w:rsidRPr="00CF5E34">
        <w:rPr>
          <w:rFonts w:cs="Arial"/>
        </w:rPr>
        <w:t>used</w:t>
      </w:r>
      <w:proofErr w:type="spellEnd"/>
      <w:r w:rsidRPr="00CF5E34">
        <w:rPr>
          <w:rFonts w:cs="Arial"/>
        </w:rPr>
        <w:t xml:space="preserve"> </w:t>
      </w:r>
      <w:proofErr w:type="spellStart"/>
      <w:r w:rsidRPr="00CF5E34">
        <w:rPr>
          <w:rFonts w:cs="Arial"/>
        </w:rPr>
        <w:t>is</w:t>
      </w:r>
      <w:proofErr w:type="spellEnd"/>
      <w:r w:rsidRPr="00CF5E34">
        <w:rPr>
          <w:rFonts w:cs="Arial"/>
        </w:rPr>
        <w:t xml:space="preserve"> </w:t>
      </w:r>
      <w:proofErr w:type="spellStart"/>
      <w:r w:rsidRPr="00CF5E34">
        <w:rPr>
          <w:rFonts w:cs="Arial"/>
        </w:rPr>
        <w:t>the</w:t>
      </w:r>
      <w:proofErr w:type="spellEnd"/>
      <w:r w:rsidRPr="00CF5E34">
        <w:rPr>
          <w:rFonts w:cs="Arial"/>
        </w:rPr>
        <w:t xml:space="preserve"> </w:t>
      </w:r>
      <w:proofErr w:type="spellStart"/>
      <w:r w:rsidRPr="00CF5E34">
        <w:rPr>
          <w:rFonts w:cs="Arial"/>
        </w:rPr>
        <w:t>naive</w:t>
      </w:r>
      <w:proofErr w:type="spellEnd"/>
      <w:r w:rsidRPr="00CF5E34">
        <w:rPr>
          <w:rFonts w:cs="Arial"/>
        </w:rPr>
        <w:t xml:space="preserve"> </w:t>
      </w:r>
      <w:proofErr w:type="spellStart"/>
      <w:r w:rsidRPr="00CF5E34">
        <w:rPr>
          <w:rFonts w:cs="Arial"/>
        </w:rPr>
        <w:t>bayes</w:t>
      </w:r>
      <w:proofErr w:type="spellEnd"/>
      <w:r w:rsidRPr="00CF5E34">
        <w:rPr>
          <w:rFonts w:cs="Arial"/>
        </w:rPr>
        <w:t xml:space="preserve"> </w:t>
      </w:r>
      <w:proofErr w:type="spellStart"/>
      <w:r w:rsidRPr="00CF5E34">
        <w:rPr>
          <w:rFonts w:cs="Arial"/>
        </w:rPr>
        <w:t>method</w:t>
      </w:r>
      <w:proofErr w:type="spellEnd"/>
      <w:r w:rsidRPr="00CF5E34">
        <w:rPr>
          <w:rFonts w:cs="Arial"/>
        </w:rPr>
        <w:t xml:space="preserve"> </w:t>
      </w:r>
      <w:proofErr w:type="spellStart"/>
      <w:r w:rsidRPr="00CF5E34">
        <w:rPr>
          <w:rFonts w:cs="Arial"/>
        </w:rPr>
        <w:t>method</w:t>
      </w:r>
      <w:proofErr w:type="spellEnd"/>
      <w:r w:rsidRPr="00CF5E34">
        <w:rPr>
          <w:rFonts w:cs="Arial"/>
        </w:rPr>
        <w:t xml:space="preserve">, </w:t>
      </w:r>
      <w:proofErr w:type="spellStart"/>
      <w:r w:rsidRPr="00CF5E34">
        <w:rPr>
          <w:rFonts w:cs="Arial"/>
        </w:rPr>
        <w:t>which</w:t>
      </w:r>
      <w:proofErr w:type="spellEnd"/>
      <w:r w:rsidRPr="00CF5E34">
        <w:rPr>
          <w:rFonts w:cs="Arial"/>
        </w:rPr>
        <w:t xml:space="preserve"> </w:t>
      </w:r>
      <w:proofErr w:type="spellStart"/>
      <w:r w:rsidRPr="00CF5E34">
        <w:rPr>
          <w:rFonts w:cs="Arial"/>
        </w:rPr>
        <w:t>is</w:t>
      </w:r>
      <w:proofErr w:type="spellEnd"/>
      <w:r w:rsidRPr="00CF5E34">
        <w:rPr>
          <w:rFonts w:cs="Arial"/>
        </w:rPr>
        <w:t xml:space="preserve"> </w:t>
      </w:r>
      <w:proofErr w:type="spellStart"/>
      <w:r w:rsidRPr="00CF5E34">
        <w:rPr>
          <w:rFonts w:cs="Arial"/>
        </w:rPr>
        <w:t>often</w:t>
      </w:r>
      <w:proofErr w:type="spellEnd"/>
      <w:r w:rsidRPr="00CF5E34">
        <w:rPr>
          <w:rFonts w:cs="Arial"/>
        </w:rPr>
        <w:t xml:space="preserve"> </w:t>
      </w:r>
      <w:proofErr w:type="spellStart"/>
      <w:r w:rsidRPr="00CF5E34">
        <w:rPr>
          <w:rFonts w:cs="Arial"/>
        </w:rPr>
        <w:t>referred</w:t>
      </w:r>
      <w:proofErr w:type="spellEnd"/>
      <w:r w:rsidRPr="00CF5E34">
        <w:rPr>
          <w:rFonts w:cs="Arial"/>
        </w:rPr>
        <w:t xml:space="preserve"> </w:t>
      </w:r>
      <w:proofErr w:type="spellStart"/>
      <w:r w:rsidRPr="00CF5E34">
        <w:rPr>
          <w:rFonts w:cs="Arial"/>
        </w:rPr>
        <w:t>to</w:t>
      </w:r>
      <w:proofErr w:type="spellEnd"/>
      <w:r w:rsidRPr="00CF5E34">
        <w:rPr>
          <w:rFonts w:cs="Arial"/>
        </w:rPr>
        <w:t xml:space="preserve"> as </w:t>
      </w:r>
      <w:proofErr w:type="spellStart"/>
      <w:r w:rsidRPr="00CF5E34">
        <w:rPr>
          <w:rFonts w:cs="Arial"/>
        </w:rPr>
        <w:t>the</w:t>
      </w:r>
      <w:proofErr w:type="spellEnd"/>
      <w:r w:rsidRPr="00CF5E34">
        <w:rPr>
          <w:rFonts w:cs="Arial"/>
        </w:rPr>
        <w:t xml:space="preserve"> </w:t>
      </w:r>
      <w:proofErr w:type="spellStart"/>
      <w:r w:rsidRPr="00CF5E34">
        <w:rPr>
          <w:rFonts w:cs="Arial"/>
        </w:rPr>
        <w:t>naive</w:t>
      </w:r>
      <w:proofErr w:type="spellEnd"/>
      <w:r w:rsidRPr="00CF5E34">
        <w:rPr>
          <w:rFonts w:cs="Arial"/>
        </w:rPr>
        <w:t xml:space="preserve"> </w:t>
      </w:r>
      <w:proofErr w:type="spellStart"/>
      <w:r w:rsidRPr="00CF5E34">
        <w:rPr>
          <w:rFonts w:cs="Arial"/>
        </w:rPr>
        <w:t>bayes</w:t>
      </w:r>
      <w:proofErr w:type="spellEnd"/>
      <w:r w:rsidRPr="00CF5E34">
        <w:rPr>
          <w:rFonts w:cs="Arial"/>
        </w:rPr>
        <w:t xml:space="preserve"> </w:t>
      </w:r>
      <w:proofErr w:type="spellStart"/>
      <w:r w:rsidRPr="00CF5E34">
        <w:rPr>
          <w:rFonts w:cs="Arial"/>
        </w:rPr>
        <w:t>classifier</w:t>
      </w:r>
      <w:proofErr w:type="spellEnd"/>
      <w:r w:rsidRPr="00CF5E34">
        <w:rPr>
          <w:rFonts w:cs="Arial"/>
        </w:rPr>
        <w:t xml:space="preserve"> (NBC). The </w:t>
      </w:r>
      <w:proofErr w:type="spellStart"/>
      <w:r w:rsidRPr="00CF5E34">
        <w:rPr>
          <w:rFonts w:cs="Arial"/>
        </w:rPr>
        <w:t>advantages</w:t>
      </w:r>
      <w:proofErr w:type="spellEnd"/>
      <w:r w:rsidRPr="00CF5E34">
        <w:rPr>
          <w:rFonts w:cs="Arial"/>
        </w:rPr>
        <w:t xml:space="preserve"> </w:t>
      </w:r>
      <w:proofErr w:type="spellStart"/>
      <w:r w:rsidRPr="00CF5E34">
        <w:rPr>
          <w:rFonts w:cs="Arial"/>
        </w:rPr>
        <w:t>of</w:t>
      </w:r>
      <w:proofErr w:type="spellEnd"/>
      <w:r w:rsidRPr="00CF5E34">
        <w:rPr>
          <w:rFonts w:cs="Arial"/>
        </w:rPr>
        <w:t xml:space="preserve"> NBC are </w:t>
      </w:r>
      <w:proofErr w:type="spellStart"/>
      <w:r w:rsidRPr="00CF5E34">
        <w:rPr>
          <w:rFonts w:cs="Arial"/>
        </w:rPr>
        <w:t>simple</w:t>
      </w:r>
      <w:proofErr w:type="spellEnd"/>
      <w:r w:rsidRPr="00CF5E34">
        <w:rPr>
          <w:rFonts w:cs="Arial"/>
        </w:rPr>
        <w:t xml:space="preserve"> </w:t>
      </w:r>
      <w:proofErr w:type="spellStart"/>
      <w:r w:rsidRPr="00CF5E34">
        <w:rPr>
          <w:rFonts w:cs="Arial"/>
        </w:rPr>
        <w:t>but</w:t>
      </w:r>
      <w:proofErr w:type="spellEnd"/>
      <w:r w:rsidRPr="00CF5E34">
        <w:rPr>
          <w:rFonts w:cs="Arial"/>
        </w:rPr>
        <w:t xml:space="preserve"> has </w:t>
      </w:r>
      <w:proofErr w:type="spellStart"/>
      <w:r w:rsidRPr="00CF5E34">
        <w:rPr>
          <w:rFonts w:cs="Arial"/>
        </w:rPr>
        <w:t>high</w:t>
      </w:r>
      <w:proofErr w:type="spellEnd"/>
      <w:r w:rsidRPr="00CF5E34">
        <w:rPr>
          <w:rFonts w:cs="Arial"/>
        </w:rPr>
        <w:t xml:space="preserve"> </w:t>
      </w:r>
      <w:proofErr w:type="spellStart"/>
      <w:r w:rsidRPr="00CF5E34">
        <w:rPr>
          <w:rFonts w:cs="Arial"/>
        </w:rPr>
        <w:t>accuracy</w:t>
      </w:r>
      <w:proofErr w:type="spellEnd"/>
      <w:r w:rsidRPr="00CF5E34">
        <w:rPr>
          <w:rFonts w:cs="Arial"/>
        </w:rPr>
        <w:t xml:space="preserve"> </w:t>
      </w:r>
      <w:proofErr w:type="spellStart"/>
      <w:r w:rsidRPr="00CF5E34">
        <w:rPr>
          <w:rFonts w:cs="Arial"/>
        </w:rPr>
        <w:t>High</w:t>
      </w:r>
      <w:proofErr w:type="spellEnd"/>
      <w:r>
        <w:rPr>
          <w:rFonts w:cs="Arial"/>
        </w:rPr>
        <w:t xml:space="preserve">. </w:t>
      </w:r>
      <w:r>
        <w:rPr>
          <w:rFonts w:cs="Arial"/>
        </w:rPr>
        <w:fldChar w:fldCharType="begin" w:fldLock="1"/>
      </w:r>
      <w:r w:rsidR="00E61B4A">
        <w:rPr>
          <w:rFonts w:cs="Arial"/>
        </w:rPr>
        <w:instrText>ADDIN CSL_CITATION {"citationItems":[{"id":"ITEM-1","itemData":{"DOI":"10.31315/telematika.v13i2.1728","ISSN":"1829-667X","abstract":"Document classification is a growing interest in the research of text mining. Classification can be done based on the topics, languages, and so on. This study was conducted to determine how Naive Bayes Updateable performs in classifying the SBMPTN exam questions based on its theme. Increment model of one classification algorithm often used in text classification Naive Bayes classifier has the ability to learn from new data introduces with the system even after the classifier has been produced with the existing data. Naive Bayes Classifier classifies the exam questions based on the theme of the field of study by analyzing keywords that appear on the exam questions. One of feature selection method DF-Thresholding is implemented for improving the classification performance. Evaluation of the classification with Naive Bayes classifier algorithm produces 84,61% accuracy.","author":[{"dropping-particle":"","family":"Saptono","given":"Ristu","non-dropping-particle":"","parse-names":false,"suffix":""},{"dropping-particle":"","family":"Sulistyo","given":"Meianto Eko","non-dropping-particle":"","parse-names":false,"suffix":""},{"dropping-particle":"","family":"Trihabsari","given":"Nur Shobriana","non-dropping-particle":"","parse-names":false,"suffix":""}],"container-title":"Telematika","id":"ITEM-1","issue":"2","issued":{"date-parts":[["2017"]]},"page":"123","title":"Text Classification Using Naive Bayes Updateable Algorithm in Sbmptn Test Questions","type":"article-journal","volume":"13"},"uris":["http://www.mendeley.com/documents/?uuid=4df85c75-2277-4ae8-9261-ff1fb33957bc"]}],"mendeley":{"formattedCitation":"(Saptono et al., 2017)","plainTextFormattedCitation":"(Saptono et al., 2017)","previouslyFormattedCitation":"(Saptono et al., 2017)"},"properties":{"noteIndex":0},"schema":"https://github.com/citation-style-language/schema/raw/master/csl-citation.json"}</w:instrText>
      </w:r>
      <w:r>
        <w:rPr>
          <w:rFonts w:cs="Arial"/>
        </w:rPr>
        <w:fldChar w:fldCharType="separate"/>
      </w:r>
      <w:r w:rsidR="00E61B4A" w:rsidRPr="00E61B4A">
        <w:rPr>
          <w:rFonts w:cs="Arial"/>
          <w:noProof/>
        </w:rPr>
        <w:t>(Saptono et al., 2017)</w:t>
      </w:r>
      <w:r>
        <w:rPr>
          <w:rFonts w:cs="Arial"/>
        </w:rPr>
        <w:fldChar w:fldCharType="end"/>
      </w:r>
      <w:r w:rsidRPr="00D67EF0">
        <w:t xml:space="preserve"> </w:t>
      </w:r>
      <w:r w:rsidRPr="00D67EF0">
        <w:rPr>
          <w:rFonts w:cs="Arial"/>
        </w:rPr>
        <w:t xml:space="preserve">NBC </w:t>
      </w:r>
      <w:proofErr w:type="spellStart"/>
      <w:r w:rsidRPr="00D67EF0">
        <w:rPr>
          <w:rFonts w:cs="Arial"/>
        </w:rPr>
        <w:t>uses</w:t>
      </w:r>
      <w:proofErr w:type="spellEnd"/>
      <w:r w:rsidRPr="00D67EF0">
        <w:rPr>
          <w:rFonts w:cs="Arial"/>
        </w:rPr>
        <w:t xml:space="preserve"> </w:t>
      </w:r>
      <w:proofErr w:type="spellStart"/>
      <w:r w:rsidRPr="00D67EF0">
        <w:rPr>
          <w:rFonts w:cs="Arial"/>
        </w:rPr>
        <w:t>probability</w:t>
      </w:r>
      <w:proofErr w:type="spellEnd"/>
      <w:r w:rsidRPr="00D67EF0">
        <w:rPr>
          <w:rFonts w:cs="Arial"/>
        </w:rPr>
        <w:t xml:space="preserve"> </w:t>
      </w:r>
      <w:proofErr w:type="spellStart"/>
      <w:r w:rsidRPr="00D67EF0">
        <w:rPr>
          <w:rFonts w:cs="Arial"/>
        </w:rPr>
        <w:t>theory</w:t>
      </w:r>
      <w:proofErr w:type="spellEnd"/>
      <w:r w:rsidRPr="00D67EF0">
        <w:rPr>
          <w:rFonts w:cs="Arial"/>
        </w:rPr>
        <w:t xml:space="preserve"> as </w:t>
      </w:r>
      <w:proofErr w:type="spellStart"/>
      <w:r w:rsidRPr="00D67EF0">
        <w:rPr>
          <w:rFonts w:cs="Arial"/>
        </w:rPr>
        <w:t>its</w:t>
      </w:r>
      <w:proofErr w:type="spellEnd"/>
      <w:r w:rsidRPr="00D67EF0">
        <w:rPr>
          <w:rFonts w:cs="Arial"/>
        </w:rPr>
        <w:t xml:space="preserve"> </w:t>
      </w:r>
      <w:proofErr w:type="spellStart"/>
      <w:r w:rsidRPr="00D67EF0">
        <w:rPr>
          <w:rFonts w:cs="Arial"/>
        </w:rPr>
        <w:t>theoretical</w:t>
      </w:r>
      <w:proofErr w:type="spellEnd"/>
      <w:r w:rsidRPr="00D67EF0">
        <w:rPr>
          <w:rFonts w:cs="Arial"/>
        </w:rPr>
        <w:t xml:space="preserve"> basis. </w:t>
      </w:r>
      <w:proofErr w:type="spellStart"/>
      <w:r w:rsidRPr="00D67EF0">
        <w:rPr>
          <w:rFonts w:cs="Arial"/>
        </w:rPr>
        <w:t>There</w:t>
      </w:r>
      <w:proofErr w:type="spellEnd"/>
      <w:r w:rsidRPr="00D67EF0">
        <w:rPr>
          <w:rFonts w:cs="Arial"/>
        </w:rPr>
        <w:t xml:space="preserve"> are </w:t>
      </w:r>
      <w:proofErr w:type="spellStart"/>
      <w:r w:rsidRPr="00D67EF0">
        <w:rPr>
          <w:rFonts w:cs="Arial"/>
        </w:rPr>
        <w:t>two</w:t>
      </w:r>
      <w:proofErr w:type="spellEnd"/>
      <w:r w:rsidRPr="00D67EF0">
        <w:rPr>
          <w:rFonts w:cs="Arial"/>
        </w:rPr>
        <w:t xml:space="preserve"> </w:t>
      </w:r>
      <w:proofErr w:type="spellStart"/>
      <w:r w:rsidRPr="00D67EF0">
        <w:rPr>
          <w:rFonts w:cs="Arial"/>
        </w:rPr>
        <w:t>stages</w:t>
      </w:r>
      <w:proofErr w:type="spellEnd"/>
      <w:r w:rsidRPr="00D67EF0">
        <w:rPr>
          <w:rFonts w:cs="Arial"/>
        </w:rPr>
        <w:t xml:space="preserve"> </w:t>
      </w:r>
      <w:proofErr w:type="spellStart"/>
      <w:r w:rsidRPr="00D67EF0">
        <w:rPr>
          <w:rFonts w:cs="Arial"/>
        </w:rPr>
        <w:t>to</w:t>
      </w:r>
      <w:proofErr w:type="spellEnd"/>
      <w:r w:rsidRPr="00D67EF0">
        <w:rPr>
          <w:rFonts w:cs="Arial"/>
        </w:rPr>
        <w:t xml:space="preserve"> </w:t>
      </w:r>
      <w:proofErr w:type="spellStart"/>
      <w:r w:rsidRPr="00D67EF0">
        <w:rPr>
          <w:rFonts w:cs="Arial"/>
        </w:rPr>
        <w:t>the</w:t>
      </w:r>
      <w:proofErr w:type="spellEnd"/>
      <w:r w:rsidRPr="00D67EF0">
        <w:rPr>
          <w:rFonts w:cs="Arial"/>
        </w:rPr>
        <w:t xml:space="preserve"> </w:t>
      </w:r>
      <w:proofErr w:type="spellStart"/>
      <w:r w:rsidRPr="00D67EF0">
        <w:rPr>
          <w:rFonts w:cs="Arial"/>
        </w:rPr>
        <w:t>classification</w:t>
      </w:r>
      <w:proofErr w:type="spellEnd"/>
      <w:r w:rsidRPr="00D67EF0">
        <w:rPr>
          <w:rFonts w:cs="Arial"/>
        </w:rPr>
        <w:t xml:space="preserve"> </w:t>
      </w:r>
      <w:proofErr w:type="spellStart"/>
      <w:r w:rsidRPr="00D67EF0">
        <w:rPr>
          <w:rFonts w:cs="Arial"/>
        </w:rPr>
        <w:t>process</w:t>
      </w:r>
      <w:proofErr w:type="spellEnd"/>
      <w:r w:rsidRPr="00D67EF0">
        <w:rPr>
          <w:rFonts w:cs="Arial"/>
        </w:rPr>
        <w:t xml:space="preserve">, </w:t>
      </w:r>
      <w:proofErr w:type="spellStart"/>
      <w:r w:rsidRPr="00D67EF0">
        <w:rPr>
          <w:rFonts w:cs="Arial"/>
        </w:rPr>
        <w:t>the</w:t>
      </w:r>
      <w:proofErr w:type="spellEnd"/>
      <w:r w:rsidRPr="00D67EF0">
        <w:rPr>
          <w:rFonts w:cs="Arial"/>
        </w:rPr>
        <w:t xml:space="preserve"> </w:t>
      </w:r>
      <w:proofErr w:type="spellStart"/>
      <w:r w:rsidRPr="00D67EF0">
        <w:rPr>
          <w:rFonts w:cs="Arial"/>
        </w:rPr>
        <w:t>first</w:t>
      </w:r>
      <w:proofErr w:type="spellEnd"/>
      <w:r w:rsidRPr="00D67EF0">
        <w:rPr>
          <w:rFonts w:cs="Arial"/>
        </w:rPr>
        <w:t xml:space="preserve"> </w:t>
      </w:r>
      <w:proofErr w:type="spellStart"/>
      <w:r w:rsidRPr="00D67EF0">
        <w:rPr>
          <w:rFonts w:cs="Arial"/>
        </w:rPr>
        <w:t>stage</w:t>
      </w:r>
      <w:proofErr w:type="spellEnd"/>
      <w:r w:rsidRPr="00D67EF0">
        <w:rPr>
          <w:rFonts w:cs="Arial"/>
        </w:rPr>
        <w:t xml:space="preserve"> </w:t>
      </w:r>
      <w:proofErr w:type="spellStart"/>
      <w:r w:rsidRPr="00D67EF0">
        <w:rPr>
          <w:rFonts w:cs="Arial"/>
        </w:rPr>
        <w:t>is</w:t>
      </w:r>
      <w:proofErr w:type="spellEnd"/>
      <w:r w:rsidRPr="00D67EF0">
        <w:rPr>
          <w:rFonts w:cs="Arial"/>
        </w:rPr>
        <w:t xml:space="preserve"> </w:t>
      </w:r>
      <w:proofErr w:type="spellStart"/>
      <w:r w:rsidRPr="00D67EF0">
        <w:rPr>
          <w:rFonts w:cs="Arial"/>
        </w:rPr>
        <w:t>training</w:t>
      </w:r>
      <w:proofErr w:type="spellEnd"/>
      <w:r w:rsidRPr="00D67EF0">
        <w:rPr>
          <w:rFonts w:cs="Arial"/>
        </w:rPr>
        <w:t xml:space="preserve"> </w:t>
      </w:r>
      <w:proofErr w:type="spellStart"/>
      <w:r w:rsidRPr="00D67EF0">
        <w:rPr>
          <w:rFonts w:cs="Arial"/>
        </w:rPr>
        <w:t>the</w:t>
      </w:r>
      <w:proofErr w:type="spellEnd"/>
      <w:r w:rsidRPr="00D67EF0">
        <w:rPr>
          <w:rFonts w:cs="Arial"/>
        </w:rPr>
        <w:t xml:space="preserve"> set </w:t>
      </w:r>
      <w:proofErr w:type="spellStart"/>
      <w:r w:rsidRPr="00D67EF0">
        <w:rPr>
          <w:rFonts w:cs="Arial"/>
        </w:rPr>
        <w:t>of</w:t>
      </w:r>
      <w:proofErr w:type="spellEnd"/>
      <w:r w:rsidRPr="00D67EF0">
        <w:rPr>
          <w:rFonts w:cs="Arial"/>
        </w:rPr>
        <w:t xml:space="preserve"> </w:t>
      </w:r>
      <w:proofErr w:type="spellStart"/>
      <w:r w:rsidRPr="00D67EF0">
        <w:rPr>
          <w:rFonts w:cs="Arial"/>
        </w:rPr>
        <w:t>examples</w:t>
      </w:r>
      <w:proofErr w:type="spellEnd"/>
      <w:r w:rsidRPr="00D67EF0">
        <w:rPr>
          <w:rFonts w:cs="Arial"/>
        </w:rPr>
        <w:t xml:space="preserve"> (</w:t>
      </w:r>
      <w:proofErr w:type="spellStart"/>
      <w:r w:rsidRPr="00D67EF0">
        <w:rPr>
          <w:rFonts w:cs="Arial"/>
        </w:rPr>
        <w:t>training</w:t>
      </w:r>
      <w:proofErr w:type="spellEnd"/>
      <w:r w:rsidRPr="00D67EF0">
        <w:rPr>
          <w:rFonts w:cs="Arial"/>
        </w:rPr>
        <w:t xml:space="preserve"> </w:t>
      </w:r>
      <w:proofErr w:type="spellStart"/>
      <w:r w:rsidRPr="00D67EF0">
        <w:rPr>
          <w:rFonts w:cs="Arial"/>
        </w:rPr>
        <w:t>example</w:t>
      </w:r>
      <w:proofErr w:type="spellEnd"/>
      <w:r w:rsidRPr="00D67EF0">
        <w:rPr>
          <w:rFonts w:cs="Arial"/>
        </w:rPr>
        <w:t xml:space="preserve">). </w:t>
      </w:r>
      <w:proofErr w:type="spellStart"/>
      <w:r w:rsidRPr="00D67EF0">
        <w:rPr>
          <w:rFonts w:cs="Arial"/>
        </w:rPr>
        <w:t>While</w:t>
      </w:r>
      <w:proofErr w:type="spellEnd"/>
      <w:r w:rsidRPr="00D67EF0">
        <w:rPr>
          <w:rFonts w:cs="Arial"/>
        </w:rPr>
        <w:t xml:space="preserve"> </w:t>
      </w:r>
      <w:proofErr w:type="spellStart"/>
      <w:r w:rsidRPr="00D67EF0">
        <w:rPr>
          <w:rFonts w:cs="Arial"/>
        </w:rPr>
        <w:t>the</w:t>
      </w:r>
      <w:proofErr w:type="spellEnd"/>
      <w:r w:rsidRPr="00D67EF0">
        <w:rPr>
          <w:rFonts w:cs="Arial"/>
        </w:rPr>
        <w:t xml:space="preserve"> </w:t>
      </w:r>
      <w:proofErr w:type="spellStart"/>
      <w:r w:rsidRPr="00D67EF0">
        <w:rPr>
          <w:rFonts w:cs="Arial"/>
        </w:rPr>
        <w:t>second</w:t>
      </w:r>
      <w:proofErr w:type="spellEnd"/>
      <w:r w:rsidRPr="00D67EF0">
        <w:rPr>
          <w:rFonts w:cs="Arial"/>
        </w:rPr>
        <w:t xml:space="preserve"> </w:t>
      </w:r>
      <w:proofErr w:type="spellStart"/>
      <w:r w:rsidRPr="00D67EF0">
        <w:rPr>
          <w:rFonts w:cs="Arial"/>
        </w:rPr>
        <w:t>stage</w:t>
      </w:r>
      <w:proofErr w:type="spellEnd"/>
      <w:r w:rsidRPr="00D67EF0">
        <w:rPr>
          <w:rFonts w:cs="Arial"/>
        </w:rPr>
        <w:t xml:space="preserve"> </w:t>
      </w:r>
      <w:proofErr w:type="spellStart"/>
      <w:r w:rsidRPr="00D67EF0">
        <w:rPr>
          <w:rFonts w:cs="Arial"/>
        </w:rPr>
        <w:t>is</w:t>
      </w:r>
      <w:proofErr w:type="spellEnd"/>
      <w:r w:rsidRPr="00D67EF0">
        <w:rPr>
          <w:rFonts w:cs="Arial"/>
        </w:rPr>
        <w:t xml:space="preserve"> </w:t>
      </w:r>
      <w:proofErr w:type="spellStart"/>
      <w:r w:rsidRPr="00D67EF0">
        <w:rPr>
          <w:rFonts w:cs="Arial"/>
        </w:rPr>
        <w:t>the</w:t>
      </w:r>
      <w:proofErr w:type="spellEnd"/>
      <w:r w:rsidRPr="00D67EF0">
        <w:rPr>
          <w:rFonts w:cs="Arial"/>
        </w:rPr>
        <w:t xml:space="preserve"> </w:t>
      </w:r>
      <w:proofErr w:type="spellStart"/>
      <w:r w:rsidRPr="00D67EF0">
        <w:rPr>
          <w:rFonts w:cs="Arial"/>
        </w:rPr>
        <w:t>process</w:t>
      </w:r>
      <w:proofErr w:type="spellEnd"/>
      <w:r w:rsidRPr="00D67EF0">
        <w:rPr>
          <w:rFonts w:cs="Arial"/>
        </w:rPr>
        <w:t xml:space="preserve"> </w:t>
      </w:r>
      <w:proofErr w:type="spellStart"/>
      <w:r w:rsidRPr="00D67EF0">
        <w:rPr>
          <w:rFonts w:cs="Arial"/>
        </w:rPr>
        <w:t>of</w:t>
      </w:r>
      <w:proofErr w:type="spellEnd"/>
      <w:r w:rsidRPr="00D67EF0">
        <w:rPr>
          <w:rFonts w:cs="Arial"/>
        </w:rPr>
        <w:t xml:space="preserve"> </w:t>
      </w:r>
      <w:proofErr w:type="spellStart"/>
      <w:r w:rsidRPr="00D67EF0">
        <w:rPr>
          <w:rFonts w:cs="Arial"/>
        </w:rPr>
        <w:t>classifying</w:t>
      </w:r>
      <w:proofErr w:type="spellEnd"/>
      <w:r w:rsidRPr="00D67EF0">
        <w:rPr>
          <w:rFonts w:cs="Arial"/>
        </w:rPr>
        <w:t xml:space="preserve"> data </w:t>
      </w:r>
      <w:proofErr w:type="spellStart"/>
      <w:r w:rsidRPr="00D67EF0">
        <w:rPr>
          <w:rFonts w:cs="Arial"/>
        </w:rPr>
        <w:t>that</w:t>
      </w:r>
      <w:proofErr w:type="spellEnd"/>
      <w:r w:rsidRPr="00D67EF0">
        <w:rPr>
          <w:rFonts w:cs="Arial"/>
        </w:rPr>
        <w:t xml:space="preserve"> has </w:t>
      </w:r>
      <w:proofErr w:type="spellStart"/>
      <w:r w:rsidRPr="00D67EF0">
        <w:rPr>
          <w:rFonts w:cs="Arial"/>
        </w:rPr>
        <w:t>no</w:t>
      </w:r>
      <w:proofErr w:type="spellEnd"/>
      <w:r w:rsidRPr="00D67EF0">
        <w:rPr>
          <w:rFonts w:cs="Arial"/>
        </w:rPr>
        <w:t xml:space="preserve"> </w:t>
      </w:r>
      <w:proofErr w:type="spellStart"/>
      <w:r w:rsidRPr="00D67EF0">
        <w:rPr>
          <w:rFonts w:cs="Arial"/>
        </w:rPr>
        <w:t>known</w:t>
      </w:r>
      <w:proofErr w:type="spellEnd"/>
      <w:r w:rsidRPr="00D67EF0">
        <w:rPr>
          <w:rFonts w:cs="Arial"/>
        </w:rPr>
        <w:t xml:space="preserve"> </w:t>
      </w:r>
      <w:proofErr w:type="spellStart"/>
      <w:r w:rsidRPr="00D67EF0">
        <w:rPr>
          <w:rFonts w:cs="Arial"/>
        </w:rPr>
        <w:t>category</w:t>
      </w:r>
      <w:proofErr w:type="spellEnd"/>
      <w:r>
        <w:rPr>
          <w:rFonts w:cs="Arial"/>
        </w:rPr>
        <w:t xml:space="preserve">. </w:t>
      </w:r>
    </w:p>
    <w:p w14:paraId="10CDC1C4" w14:textId="76CB0499" w:rsidR="008A40C6" w:rsidRDefault="008A40C6" w:rsidP="008A40C6">
      <w:pPr>
        <w:spacing w:line="276" w:lineRule="auto"/>
        <w:ind w:left="0" w:firstLine="567"/>
        <w:jc w:val="both"/>
        <w:rPr>
          <w:rFonts w:cs="Arial"/>
        </w:rPr>
      </w:pPr>
      <w:r w:rsidRPr="00D67EF0">
        <w:rPr>
          <w:rFonts w:cs="Arial"/>
        </w:rPr>
        <w:t xml:space="preserve">In </w:t>
      </w:r>
      <w:proofErr w:type="spellStart"/>
      <w:r w:rsidRPr="00D67EF0">
        <w:rPr>
          <w:rFonts w:cs="Arial"/>
        </w:rPr>
        <w:t>the</w:t>
      </w:r>
      <w:proofErr w:type="spellEnd"/>
      <w:r w:rsidRPr="00D67EF0">
        <w:rPr>
          <w:rFonts w:cs="Arial"/>
        </w:rPr>
        <w:t xml:space="preserve"> NBC </w:t>
      </w:r>
      <w:proofErr w:type="spellStart"/>
      <w:r w:rsidRPr="00D67EF0">
        <w:rPr>
          <w:rFonts w:cs="Arial"/>
        </w:rPr>
        <w:t>algorithm</w:t>
      </w:r>
      <w:proofErr w:type="spellEnd"/>
      <w:r w:rsidRPr="00D67EF0">
        <w:rPr>
          <w:rFonts w:cs="Arial"/>
        </w:rPr>
        <w:t xml:space="preserve"> </w:t>
      </w:r>
      <w:proofErr w:type="spellStart"/>
      <w:r w:rsidRPr="00D67EF0">
        <w:rPr>
          <w:rFonts w:cs="Arial"/>
        </w:rPr>
        <w:t>each</w:t>
      </w:r>
      <w:proofErr w:type="spellEnd"/>
      <w:r w:rsidRPr="00D67EF0">
        <w:rPr>
          <w:rFonts w:cs="Arial"/>
        </w:rPr>
        <w:t xml:space="preserve"> </w:t>
      </w:r>
      <w:proofErr w:type="spellStart"/>
      <w:r w:rsidRPr="00D67EF0">
        <w:rPr>
          <w:rFonts w:cs="Arial"/>
        </w:rPr>
        <w:t>document</w:t>
      </w:r>
      <w:proofErr w:type="spellEnd"/>
      <w:r w:rsidRPr="00D67EF0">
        <w:rPr>
          <w:rFonts w:cs="Arial"/>
        </w:rPr>
        <w:t xml:space="preserve"> </w:t>
      </w:r>
      <w:proofErr w:type="spellStart"/>
      <w:r w:rsidRPr="00D67EF0">
        <w:rPr>
          <w:rFonts w:cs="Arial"/>
        </w:rPr>
        <w:t>is</w:t>
      </w:r>
      <w:proofErr w:type="spellEnd"/>
      <w:r w:rsidRPr="00D67EF0">
        <w:rPr>
          <w:rFonts w:cs="Arial"/>
        </w:rPr>
        <w:t xml:space="preserve"> </w:t>
      </w:r>
      <w:proofErr w:type="spellStart"/>
      <w:r w:rsidRPr="00D67EF0">
        <w:rPr>
          <w:rFonts w:cs="Arial"/>
        </w:rPr>
        <w:t>represented</w:t>
      </w:r>
      <w:proofErr w:type="spellEnd"/>
      <w:r w:rsidRPr="00D67EF0">
        <w:rPr>
          <w:rFonts w:cs="Arial"/>
        </w:rPr>
        <w:t xml:space="preserve"> </w:t>
      </w:r>
      <w:proofErr w:type="spellStart"/>
      <w:r w:rsidRPr="00D67EF0">
        <w:rPr>
          <w:rFonts w:cs="Arial"/>
        </w:rPr>
        <w:t>with</w:t>
      </w:r>
      <w:proofErr w:type="spellEnd"/>
      <w:r w:rsidRPr="00D67EF0">
        <w:rPr>
          <w:rFonts w:cs="Arial"/>
        </w:rPr>
        <w:t xml:space="preserve"> </w:t>
      </w:r>
      <w:proofErr w:type="spellStart"/>
      <w:r w:rsidRPr="00D67EF0">
        <w:rPr>
          <w:rFonts w:cs="Arial"/>
        </w:rPr>
        <w:t>attribute</w:t>
      </w:r>
      <w:proofErr w:type="spellEnd"/>
      <w:r w:rsidRPr="00D67EF0">
        <w:rPr>
          <w:rFonts w:cs="Arial"/>
        </w:rPr>
        <w:t xml:space="preserve"> </w:t>
      </w:r>
      <w:proofErr w:type="spellStart"/>
      <w:r w:rsidRPr="00D67EF0">
        <w:rPr>
          <w:rFonts w:cs="Arial"/>
        </w:rPr>
        <w:t>pairs</w:t>
      </w:r>
      <w:proofErr w:type="spellEnd"/>
      <w:r w:rsidRPr="00D67EF0">
        <w:rPr>
          <w:rFonts w:cs="Arial"/>
        </w:rPr>
        <w:t xml:space="preserve"> "x1, x2, x3, ... xi+1, ..., </w:t>
      </w:r>
      <w:proofErr w:type="spellStart"/>
      <w:r w:rsidRPr="00D67EF0">
        <w:rPr>
          <w:rFonts w:cs="Arial"/>
        </w:rPr>
        <w:t>xn</w:t>
      </w:r>
      <w:proofErr w:type="spellEnd"/>
      <w:r w:rsidRPr="00D67EF0">
        <w:rPr>
          <w:rFonts w:cs="Arial"/>
        </w:rPr>
        <w:t xml:space="preserve">" </w:t>
      </w:r>
      <w:proofErr w:type="spellStart"/>
      <w:r w:rsidRPr="00D67EF0">
        <w:rPr>
          <w:rFonts w:cs="Arial"/>
        </w:rPr>
        <w:t>where</w:t>
      </w:r>
      <w:proofErr w:type="spellEnd"/>
      <w:r w:rsidRPr="00D67EF0">
        <w:rPr>
          <w:rFonts w:cs="Arial"/>
        </w:rPr>
        <w:t xml:space="preserve"> x1 </w:t>
      </w:r>
      <w:proofErr w:type="spellStart"/>
      <w:r w:rsidRPr="00D67EF0">
        <w:rPr>
          <w:rFonts w:cs="Arial"/>
        </w:rPr>
        <w:t>is</w:t>
      </w:r>
      <w:proofErr w:type="spellEnd"/>
      <w:r w:rsidRPr="00D67EF0">
        <w:rPr>
          <w:rFonts w:cs="Arial"/>
        </w:rPr>
        <w:t xml:space="preserve"> </w:t>
      </w:r>
      <w:proofErr w:type="spellStart"/>
      <w:r w:rsidRPr="00D67EF0">
        <w:rPr>
          <w:rFonts w:cs="Arial"/>
        </w:rPr>
        <w:t>the</w:t>
      </w:r>
      <w:proofErr w:type="spellEnd"/>
      <w:r w:rsidRPr="00D67EF0">
        <w:rPr>
          <w:rFonts w:cs="Arial"/>
        </w:rPr>
        <w:t xml:space="preserve"> </w:t>
      </w:r>
      <w:proofErr w:type="spellStart"/>
      <w:r w:rsidRPr="00D67EF0">
        <w:rPr>
          <w:rFonts w:cs="Arial"/>
        </w:rPr>
        <w:t>first</w:t>
      </w:r>
      <w:proofErr w:type="spellEnd"/>
      <w:r w:rsidRPr="00D67EF0">
        <w:rPr>
          <w:rFonts w:cs="Arial"/>
        </w:rPr>
        <w:t xml:space="preserve"> </w:t>
      </w:r>
      <w:proofErr w:type="spellStart"/>
      <w:r w:rsidRPr="00D67EF0">
        <w:rPr>
          <w:rFonts w:cs="Arial"/>
        </w:rPr>
        <w:t>word</w:t>
      </w:r>
      <w:proofErr w:type="spellEnd"/>
      <w:r w:rsidRPr="00D67EF0">
        <w:rPr>
          <w:rFonts w:cs="Arial"/>
        </w:rPr>
        <w:t xml:space="preserve">, x2 </w:t>
      </w:r>
      <w:proofErr w:type="spellStart"/>
      <w:r w:rsidRPr="00D67EF0">
        <w:rPr>
          <w:rFonts w:cs="Arial"/>
        </w:rPr>
        <w:t>is</w:t>
      </w:r>
      <w:proofErr w:type="spellEnd"/>
      <w:r w:rsidRPr="00D67EF0">
        <w:rPr>
          <w:rFonts w:cs="Arial"/>
        </w:rPr>
        <w:t xml:space="preserve"> </w:t>
      </w:r>
      <w:proofErr w:type="spellStart"/>
      <w:r w:rsidRPr="00D67EF0">
        <w:rPr>
          <w:rFonts w:cs="Arial"/>
        </w:rPr>
        <w:t>the</w:t>
      </w:r>
      <w:proofErr w:type="spellEnd"/>
      <w:r w:rsidRPr="00D67EF0">
        <w:rPr>
          <w:rFonts w:cs="Arial"/>
        </w:rPr>
        <w:t xml:space="preserve"> </w:t>
      </w:r>
      <w:proofErr w:type="spellStart"/>
      <w:r w:rsidRPr="00D67EF0">
        <w:rPr>
          <w:rFonts w:cs="Arial"/>
        </w:rPr>
        <w:t>second</w:t>
      </w:r>
      <w:proofErr w:type="spellEnd"/>
      <w:r w:rsidRPr="00D67EF0">
        <w:rPr>
          <w:rFonts w:cs="Arial"/>
        </w:rPr>
        <w:t xml:space="preserve"> </w:t>
      </w:r>
      <w:proofErr w:type="spellStart"/>
      <w:r w:rsidRPr="00D67EF0">
        <w:rPr>
          <w:rFonts w:cs="Arial"/>
        </w:rPr>
        <w:t>word</w:t>
      </w:r>
      <w:proofErr w:type="spellEnd"/>
      <w:r w:rsidRPr="00D67EF0">
        <w:rPr>
          <w:rFonts w:cs="Arial"/>
        </w:rPr>
        <w:t xml:space="preserve"> </w:t>
      </w:r>
      <w:proofErr w:type="spellStart"/>
      <w:r w:rsidRPr="00D67EF0">
        <w:rPr>
          <w:rFonts w:cs="Arial"/>
        </w:rPr>
        <w:t>and</w:t>
      </w:r>
      <w:proofErr w:type="spellEnd"/>
      <w:r w:rsidRPr="00D67EF0">
        <w:rPr>
          <w:rFonts w:cs="Arial"/>
        </w:rPr>
        <w:t xml:space="preserve"> </w:t>
      </w:r>
      <w:proofErr w:type="spellStart"/>
      <w:r w:rsidRPr="00D67EF0">
        <w:rPr>
          <w:rFonts w:cs="Arial"/>
        </w:rPr>
        <w:t>so</w:t>
      </w:r>
      <w:proofErr w:type="spellEnd"/>
      <w:r w:rsidRPr="00D67EF0">
        <w:rPr>
          <w:rFonts w:cs="Arial"/>
        </w:rPr>
        <w:t xml:space="preserve"> </w:t>
      </w:r>
      <w:proofErr w:type="spellStart"/>
      <w:r w:rsidRPr="00D67EF0">
        <w:rPr>
          <w:rFonts w:cs="Arial"/>
        </w:rPr>
        <w:t>on</w:t>
      </w:r>
      <w:proofErr w:type="spellEnd"/>
      <w:r w:rsidRPr="00D67EF0">
        <w:rPr>
          <w:rFonts w:cs="Arial"/>
        </w:rPr>
        <w:t xml:space="preserve">. </w:t>
      </w:r>
      <w:proofErr w:type="spellStart"/>
      <w:r w:rsidRPr="00D67EF0">
        <w:rPr>
          <w:rFonts w:cs="Arial"/>
        </w:rPr>
        <w:t>While</w:t>
      </w:r>
      <w:proofErr w:type="spellEnd"/>
      <w:r w:rsidRPr="00D67EF0">
        <w:rPr>
          <w:rFonts w:cs="Arial"/>
        </w:rPr>
        <w:t xml:space="preserve"> </w:t>
      </w:r>
      <w:proofErr w:type="spellStart"/>
      <w:r w:rsidRPr="00D67EF0">
        <w:rPr>
          <w:rFonts w:cs="Arial"/>
        </w:rPr>
        <w:t>the</w:t>
      </w:r>
      <w:proofErr w:type="spellEnd"/>
      <w:r w:rsidRPr="00D67EF0">
        <w:rPr>
          <w:rFonts w:cs="Arial"/>
        </w:rPr>
        <w:t xml:space="preserve"> set </w:t>
      </w:r>
      <w:proofErr w:type="spellStart"/>
      <w:r w:rsidRPr="00D67EF0">
        <w:rPr>
          <w:rFonts w:cs="Arial"/>
        </w:rPr>
        <w:t>of</w:t>
      </w:r>
      <w:proofErr w:type="spellEnd"/>
      <w:r w:rsidRPr="00D67EF0">
        <w:rPr>
          <w:rFonts w:cs="Arial"/>
        </w:rPr>
        <w:t xml:space="preserve"> </w:t>
      </w:r>
      <w:proofErr w:type="spellStart"/>
      <w:r w:rsidRPr="00D67EF0">
        <w:rPr>
          <w:rFonts w:cs="Arial"/>
        </w:rPr>
        <w:t>topic</w:t>
      </w:r>
      <w:proofErr w:type="spellEnd"/>
      <w:r w:rsidRPr="00D67EF0">
        <w:rPr>
          <w:rFonts w:cs="Arial"/>
        </w:rPr>
        <w:t xml:space="preserve"> </w:t>
      </w:r>
      <w:proofErr w:type="spellStart"/>
      <w:r w:rsidRPr="00D67EF0">
        <w:rPr>
          <w:rFonts w:cs="Arial"/>
        </w:rPr>
        <w:t>categories</w:t>
      </w:r>
      <w:proofErr w:type="spellEnd"/>
      <w:r w:rsidRPr="00D67EF0">
        <w:rPr>
          <w:rFonts w:cs="Arial"/>
        </w:rPr>
        <w:t xml:space="preserve"> </w:t>
      </w:r>
      <w:proofErr w:type="spellStart"/>
      <w:r w:rsidRPr="00D67EF0">
        <w:rPr>
          <w:rFonts w:cs="Arial"/>
        </w:rPr>
        <w:t>discussed</w:t>
      </w:r>
      <w:proofErr w:type="spellEnd"/>
      <w:r w:rsidRPr="00D67EF0">
        <w:rPr>
          <w:rFonts w:cs="Arial"/>
        </w:rPr>
        <w:t xml:space="preserve"> </w:t>
      </w:r>
      <w:proofErr w:type="spellStart"/>
      <w:r w:rsidRPr="00D67EF0">
        <w:rPr>
          <w:rFonts w:cs="Arial"/>
        </w:rPr>
        <w:t>is</w:t>
      </w:r>
      <w:proofErr w:type="spellEnd"/>
      <w:r w:rsidRPr="00D67EF0">
        <w:rPr>
          <w:rFonts w:cs="Arial"/>
        </w:rPr>
        <w:t xml:space="preserve"> </w:t>
      </w:r>
      <w:proofErr w:type="spellStart"/>
      <w:r w:rsidRPr="00D67EF0">
        <w:rPr>
          <w:rFonts w:cs="Arial"/>
        </w:rPr>
        <w:t>symbolized</w:t>
      </w:r>
      <w:proofErr w:type="spellEnd"/>
      <w:r w:rsidRPr="00D67EF0">
        <w:rPr>
          <w:rFonts w:cs="Arial"/>
        </w:rPr>
        <w:t xml:space="preserve"> </w:t>
      </w:r>
      <w:proofErr w:type="spellStart"/>
      <w:r w:rsidRPr="00D67EF0">
        <w:rPr>
          <w:rFonts w:cs="Arial"/>
        </w:rPr>
        <w:t>by</w:t>
      </w:r>
      <w:proofErr w:type="spellEnd"/>
      <w:r w:rsidRPr="00D67EF0">
        <w:rPr>
          <w:rFonts w:cs="Arial"/>
        </w:rPr>
        <w:t xml:space="preserve"> Y. </w:t>
      </w:r>
      <w:proofErr w:type="spellStart"/>
      <w:r w:rsidRPr="00D67EF0">
        <w:rPr>
          <w:rFonts w:cs="Arial"/>
        </w:rPr>
        <w:t>During</w:t>
      </w:r>
      <w:proofErr w:type="spellEnd"/>
      <w:r w:rsidRPr="00D67EF0">
        <w:rPr>
          <w:rFonts w:cs="Arial"/>
        </w:rPr>
        <w:t xml:space="preserve"> </w:t>
      </w:r>
      <w:proofErr w:type="spellStart"/>
      <w:r w:rsidRPr="00D67EF0">
        <w:rPr>
          <w:rFonts w:cs="Arial"/>
        </w:rPr>
        <w:t>classification</w:t>
      </w:r>
      <w:proofErr w:type="spellEnd"/>
      <w:r w:rsidRPr="00D67EF0">
        <w:rPr>
          <w:rFonts w:cs="Arial"/>
        </w:rPr>
        <w:t xml:space="preserve">, </w:t>
      </w:r>
      <w:proofErr w:type="spellStart"/>
      <w:r w:rsidRPr="00D67EF0">
        <w:rPr>
          <w:rFonts w:cs="Arial"/>
        </w:rPr>
        <w:t>the</w:t>
      </w:r>
      <w:proofErr w:type="spellEnd"/>
      <w:r w:rsidRPr="00D67EF0">
        <w:rPr>
          <w:rFonts w:cs="Arial"/>
        </w:rPr>
        <w:t xml:space="preserve"> </w:t>
      </w:r>
      <w:proofErr w:type="spellStart"/>
      <w:r w:rsidRPr="00D67EF0">
        <w:rPr>
          <w:rFonts w:cs="Arial"/>
        </w:rPr>
        <w:t>algorithm</w:t>
      </w:r>
      <w:proofErr w:type="spellEnd"/>
      <w:r w:rsidRPr="00D67EF0">
        <w:rPr>
          <w:rFonts w:cs="Arial"/>
        </w:rPr>
        <w:t xml:space="preserve"> </w:t>
      </w:r>
      <w:proofErr w:type="spellStart"/>
      <w:r w:rsidRPr="00D67EF0">
        <w:rPr>
          <w:rFonts w:cs="Arial"/>
        </w:rPr>
        <w:t>will</w:t>
      </w:r>
      <w:proofErr w:type="spellEnd"/>
      <w:r w:rsidRPr="00D67EF0">
        <w:rPr>
          <w:rFonts w:cs="Arial"/>
        </w:rPr>
        <w:t xml:space="preserve"> </w:t>
      </w:r>
      <w:proofErr w:type="spellStart"/>
      <w:r w:rsidRPr="00D67EF0">
        <w:rPr>
          <w:rFonts w:cs="Arial"/>
        </w:rPr>
        <w:t>look</w:t>
      </w:r>
      <w:proofErr w:type="spellEnd"/>
      <w:r w:rsidRPr="00D67EF0">
        <w:rPr>
          <w:rFonts w:cs="Arial"/>
        </w:rPr>
        <w:t xml:space="preserve"> </w:t>
      </w:r>
      <w:proofErr w:type="spellStart"/>
      <w:r w:rsidRPr="00D67EF0">
        <w:rPr>
          <w:rFonts w:cs="Arial"/>
        </w:rPr>
        <w:t>for</w:t>
      </w:r>
      <w:proofErr w:type="spellEnd"/>
      <w:r w:rsidRPr="00D67EF0">
        <w:rPr>
          <w:rFonts w:cs="Arial"/>
        </w:rPr>
        <w:t xml:space="preserve"> </w:t>
      </w:r>
      <w:proofErr w:type="spellStart"/>
      <w:r w:rsidRPr="00D67EF0">
        <w:rPr>
          <w:rFonts w:cs="Arial"/>
        </w:rPr>
        <w:t>the</w:t>
      </w:r>
      <w:proofErr w:type="spellEnd"/>
      <w:r w:rsidRPr="00D67EF0">
        <w:rPr>
          <w:rFonts w:cs="Arial"/>
        </w:rPr>
        <w:t xml:space="preserve"> </w:t>
      </w:r>
      <w:proofErr w:type="spellStart"/>
      <w:r w:rsidRPr="00D67EF0">
        <w:rPr>
          <w:rFonts w:cs="Arial"/>
        </w:rPr>
        <w:t>highest</w:t>
      </w:r>
      <w:proofErr w:type="spellEnd"/>
      <w:r w:rsidRPr="00D67EF0">
        <w:rPr>
          <w:rFonts w:cs="Arial"/>
        </w:rPr>
        <w:t xml:space="preserve"> </w:t>
      </w:r>
      <w:proofErr w:type="spellStart"/>
      <w:r w:rsidRPr="00D67EF0">
        <w:rPr>
          <w:rFonts w:cs="Arial"/>
        </w:rPr>
        <w:t>probability</w:t>
      </w:r>
      <w:proofErr w:type="spellEnd"/>
      <w:r w:rsidRPr="00D67EF0">
        <w:rPr>
          <w:rFonts w:cs="Arial"/>
        </w:rPr>
        <w:t xml:space="preserve"> </w:t>
      </w:r>
      <w:proofErr w:type="spellStart"/>
      <w:r w:rsidRPr="00D67EF0">
        <w:rPr>
          <w:rFonts w:cs="Arial"/>
        </w:rPr>
        <w:t>of</w:t>
      </w:r>
      <w:proofErr w:type="spellEnd"/>
      <w:r w:rsidRPr="00D67EF0">
        <w:rPr>
          <w:rFonts w:cs="Arial"/>
        </w:rPr>
        <w:t xml:space="preserve"> </w:t>
      </w:r>
      <w:proofErr w:type="spellStart"/>
      <w:r w:rsidRPr="00D67EF0">
        <w:rPr>
          <w:rFonts w:cs="Arial"/>
        </w:rPr>
        <w:t>all</w:t>
      </w:r>
      <w:proofErr w:type="spellEnd"/>
      <w:r w:rsidRPr="00D67EF0">
        <w:rPr>
          <w:rFonts w:cs="Arial"/>
        </w:rPr>
        <w:t xml:space="preserve"> </w:t>
      </w:r>
      <w:proofErr w:type="spellStart"/>
      <w:r w:rsidRPr="00D67EF0">
        <w:rPr>
          <w:rFonts w:cs="Arial"/>
        </w:rPr>
        <w:t>tested</w:t>
      </w:r>
      <w:proofErr w:type="spellEnd"/>
      <w:r w:rsidRPr="00D67EF0">
        <w:rPr>
          <w:rFonts w:cs="Arial"/>
        </w:rPr>
        <w:t xml:space="preserve"> data </w:t>
      </w:r>
      <w:proofErr w:type="spellStart"/>
      <w:r w:rsidRPr="00D67EF0">
        <w:rPr>
          <w:rFonts w:cs="Arial"/>
        </w:rPr>
        <w:t>categories</w:t>
      </w:r>
      <w:proofErr w:type="spellEnd"/>
      <w:r w:rsidRPr="00D67EF0">
        <w:rPr>
          <w:rFonts w:cs="Arial"/>
        </w:rPr>
        <w:t xml:space="preserve"> (YMAP). The YMAP </w:t>
      </w:r>
      <w:proofErr w:type="spellStart"/>
      <w:r w:rsidRPr="00D67EF0">
        <w:rPr>
          <w:rFonts w:cs="Arial"/>
        </w:rPr>
        <w:t>equation</w:t>
      </w:r>
      <w:proofErr w:type="spellEnd"/>
      <w:r w:rsidRPr="00D67EF0">
        <w:rPr>
          <w:rFonts w:cs="Arial"/>
        </w:rPr>
        <w:t xml:space="preserve"> </w:t>
      </w:r>
      <w:proofErr w:type="spellStart"/>
      <w:r w:rsidRPr="00D67EF0">
        <w:rPr>
          <w:rFonts w:cs="Arial"/>
        </w:rPr>
        <w:t>is</w:t>
      </w:r>
      <w:proofErr w:type="spellEnd"/>
      <w:r w:rsidRPr="00D67EF0">
        <w:rPr>
          <w:rFonts w:cs="Arial"/>
        </w:rPr>
        <w:t xml:space="preserve"> as </w:t>
      </w:r>
      <w:proofErr w:type="spellStart"/>
      <w:r w:rsidRPr="00D67EF0">
        <w:rPr>
          <w:rFonts w:cs="Arial"/>
        </w:rPr>
        <w:t>follows</w:t>
      </w:r>
      <w:proofErr w:type="spellEnd"/>
      <w:r>
        <w:rPr>
          <w:rFonts w:cs="Arial"/>
        </w:rPr>
        <w:t xml:space="preserve"> </w:t>
      </w:r>
      <w:r>
        <w:rPr>
          <w:rFonts w:cs="Arial"/>
        </w:rPr>
        <w:fldChar w:fldCharType="begin" w:fldLock="1"/>
      </w:r>
      <w:r w:rsidR="00E61B4A">
        <w:rPr>
          <w:rFonts w:cs="Arial"/>
        </w:rPr>
        <w:instrText>ADDIN CSL_CITATION {"citationItems":[{"id":"ITEM-1","itemData":{"ISBN":"9786026011503","abstract":"Tujuan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konsumen.","author":[{"dropping-particle":"","family":"Astuti","given":"2016","non-dropping-particle":"","parse-names":false,"suffix":""}],"container-title":"PENGARUH PENGGUNAAN PASTA LABU KUNING (Cucurbita Moschata) UNTUK SUBSTITUSI TEPUNG TERIGU DENGAN PENAMBAHAN TEPUNG ANGKAK DALAM PEMBUATAN MIE KERING","id":"ITEM-1","issue":"1","issued":{"date-parts":[["2016"]]},"page":"165-175","title":"</w:instrText>
      </w:r>
      <w:r w:rsidR="00E61B4A">
        <w:rPr>
          <w:rFonts w:ascii="MS Gothic" w:eastAsia="MS Gothic" w:hAnsi="MS Gothic" w:cs="MS Gothic" w:hint="eastAsia"/>
        </w:rPr>
        <w:instrText>ストレス反応の主成分分析を試みて－</w:instrText>
      </w:r>
      <w:r w:rsidR="00E61B4A">
        <w:rPr>
          <w:rFonts w:cs="Arial"/>
        </w:rPr>
        <w:instrText xml:space="preserve"> </w:instrText>
      </w:r>
      <w:r w:rsidR="00E61B4A">
        <w:rPr>
          <w:rFonts w:ascii="MS Gothic" w:eastAsia="MS Gothic" w:hAnsi="MS Gothic" w:cs="MS Gothic" w:hint="eastAsia"/>
        </w:rPr>
        <w:instrText>田甫久美子</w:instrText>
      </w:r>
      <w:r w:rsidR="00E61B4A">
        <w:rPr>
          <w:rFonts w:cs="Arial"/>
        </w:rPr>
        <w:instrText>View metadata, citation and similar papers at core.ac.uk","type":"article-journal","volume":"15"},"uris":["http://www.mendeley.com/documents/?uuid=d38f0744-e91b-4cda-b71a-7100ebc206c3"]}],"mendeley":{"formattedCitation":"(Astuti, 2016)","plainTextFormattedCitation":"(Astuti, 2016)","previouslyFormattedCitation":"(Astuti, 2016)"},"properties":{"noteIndex":0},"schema":"https://github.com/citation-style-language/schema/raw/master/csl-citation.json"}</w:instrText>
      </w:r>
      <w:r>
        <w:rPr>
          <w:rFonts w:cs="Arial"/>
        </w:rPr>
        <w:fldChar w:fldCharType="separate"/>
      </w:r>
      <w:r w:rsidR="00E61B4A" w:rsidRPr="00E61B4A">
        <w:rPr>
          <w:rFonts w:cs="Arial"/>
          <w:noProof/>
        </w:rPr>
        <w:t>(Astuti, 2016)</w:t>
      </w:r>
      <w:r>
        <w:rPr>
          <w:rFonts w:cs="Arial"/>
        </w:rPr>
        <w:fldChar w:fldCharType="end"/>
      </w:r>
      <w:r>
        <w:rPr>
          <w:rFonts w:cs="Arial"/>
        </w:rPr>
        <w:t>.</w:t>
      </w:r>
    </w:p>
    <w:p w14:paraId="408F3B5E" w14:textId="77777777" w:rsidR="008A40C6" w:rsidRDefault="008A40C6" w:rsidP="008A40C6">
      <w:pPr>
        <w:ind w:left="0" w:firstLine="567"/>
        <w:jc w:val="both"/>
        <w:rPr>
          <w:rFonts w:cs="Arial"/>
        </w:rPr>
      </w:pPr>
    </w:p>
    <w:p w14:paraId="51E563B5" w14:textId="77777777" w:rsidR="008A40C6" w:rsidRDefault="008A40C6" w:rsidP="008A40C6">
      <w:pPr>
        <w:spacing w:line="276" w:lineRule="auto"/>
        <w:ind w:left="0"/>
        <w:jc w:val="right"/>
        <w:rPr>
          <w:rFonts w:cs="Arial"/>
        </w:rPr>
      </w:pPr>
      <w:r w:rsidRPr="00D1600C">
        <w:rPr>
          <w:rFonts w:cs="Arial"/>
          <w:position w:val="-36"/>
        </w:rPr>
        <w:object w:dxaOrig="3500" w:dyaOrig="620" w14:anchorId="33E25AA2">
          <v:shape id="_x0000_i1035" type="#_x0000_t75" style="width:158pt;height:29.5pt" o:ole="">
            <v:imagedata r:id="rId33" o:title=""/>
          </v:shape>
          <o:OLEObject Type="Embed" ProgID="Equation.3" ShapeID="_x0000_i1035" DrawAspect="Content" ObjectID="_1796799819" r:id="rId34"/>
        </w:object>
      </w:r>
      <w:r w:rsidRPr="00D67EF0">
        <w:rPr>
          <w:rFonts w:cs="Arial"/>
        </w:rPr>
        <w:t>(6)</w:t>
      </w:r>
    </w:p>
    <w:p w14:paraId="682EF96F" w14:textId="77777777" w:rsidR="008A40C6" w:rsidRDefault="008A40C6" w:rsidP="008B78CF">
      <w:pPr>
        <w:spacing w:line="276" w:lineRule="auto"/>
        <w:ind w:left="0" w:firstLine="0"/>
        <w:jc w:val="both"/>
      </w:pPr>
      <w:r w:rsidRPr="00FC15F5">
        <w:t xml:space="preserve">The </w:t>
      </w:r>
      <w:proofErr w:type="spellStart"/>
      <w:r w:rsidRPr="00FC15F5">
        <w:t>value</w:t>
      </w:r>
      <w:proofErr w:type="spellEnd"/>
      <w:r w:rsidRPr="00FC15F5">
        <w:t xml:space="preserve">   </w:t>
      </w:r>
      <w:proofErr w:type="spellStart"/>
      <w:r w:rsidRPr="00FC15F5">
        <w:t>is</w:t>
      </w:r>
      <w:proofErr w:type="spellEnd"/>
      <w:r w:rsidRPr="00FC15F5">
        <w:t xml:space="preserve"> </w:t>
      </w:r>
      <w:proofErr w:type="spellStart"/>
      <w:r w:rsidRPr="00FC15F5">
        <w:t>calculated</w:t>
      </w:r>
      <w:proofErr w:type="spellEnd"/>
      <w:r w:rsidRPr="00FC15F5">
        <w:t xml:space="preserve"> </w:t>
      </w:r>
      <w:proofErr w:type="spellStart"/>
      <w:r w:rsidRPr="00FC15F5">
        <w:t>at</w:t>
      </w:r>
      <w:proofErr w:type="spellEnd"/>
      <w:r w:rsidRPr="00FC15F5">
        <w:t xml:space="preserve"> </w:t>
      </w:r>
      <w:proofErr w:type="spellStart"/>
      <w:r w:rsidRPr="00FC15F5">
        <w:t>the</w:t>
      </w:r>
      <w:proofErr w:type="spellEnd"/>
      <w:r w:rsidRPr="00FC15F5">
        <w:t xml:space="preserve"> </w:t>
      </w:r>
      <w:proofErr w:type="spellStart"/>
      <w:r w:rsidRPr="00FC15F5">
        <w:t>time</w:t>
      </w:r>
      <w:proofErr w:type="spellEnd"/>
      <w:r w:rsidRPr="00FC15F5">
        <w:t xml:space="preserve"> </w:t>
      </w:r>
      <w:proofErr w:type="spellStart"/>
      <w:r w:rsidRPr="00FC15F5">
        <w:t>of</w:t>
      </w:r>
      <w:proofErr w:type="spellEnd"/>
      <w:r w:rsidRPr="00FC15F5">
        <w:t xml:space="preserve"> </w:t>
      </w:r>
      <w:proofErr w:type="spellStart"/>
      <w:r w:rsidRPr="00FC15F5">
        <w:t>training</w:t>
      </w:r>
      <w:proofErr w:type="spellEnd"/>
      <w:r w:rsidRPr="00FC15F5">
        <w:t xml:space="preserve">, </w:t>
      </w:r>
      <w:proofErr w:type="spellStart"/>
      <w:r w:rsidRPr="00FC15F5">
        <w:t>obtained</w:t>
      </w:r>
      <w:proofErr w:type="spellEnd"/>
      <w:r w:rsidRPr="00FC15F5">
        <w:t xml:space="preserve"> </w:t>
      </w:r>
      <w:proofErr w:type="spellStart"/>
      <w:r w:rsidRPr="00FC15F5">
        <w:t>from</w:t>
      </w:r>
      <w:proofErr w:type="spellEnd"/>
      <w:r w:rsidRPr="00FC15F5">
        <w:t xml:space="preserve"> </w:t>
      </w:r>
      <w:proofErr w:type="spellStart"/>
      <w:r w:rsidRPr="00FC15F5">
        <w:t>the</w:t>
      </w:r>
      <w:proofErr w:type="spellEnd"/>
      <w:r w:rsidRPr="00FC15F5">
        <w:t xml:space="preserve"> </w:t>
      </w:r>
      <w:proofErr w:type="spellStart"/>
      <w:r w:rsidRPr="00FC15F5">
        <w:t>following</w:t>
      </w:r>
      <w:proofErr w:type="spellEnd"/>
      <w:r w:rsidRPr="00FC15F5">
        <w:t xml:space="preserve"> </w:t>
      </w:r>
      <w:proofErr w:type="spellStart"/>
      <w:r w:rsidRPr="00FC15F5">
        <w:t>equation</w:t>
      </w:r>
      <w:proofErr w:type="spellEnd"/>
      <w:r w:rsidRPr="00FC15F5">
        <w:t>.</w:t>
      </w:r>
    </w:p>
    <w:p w14:paraId="6D23F9A1" w14:textId="77777777" w:rsidR="008A40C6" w:rsidRPr="00FC15F5" w:rsidRDefault="008A40C6" w:rsidP="008A40C6">
      <w:pPr>
        <w:ind w:firstLine="540"/>
        <w:jc w:val="right"/>
        <w:rPr>
          <w:rFonts w:cs="Arial"/>
        </w:rPr>
      </w:pPr>
      <w:r w:rsidRPr="00FC15F5">
        <w:rPr>
          <w:rFonts w:cs="Arial"/>
          <w:position w:val="-32"/>
        </w:rPr>
        <w:object w:dxaOrig="1780" w:dyaOrig="760" w14:anchorId="0DBBBACB">
          <v:shape id="_x0000_i1036" type="#_x0000_t75" style="width:90.5pt;height:38.5pt" o:ole="">
            <v:imagedata r:id="rId35" o:title=""/>
          </v:shape>
          <o:OLEObject Type="Embed" ProgID="Equation.3" ShapeID="_x0000_i1036" DrawAspect="Content" ObjectID="_1796799820" r:id="rId36"/>
        </w:object>
      </w:r>
      <w:r w:rsidRPr="00FC15F5">
        <w:rPr>
          <w:rFonts w:cs="Arial"/>
        </w:rPr>
        <w:tab/>
        <w:t>(7)</w:t>
      </w:r>
    </w:p>
    <w:p w14:paraId="182C7B52" w14:textId="77777777" w:rsidR="008A40C6" w:rsidRDefault="008A40C6" w:rsidP="008A40C6">
      <w:pPr>
        <w:spacing w:line="276" w:lineRule="auto"/>
        <w:ind w:left="0" w:firstLine="567"/>
        <w:jc w:val="both"/>
        <w:rPr>
          <w:rFonts w:cs="Arial"/>
        </w:rPr>
      </w:pPr>
      <w:proofErr w:type="spellStart"/>
      <w:r w:rsidRPr="00D67EF0">
        <w:rPr>
          <w:rFonts w:cs="Arial"/>
        </w:rPr>
        <w:t>Where</w:t>
      </w:r>
      <w:proofErr w:type="spellEnd"/>
      <w:r w:rsidRPr="00D67EF0">
        <w:rPr>
          <w:rFonts w:cs="Arial"/>
        </w:rPr>
        <w:t xml:space="preserve"> |</w:t>
      </w:r>
      <w:proofErr w:type="spellStart"/>
      <w:r w:rsidRPr="00D67EF0">
        <w:rPr>
          <w:rFonts w:cs="Arial"/>
        </w:rPr>
        <w:t>doc</w:t>
      </w:r>
      <w:proofErr w:type="spellEnd"/>
      <w:r w:rsidRPr="00D67EF0">
        <w:rPr>
          <w:rFonts w:cs="Arial"/>
        </w:rPr>
        <w:t xml:space="preserve"> j| </w:t>
      </w:r>
      <w:proofErr w:type="spellStart"/>
      <w:r w:rsidRPr="00D67EF0">
        <w:rPr>
          <w:rFonts w:cs="Arial"/>
        </w:rPr>
        <w:t>is</w:t>
      </w:r>
      <w:proofErr w:type="spellEnd"/>
      <w:r w:rsidRPr="00D67EF0">
        <w:rPr>
          <w:rFonts w:cs="Arial"/>
        </w:rPr>
        <w:t xml:space="preserve"> </w:t>
      </w:r>
      <w:proofErr w:type="spellStart"/>
      <w:r w:rsidRPr="00D67EF0">
        <w:rPr>
          <w:rFonts w:cs="Arial"/>
        </w:rPr>
        <w:t>the</w:t>
      </w:r>
      <w:proofErr w:type="spellEnd"/>
      <w:r w:rsidRPr="00D67EF0">
        <w:rPr>
          <w:rFonts w:cs="Arial"/>
        </w:rPr>
        <w:t xml:space="preserve"> </w:t>
      </w:r>
      <w:proofErr w:type="spellStart"/>
      <w:r w:rsidRPr="00D67EF0">
        <w:rPr>
          <w:rFonts w:cs="Arial"/>
        </w:rPr>
        <w:t>number</w:t>
      </w:r>
      <w:proofErr w:type="spellEnd"/>
      <w:r w:rsidRPr="00D67EF0">
        <w:rPr>
          <w:rFonts w:cs="Arial"/>
        </w:rPr>
        <w:t xml:space="preserve"> </w:t>
      </w:r>
      <w:proofErr w:type="spellStart"/>
      <w:r w:rsidRPr="00D67EF0">
        <w:rPr>
          <w:rFonts w:cs="Arial"/>
        </w:rPr>
        <w:t>of</w:t>
      </w:r>
      <w:proofErr w:type="spellEnd"/>
      <w:r w:rsidRPr="00D67EF0">
        <w:rPr>
          <w:rFonts w:cs="Arial"/>
        </w:rPr>
        <w:t xml:space="preserve"> </w:t>
      </w:r>
      <w:proofErr w:type="spellStart"/>
      <w:r w:rsidRPr="00D67EF0">
        <w:rPr>
          <w:rFonts w:cs="Arial"/>
        </w:rPr>
        <w:t>tweets</w:t>
      </w:r>
      <w:proofErr w:type="spellEnd"/>
      <w:r w:rsidRPr="00D67EF0">
        <w:rPr>
          <w:rFonts w:cs="Arial"/>
        </w:rPr>
        <w:t xml:space="preserve"> </w:t>
      </w:r>
      <w:proofErr w:type="spellStart"/>
      <w:r w:rsidRPr="00D67EF0">
        <w:rPr>
          <w:rFonts w:cs="Arial"/>
        </w:rPr>
        <w:t>that</w:t>
      </w:r>
      <w:proofErr w:type="spellEnd"/>
      <w:r w:rsidRPr="00D67EF0">
        <w:rPr>
          <w:rFonts w:cs="Arial"/>
        </w:rPr>
        <w:t xml:space="preserve"> </w:t>
      </w:r>
      <w:proofErr w:type="spellStart"/>
      <w:r w:rsidRPr="00D67EF0">
        <w:rPr>
          <w:rFonts w:cs="Arial"/>
        </w:rPr>
        <w:t>have</w:t>
      </w:r>
      <w:proofErr w:type="spellEnd"/>
      <w:r w:rsidRPr="00D67EF0">
        <w:rPr>
          <w:rFonts w:cs="Arial"/>
        </w:rPr>
        <w:t xml:space="preserve"> </w:t>
      </w:r>
      <w:proofErr w:type="spellStart"/>
      <w:r w:rsidRPr="00D67EF0">
        <w:rPr>
          <w:rFonts w:cs="Arial"/>
        </w:rPr>
        <w:t>category</w:t>
      </w:r>
      <w:proofErr w:type="spellEnd"/>
      <w:r w:rsidRPr="00D67EF0">
        <w:rPr>
          <w:rFonts w:cs="Arial"/>
        </w:rPr>
        <w:t xml:space="preserve"> j in </w:t>
      </w:r>
      <w:proofErr w:type="spellStart"/>
      <w:r w:rsidRPr="00D67EF0">
        <w:rPr>
          <w:rFonts w:cs="Arial"/>
        </w:rPr>
        <w:t>training</w:t>
      </w:r>
      <w:proofErr w:type="spellEnd"/>
      <w:r w:rsidRPr="00D67EF0">
        <w:rPr>
          <w:rFonts w:cs="Arial"/>
        </w:rPr>
        <w:t xml:space="preserve">. </w:t>
      </w:r>
      <w:proofErr w:type="spellStart"/>
      <w:r w:rsidRPr="00D67EF0">
        <w:rPr>
          <w:rFonts w:cs="Arial"/>
        </w:rPr>
        <w:t>While</w:t>
      </w:r>
      <w:proofErr w:type="spellEnd"/>
      <w:r w:rsidRPr="00D67EF0">
        <w:rPr>
          <w:rFonts w:cs="Arial"/>
        </w:rPr>
        <w:t xml:space="preserve"> |</w:t>
      </w:r>
      <w:proofErr w:type="spellStart"/>
      <w:r w:rsidRPr="00D67EF0">
        <w:rPr>
          <w:rFonts w:cs="Arial"/>
        </w:rPr>
        <w:t>training</w:t>
      </w:r>
      <w:proofErr w:type="spellEnd"/>
      <w:r w:rsidRPr="00D67EF0">
        <w:rPr>
          <w:rFonts w:cs="Arial"/>
        </w:rPr>
        <w:t xml:space="preserve">| </w:t>
      </w:r>
      <w:proofErr w:type="spellStart"/>
      <w:r w:rsidRPr="00D67EF0">
        <w:rPr>
          <w:rFonts w:cs="Arial"/>
        </w:rPr>
        <w:t>is</w:t>
      </w:r>
      <w:proofErr w:type="spellEnd"/>
      <w:r w:rsidRPr="00D67EF0">
        <w:rPr>
          <w:rFonts w:cs="Arial"/>
        </w:rPr>
        <w:t xml:space="preserve"> </w:t>
      </w:r>
      <w:proofErr w:type="spellStart"/>
      <w:r w:rsidRPr="00D67EF0">
        <w:rPr>
          <w:rFonts w:cs="Arial"/>
        </w:rPr>
        <w:t>the</w:t>
      </w:r>
      <w:proofErr w:type="spellEnd"/>
      <w:r w:rsidRPr="00D67EF0">
        <w:rPr>
          <w:rFonts w:cs="Arial"/>
        </w:rPr>
        <w:t xml:space="preserve"> </w:t>
      </w:r>
      <w:proofErr w:type="spellStart"/>
      <w:r w:rsidRPr="00D67EF0">
        <w:rPr>
          <w:rFonts w:cs="Arial"/>
        </w:rPr>
        <w:t>number</w:t>
      </w:r>
      <w:proofErr w:type="spellEnd"/>
      <w:r w:rsidRPr="00D67EF0">
        <w:rPr>
          <w:rFonts w:cs="Arial"/>
        </w:rPr>
        <w:t xml:space="preserve"> </w:t>
      </w:r>
      <w:proofErr w:type="spellStart"/>
      <w:r w:rsidRPr="00D67EF0">
        <w:rPr>
          <w:rFonts w:cs="Arial"/>
        </w:rPr>
        <w:t>of</w:t>
      </w:r>
      <w:proofErr w:type="spellEnd"/>
      <w:r w:rsidRPr="00D67EF0">
        <w:rPr>
          <w:rFonts w:cs="Arial"/>
        </w:rPr>
        <w:t xml:space="preserve"> </w:t>
      </w:r>
      <w:proofErr w:type="spellStart"/>
      <w:r w:rsidRPr="00D67EF0">
        <w:rPr>
          <w:rFonts w:cs="Arial"/>
        </w:rPr>
        <w:t>tweets</w:t>
      </w:r>
      <w:proofErr w:type="spellEnd"/>
      <w:r w:rsidRPr="00D67EF0">
        <w:rPr>
          <w:rFonts w:cs="Arial"/>
        </w:rPr>
        <w:t xml:space="preserve"> in </w:t>
      </w:r>
      <w:proofErr w:type="spellStart"/>
      <w:r w:rsidRPr="00D67EF0">
        <w:rPr>
          <w:rFonts w:cs="Arial"/>
        </w:rPr>
        <w:t>the</w:t>
      </w:r>
      <w:proofErr w:type="spellEnd"/>
      <w:r w:rsidRPr="00D67EF0">
        <w:rPr>
          <w:rFonts w:cs="Arial"/>
        </w:rPr>
        <w:t xml:space="preserve"> </w:t>
      </w:r>
      <w:proofErr w:type="spellStart"/>
      <w:r w:rsidRPr="00D67EF0">
        <w:rPr>
          <w:rFonts w:cs="Arial"/>
        </w:rPr>
        <w:t>example</w:t>
      </w:r>
      <w:proofErr w:type="spellEnd"/>
      <w:r w:rsidRPr="00D67EF0">
        <w:rPr>
          <w:rFonts w:cs="Arial"/>
        </w:rPr>
        <w:t xml:space="preserve"> </w:t>
      </w:r>
      <w:proofErr w:type="spellStart"/>
      <w:r w:rsidRPr="00D67EF0">
        <w:rPr>
          <w:rFonts w:cs="Arial"/>
        </w:rPr>
        <w:t>used</w:t>
      </w:r>
      <w:proofErr w:type="spellEnd"/>
      <w:r w:rsidRPr="00D67EF0">
        <w:rPr>
          <w:rFonts w:cs="Arial"/>
        </w:rPr>
        <w:t xml:space="preserve"> </w:t>
      </w:r>
      <w:proofErr w:type="spellStart"/>
      <w:r w:rsidRPr="00D67EF0">
        <w:rPr>
          <w:rFonts w:cs="Arial"/>
        </w:rPr>
        <w:t>for</w:t>
      </w:r>
      <w:proofErr w:type="spellEnd"/>
      <w:r w:rsidRPr="00D67EF0">
        <w:rPr>
          <w:rFonts w:cs="Arial"/>
        </w:rPr>
        <w:t xml:space="preserve"> </w:t>
      </w:r>
      <w:proofErr w:type="spellStart"/>
      <w:r w:rsidRPr="00D67EF0">
        <w:rPr>
          <w:rFonts w:cs="Arial"/>
        </w:rPr>
        <w:t>training</w:t>
      </w:r>
      <w:proofErr w:type="spellEnd"/>
      <w:r w:rsidRPr="00D67EF0">
        <w:rPr>
          <w:rFonts w:cs="Arial"/>
        </w:rPr>
        <w:t xml:space="preserve">. For </w:t>
      </w:r>
      <w:proofErr w:type="spellStart"/>
      <w:r w:rsidRPr="00D67EF0">
        <w:rPr>
          <w:rFonts w:cs="Arial"/>
        </w:rPr>
        <w:t>each</w:t>
      </w:r>
      <w:proofErr w:type="spellEnd"/>
      <w:r w:rsidRPr="00D67EF0">
        <w:rPr>
          <w:rFonts w:cs="Arial"/>
        </w:rPr>
        <w:t xml:space="preserve"> </w:t>
      </w:r>
      <w:proofErr w:type="spellStart"/>
      <w:r w:rsidRPr="00D67EF0">
        <w:rPr>
          <w:rFonts w:cs="Arial"/>
        </w:rPr>
        <w:t>word</w:t>
      </w:r>
      <w:proofErr w:type="spellEnd"/>
      <w:r w:rsidRPr="00D67EF0">
        <w:rPr>
          <w:rFonts w:cs="Arial"/>
        </w:rPr>
        <w:t xml:space="preserve"> xi </w:t>
      </w:r>
      <w:proofErr w:type="spellStart"/>
      <w:r w:rsidRPr="00D67EF0">
        <w:rPr>
          <w:rFonts w:cs="Arial"/>
        </w:rPr>
        <w:t>probabilities</w:t>
      </w:r>
      <w:proofErr w:type="spellEnd"/>
      <w:r w:rsidRPr="00D67EF0">
        <w:rPr>
          <w:rFonts w:cs="Arial"/>
        </w:rPr>
        <w:t xml:space="preserve"> </w:t>
      </w:r>
      <w:proofErr w:type="spellStart"/>
      <w:r w:rsidRPr="00D67EF0">
        <w:rPr>
          <w:rFonts w:cs="Arial"/>
        </w:rPr>
        <w:t>for</w:t>
      </w:r>
      <w:proofErr w:type="spellEnd"/>
      <w:r w:rsidRPr="00D67EF0">
        <w:rPr>
          <w:rFonts w:cs="Arial"/>
        </w:rPr>
        <w:t xml:space="preserve"> </w:t>
      </w:r>
      <w:proofErr w:type="spellStart"/>
      <w:r w:rsidRPr="00D67EF0">
        <w:rPr>
          <w:rFonts w:cs="Arial"/>
        </w:rPr>
        <w:t>each</w:t>
      </w:r>
      <w:proofErr w:type="spellEnd"/>
      <w:r w:rsidRPr="00D67EF0">
        <w:rPr>
          <w:rFonts w:cs="Arial"/>
        </w:rPr>
        <w:t xml:space="preserve"> </w:t>
      </w:r>
      <w:proofErr w:type="spellStart"/>
      <w:r w:rsidRPr="00D67EF0">
        <w:rPr>
          <w:rFonts w:cs="Arial"/>
        </w:rPr>
        <w:t>category</w:t>
      </w:r>
      <w:proofErr w:type="spellEnd"/>
      <w:r w:rsidRPr="00D67EF0">
        <w:rPr>
          <w:rFonts w:cs="Arial"/>
        </w:rPr>
        <w:t xml:space="preserve">, are </w:t>
      </w:r>
      <w:proofErr w:type="spellStart"/>
      <w:r w:rsidRPr="00D67EF0">
        <w:rPr>
          <w:rFonts w:cs="Arial"/>
        </w:rPr>
        <w:t>calculated</w:t>
      </w:r>
      <w:proofErr w:type="spellEnd"/>
      <w:r w:rsidRPr="00D67EF0">
        <w:rPr>
          <w:rFonts w:cs="Arial"/>
        </w:rPr>
        <w:t xml:space="preserve"> </w:t>
      </w:r>
      <w:proofErr w:type="spellStart"/>
      <w:r w:rsidRPr="00D67EF0">
        <w:rPr>
          <w:rFonts w:cs="Arial"/>
        </w:rPr>
        <w:t>during</w:t>
      </w:r>
      <w:proofErr w:type="spellEnd"/>
      <w:r w:rsidRPr="00D67EF0">
        <w:rPr>
          <w:rFonts w:cs="Arial"/>
        </w:rPr>
        <w:t xml:space="preserve"> </w:t>
      </w:r>
      <w:proofErr w:type="spellStart"/>
      <w:r w:rsidRPr="00D67EF0">
        <w:rPr>
          <w:rFonts w:cs="Arial"/>
        </w:rPr>
        <w:t>training</w:t>
      </w:r>
      <w:proofErr w:type="spellEnd"/>
      <w:r w:rsidRPr="00D67EF0">
        <w:rPr>
          <w:rFonts w:cs="Arial"/>
        </w:rPr>
        <w:t>.</w:t>
      </w:r>
    </w:p>
    <w:p w14:paraId="7D83A691" w14:textId="77777777" w:rsidR="008A40C6" w:rsidRPr="008E76DB" w:rsidRDefault="008A40C6" w:rsidP="008A40C6">
      <w:pPr>
        <w:ind w:left="0"/>
        <w:jc w:val="right"/>
        <w:rPr>
          <w:rFonts w:cs="Arial"/>
        </w:rPr>
      </w:pPr>
      <w:r w:rsidRPr="00D67EF0">
        <w:rPr>
          <w:rFonts w:cs="Arial"/>
          <w:position w:val="-32"/>
        </w:rPr>
        <w:object w:dxaOrig="2540" w:dyaOrig="720" w14:anchorId="75F9AB39">
          <v:shape id="_x0000_i1037" type="#_x0000_t75" style="width:128.5pt;height:37pt" o:ole="">
            <v:imagedata r:id="rId37" o:title=""/>
          </v:shape>
          <o:OLEObject Type="Embed" ProgID="Equation.3" ShapeID="_x0000_i1037" DrawAspect="Content" ObjectID="_1796799821" r:id="rId38"/>
        </w:object>
      </w:r>
      <w:r>
        <w:rPr>
          <w:rFonts w:cs="Arial"/>
        </w:rPr>
        <w:t xml:space="preserve">    (8)</w:t>
      </w:r>
    </w:p>
    <w:p w14:paraId="3E9A0834" w14:textId="77777777" w:rsidR="008A40C6" w:rsidRDefault="008A40C6" w:rsidP="008A40C6">
      <w:pPr>
        <w:spacing w:line="276" w:lineRule="auto"/>
        <w:ind w:left="0"/>
        <w:jc w:val="both"/>
        <w:rPr>
          <w:rFonts w:cs="Arial"/>
        </w:rPr>
      </w:pPr>
      <w:proofErr w:type="spellStart"/>
      <w:r w:rsidRPr="00D67EF0">
        <w:rPr>
          <w:rFonts w:cs="Arial"/>
        </w:rPr>
        <w:t>Where</w:t>
      </w:r>
      <w:proofErr w:type="spellEnd"/>
      <w:r w:rsidRPr="00D67EF0">
        <w:rPr>
          <w:rFonts w:cs="Arial"/>
        </w:rPr>
        <w:t xml:space="preserve"> </w:t>
      </w:r>
      <w:proofErr w:type="spellStart"/>
      <w:r w:rsidRPr="00D67EF0">
        <w:rPr>
          <w:rFonts w:cs="Arial"/>
        </w:rPr>
        <w:t>zi</w:t>
      </w:r>
      <w:proofErr w:type="spellEnd"/>
      <w:r w:rsidRPr="00D67EF0">
        <w:rPr>
          <w:rFonts w:cs="Arial"/>
        </w:rPr>
        <w:t xml:space="preserve"> </w:t>
      </w:r>
      <w:proofErr w:type="spellStart"/>
      <w:r w:rsidRPr="00D67EF0">
        <w:rPr>
          <w:rFonts w:cs="Arial"/>
        </w:rPr>
        <w:t>is</w:t>
      </w:r>
      <w:proofErr w:type="spellEnd"/>
      <w:r w:rsidRPr="00D67EF0">
        <w:rPr>
          <w:rFonts w:cs="Arial"/>
        </w:rPr>
        <w:t xml:space="preserve"> </w:t>
      </w:r>
      <w:proofErr w:type="spellStart"/>
      <w:r w:rsidRPr="00D67EF0">
        <w:rPr>
          <w:rFonts w:cs="Arial"/>
        </w:rPr>
        <w:t>the</w:t>
      </w:r>
      <w:proofErr w:type="spellEnd"/>
      <w:r w:rsidRPr="00D67EF0">
        <w:rPr>
          <w:rFonts w:cs="Arial"/>
        </w:rPr>
        <w:t xml:space="preserve"> </w:t>
      </w:r>
      <w:proofErr w:type="spellStart"/>
      <w:r w:rsidRPr="00D67EF0">
        <w:rPr>
          <w:rFonts w:cs="Arial"/>
        </w:rPr>
        <w:t>number</w:t>
      </w:r>
      <w:proofErr w:type="spellEnd"/>
      <w:r w:rsidRPr="00D67EF0">
        <w:rPr>
          <w:rFonts w:cs="Arial"/>
        </w:rPr>
        <w:t xml:space="preserve"> </w:t>
      </w:r>
      <w:proofErr w:type="spellStart"/>
      <w:r w:rsidRPr="00D67EF0">
        <w:rPr>
          <w:rFonts w:cs="Arial"/>
        </w:rPr>
        <w:t>of</w:t>
      </w:r>
      <w:proofErr w:type="spellEnd"/>
      <w:r w:rsidRPr="00D67EF0">
        <w:rPr>
          <w:rFonts w:cs="Arial"/>
        </w:rPr>
        <w:t xml:space="preserve"> </w:t>
      </w:r>
      <w:proofErr w:type="spellStart"/>
      <w:r w:rsidRPr="00D67EF0">
        <w:rPr>
          <w:rFonts w:cs="Arial"/>
        </w:rPr>
        <w:t>occurrences</w:t>
      </w:r>
      <w:proofErr w:type="spellEnd"/>
      <w:r w:rsidRPr="00D67EF0">
        <w:rPr>
          <w:rFonts w:cs="Arial"/>
        </w:rPr>
        <w:t xml:space="preserve"> </w:t>
      </w:r>
      <w:proofErr w:type="spellStart"/>
      <w:r w:rsidRPr="00D67EF0">
        <w:rPr>
          <w:rFonts w:cs="Arial"/>
        </w:rPr>
        <w:t>of</w:t>
      </w:r>
      <w:proofErr w:type="spellEnd"/>
      <w:r w:rsidRPr="00D67EF0">
        <w:rPr>
          <w:rFonts w:cs="Arial"/>
        </w:rPr>
        <w:t xml:space="preserve"> </w:t>
      </w:r>
      <w:proofErr w:type="spellStart"/>
      <w:r w:rsidRPr="00D67EF0">
        <w:rPr>
          <w:rFonts w:cs="Arial"/>
        </w:rPr>
        <w:t>word</w:t>
      </w:r>
      <w:proofErr w:type="spellEnd"/>
      <w:r w:rsidRPr="00D67EF0">
        <w:rPr>
          <w:rFonts w:cs="Arial"/>
        </w:rPr>
        <w:t xml:space="preserve"> </w:t>
      </w:r>
      <w:proofErr w:type="spellStart"/>
      <w:r w:rsidRPr="00D67EF0">
        <w:rPr>
          <w:rFonts w:cs="Arial"/>
        </w:rPr>
        <w:t>yi</w:t>
      </w:r>
      <w:proofErr w:type="spellEnd"/>
      <w:r w:rsidRPr="00D67EF0">
        <w:rPr>
          <w:rFonts w:cs="Arial"/>
        </w:rPr>
        <w:t xml:space="preserve"> in </w:t>
      </w:r>
      <w:proofErr w:type="spellStart"/>
      <w:r w:rsidRPr="00D67EF0">
        <w:rPr>
          <w:rFonts w:cs="Arial"/>
        </w:rPr>
        <w:t>tweets</w:t>
      </w:r>
      <w:proofErr w:type="spellEnd"/>
      <w:r w:rsidRPr="00D67EF0">
        <w:rPr>
          <w:rFonts w:cs="Arial"/>
        </w:rPr>
        <w:t xml:space="preserve"> </w:t>
      </w:r>
      <w:proofErr w:type="spellStart"/>
      <w:r w:rsidRPr="00D67EF0">
        <w:rPr>
          <w:rFonts w:cs="Arial"/>
        </w:rPr>
        <w:t>with</w:t>
      </w:r>
      <w:proofErr w:type="spellEnd"/>
      <w:r w:rsidRPr="00D67EF0">
        <w:rPr>
          <w:rFonts w:cs="Arial"/>
        </w:rPr>
        <w:t xml:space="preserve"> </w:t>
      </w:r>
      <w:proofErr w:type="spellStart"/>
      <w:r w:rsidRPr="00D67EF0">
        <w:rPr>
          <w:rFonts w:cs="Arial"/>
        </w:rPr>
        <w:t>category</w:t>
      </w:r>
      <w:proofErr w:type="spellEnd"/>
      <w:r w:rsidRPr="00D67EF0">
        <w:rPr>
          <w:rFonts w:cs="Arial"/>
        </w:rPr>
        <w:t xml:space="preserve"> </w:t>
      </w:r>
      <w:proofErr w:type="spellStart"/>
      <w:r w:rsidRPr="00D67EF0">
        <w:rPr>
          <w:rFonts w:cs="Arial"/>
        </w:rPr>
        <w:t>yj</w:t>
      </w:r>
      <w:proofErr w:type="spellEnd"/>
      <w:r w:rsidRPr="00D67EF0">
        <w:rPr>
          <w:rFonts w:cs="Arial"/>
        </w:rPr>
        <w:t xml:space="preserve">, </w:t>
      </w:r>
      <w:proofErr w:type="spellStart"/>
      <w:r w:rsidRPr="00D67EF0">
        <w:rPr>
          <w:rFonts w:cs="Arial"/>
        </w:rPr>
        <w:t>while</w:t>
      </w:r>
      <w:proofErr w:type="spellEnd"/>
      <w:r w:rsidRPr="00D67EF0">
        <w:rPr>
          <w:rFonts w:cs="Arial"/>
        </w:rPr>
        <w:t xml:space="preserve"> z </w:t>
      </w:r>
      <w:proofErr w:type="spellStart"/>
      <w:r w:rsidRPr="00D67EF0">
        <w:rPr>
          <w:rFonts w:cs="Arial"/>
        </w:rPr>
        <w:t>is</w:t>
      </w:r>
      <w:proofErr w:type="spellEnd"/>
      <w:r w:rsidRPr="00D67EF0">
        <w:rPr>
          <w:rFonts w:cs="Arial"/>
        </w:rPr>
        <w:t xml:space="preserve"> </w:t>
      </w:r>
      <w:proofErr w:type="spellStart"/>
      <w:r w:rsidRPr="00D67EF0">
        <w:rPr>
          <w:rFonts w:cs="Arial"/>
        </w:rPr>
        <w:t>the</w:t>
      </w:r>
      <w:proofErr w:type="spellEnd"/>
      <w:r w:rsidRPr="00D67EF0">
        <w:rPr>
          <w:rFonts w:cs="Arial"/>
        </w:rPr>
        <w:t xml:space="preserve"> </w:t>
      </w:r>
      <w:proofErr w:type="spellStart"/>
      <w:r w:rsidRPr="00D67EF0">
        <w:rPr>
          <w:rFonts w:cs="Arial"/>
        </w:rPr>
        <w:t>number</w:t>
      </w:r>
      <w:proofErr w:type="spellEnd"/>
      <w:r w:rsidRPr="00D67EF0">
        <w:rPr>
          <w:rFonts w:cs="Arial"/>
        </w:rPr>
        <w:t xml:space="preserve"> </w:t>
      </w:r>
      <w:proofErr w:type="spellStart"/>
      <w:r w:rsidRPr="00D67EF0">
        <w:rPr>
          <w:rFonts w:cs="Arial"/>
        </w:rPr>
        <w:t>of</w:t>
      </w:r>
      <w:proofErr w:type="spellEnd"/>
      <w:r w:rsidRPr="00D67EF0">
        <w:rPr>
          <w:rFonts w:cs="Arial"/>
        </w:rPr>
        <w:t xml:space="preserve"> </w:t>
      </w:r>
      <w:proofErr w:type="spellStart"/>
      <w:r w:rsidRPr="00D67EF0">
        <w:rPr>
          <w:rFonts w:cs="Arial"/>
        </w:rPr>
        <w:t>all</w:t>
      </w:r>
      <w:proofErr w:type="spellEnd"/>
      <w:r w:rsidRPr="00D67EF0">
        <w:rPr>
          <w:rFonts w:cs="Arial"/>
        </w:rPr>
        <w:t xml:space="preserve"> </w:t>
      </w:r>
      <w:proofErr w:type="spellStart"/>
      <w:r w:rsidRPr="00D67EF0">
        <w:rPr>
          <w:rFonts w:cs="Arial"/>
        </w:rPr>
        <w:t>words</w:t>
      </w:r>
      <w:proofErr w:type="spellEnd"/>
      <w:r w:rsidRPr="00D67EF0">
        <w:rPr>
          <w:rFonts w:cs="Arial"/>
        </w:rPr>
        <w:t xml:space="preserve"> in </w:t>
      </w:r>
      <w:proofErr w:type="spellStart"/>
      <w:r w:rsidRPr="00D67EF0">
        <w:rPr>
          <w:rFonts w:cs="Arial"/>
        </w:rPr>
        <w:t>tweets</w:t>
      </w:r>
      <w:proofErr w:type="spellEnd"/>
      <w:r w:rsidRPr="00D67EF0">
        <w:rPr>
          <w:rFonts w:cs="Arial"/>
        </w:rPr>
        <w:t xml:space="preserve"> </w:t>
      </w:r>
      <w:proofErr w:type="spellStart"/>
      <w:r w:rsidRPr="00D67EF0">
        <w:rPr>
          <w:rFonts w:cs="Arial"/>
        </w:rPr>
        <w:t>with</w:t>
      </w:r>
      <w:proofErr w:type="spellEnd"/>
      <w:r w:rsidRPr="00D67EF0">
        <w:rPr>
          <w:rFonts w:cs="Arial"/>
        </w:rPr>
        <w:t xml:space="preserve"> </w:t>
      </w:r>
      <w:proofErr w:type="spellStart"/>
      <w:r w:rsidRPr="00D67EF0">
        <w:rPr>
          <w:rFonts w:cs="Arial"/>
        </w:rPr>
        <w:t>category</w:t>
      </w:r>
      <w:proofErr w:type="spellEnd"/>
      <w:r w:rsidRPr="00D67EF0">
        <w:rPr>
          <w:rFonts w:cs="Arial"/>
        </w:rPr>
        <w:t xml:space="preserve"> </w:t>
      </w:r>
      <w:proofErr w:type="spellStart"/>
      <w:r w:rsidRPr="00D67EF0">
        <w:rPr>
          <w:rFonts w:cs="Arial"/>
        </w:rPr>
        <w:t>yj</w:t>
      </w:r>
      <w:proofErr w:type="spellEnd"/>
      <w:r w:rsidRPr="00D67EF0">
        <w:rPr>
          <w:rFonts w:cs="Arial"/>
        </w:rPr>
        <w:t xml:space="preserve"> </w:t>
      </w:r>
      <w:proofErr w:type="spellStart"/>
      <w:r w:rsidRPr="00D67EF0">
        <w:rPr>
          <w:rFonts w:cs="Arial"/>
        </w:rPr>
        <w:t>and</w:t>
      </w:r>
      <w:proofErr w:type="spellEnd"/>
      <w:r w:rsidRPr="00D67EF0">
        <w:rPr>
          <w:rFonts w:cs="Arial"/>
        </w:rPr>
        <w:t xml:space="preserve"> |kosakata| </w:t>
      </w:r>
      <w:proofErr w:type="spellStart"/>
      <w:r w:rsidRPr="00D67EF0">
        <w:rPr>
          <w:rFonts w:cs="Arial"/>
        </w:rPr>
        <w:t>is</w:t>
      </w:r>
      <w:proofErr w:type="spellEnd"/>
      <w:r w:rsidRPr="00D67EF0">
        <w:rPr>
          <w:rFonts w:cs="Arial"/>
        </w:rPr>
        <w:t xml:space="preserve"> </w:t>
      </w:r>
      <w:proofErr w:type="spellStart"/>
      <w:r w:rsidRPr="00D67EF0">
        <w:rPr>
          <w:rFonts w:cs="Arial"/>
        </w:rPr>
        <w:t>the</w:t>
      </w:r>
      <w:proofErr w:type="spellEnd"/>
      <w:r w:rsidRPr="00D67EF0">
        <w:rPr>
          <w:rFonts w:cs="Arial"/>
        </w:rPr>
        <w:t xml:space="preserve"> </w:t>
      </w:r>
      <w:proofErr w:type="spellStart"/>
      <w:r w:rsidRPr="00D67EF0">
        <w:rPr>
          <w:rFonts w:cs="Arial"/>
        </w:rPr>
        <w:t>number</w:t>
      </w:r>
      <w:proofErr w:type="spellEnd"/>
      <w:r w:rsidRPr="00D67EF0">
        <w:rPr>
          <w:rFonts w:cs="Arial"/>
        </w:rPr>
        <w:t xml:space="preserve"> </w:t>
      </w:r>
      <w:proofErr w:type="spellStart"/>
      <w:r w:rsidRPr="00D67EF0">
        <w:rPr>
          <w:rFonts w:cs="Arial"/>
        </w:rPr>
        <w:t>of</w:t>
      </w:r>
      <w:proofErr w:type="spellEnd"/>
      <w:r w:rsidRPr="00D67EF0">
        <w:rPr>
          <w:rFonts w:cs="Arial"/>
        </w:rPr>
        <w:t xml:space="preserve"> </w:t>
      </w:r>
      <w:proofErr w:type="spellStart"/>
      <w:r w:rsidRPr="00D67EF0">
        <w:rPr>
          <w:rFonts w:cs="Arial"/>
        </w:rPr>
        <w:t>words</w:t>
      </w:r>
      <w:proofErr w:type="spellEnd"/>
      <w:r w:rsidRPr="00D67EF0">
        <w:rPr>
          <w:rFonts w:cs="Arial"/>
        </w:rPr>
        <w:t xml:space="preserve"> in </w:t>
      </w:r>
      <w:proofErr w:type="spellStart"/>
      <w:r w:rsidRPr="00D67EF0">
        <w:rPr>
          <w:rFonts w:cs="Arial"/>
        </w:rPr>
        <w:t>the</w:t>
      </w:r>
      <w:proofErr w:type="spellEnd"/>
      <w:r w:rsidRPr="00D67EF0">
        <w:rPr>
          <w:rFonts w:cs="Arial"/>
        </w:rPr>
        <w:t xml:space="preserve"> </w:t>
      </w:r>
      <w:proofErr w:type="spellStart"/>
      <w:r w:rsidRPr="00D67EF0">
        <w:rPr>
          <w:rFonts w:cs="Arial"/>
        </w:rPr>
        <w:t>training</w:t>
      </w:r>
      <w:proofErr w:type="spellEnd"/>
      <w:r w:rsidRPr="00D67EF0">
        <w:rPr>
          <w:rFonts w:cs="Arial"/>
        </w:rPr>
        <w:t xml:space="preserve"> data.</w:t>
      </w:r>
    </w:p>
    <w:p w14:paraId="363992BA" w14:textId="77777777" w:rsidR="008A40C6" w:rsidRDefault="008A40C6" w:rsidP="008B78CF">
      <w:pPr>
        <w:spacing w:line="276" w:lineRule="auto"/>
        <w:ind w:left="0" w:firstLine="0"/>
        <w:jc w:val="both"/>
        <w:rPr>
          <w:b/>
          <w:bCs/>
        </w:rPr>
      </w:pPr>
      <w:proofErr w:type="spellStart"/>
      <w:r w:rsidRPr="006B378A">
        <w:rPr>
          <w:b/>
          <w:bCs/>
        </w:rPr>
        <w:t>Support</w:t>
      </w:r>
      <w:proofErr w:type="spellEnd"/>
      <w:r w:rsidRPr="006B378A">
        <w:rPr>
          <w:b/>
          <w:bCs/>
        </w:rPr>
        <w:t xml:space="preserve"> </w:t>
      </w:r>
      <w:proofErr w:type="spellStart"/>
      <w:r w:rsidRPr="006B378A">
        <w:rPr>
          <w:b/>
          <w:bCs/>
        </w:rPr>
        <w:t>Vector</w:t>
      </w:r>
      <w:proofErr w:type="spellEnd"/>
      <w:r w:rsidRPr="006B378A">
        <w:rPr>
          <w:b/>
          <w:bCs/>
        </w:rPr>
        <w:t xml:space="preserve"> </w:t>
      </w:r>
      <w:proofErr w:type="spellStart"/>
      <w:r w:rsidRPr="006B378A">
        <w:rPr>
          <w:b/>
          <w:bCs/>
        </w:rPr>
        <w:t>Machine</w:t>
      </w:r>
      <w:proofErr w:type="spellEnd"/>
      <w:r w:rsidRPr="006B378A">
        <w:rPr>
          <w:b/>
          <w:bCs/>
        </w:rPr>
        <w:t xml:space="preserve"> (SVM)</w:t>
      </w:r>
    </w:p>
    <w:p w14:paraId="59BEA942" w14:textId="76DC7036" w:rsidR="008A40C6" w:rsidRDefault="008A40C6" w:rsidP="008A40C6">
      <w:pPr>
        <w:spacing w:line="276" w:lineRule="auto"/>
        <w:ind w:left="0" w:firstLine="567"/>
        <w:jc w:val="both"/>
      </w:pPr>
      <w:proofErr w:type="spellStart"/>
      <w:r w:rsidRPr="006B378A">
        <w:t>Support</w:t>
      </w:r>
      <w:proofErr w:type="spellEnd"/>
      <w:r w:rsidRPr="006B378A">
        <w:t xml:space="preserve"> </w:t>
      </w:r>
      <w:proofErr w:type="spellStart"/>
      <w:r w:rsidRPr="006B378A">
        <w:t>Vector</w:t>
      </w:r>
      <w:proofErr w:type="spellEnd"/>
      <w:r w:rsidRPr="006B378A">
        <w:t xml:space="preserve"> </w:t>
      </w:r>
      <w:proofErr w:type="spellStart"/>
      <w:r w:rsidRPr="006B378A">
        <w:t>Machine</w:t>
      </w:r>
      <w:proofErr w:type="spellEnd"/>
      <w:r w:rsidRPr="006B378A">
        <w:t xml:space="preserve"> (SVM) </w:t>
      </w:r>
      <w:proofErr w:type="spellStart"/>
      <w:r w:rsidRPr="006B378A">
        <w:t>is</w:t>
      </w:r>
      <w:proofErr w:type="spellEnd"/>
      <w:r w:rsidRPr="006B378A">
        <w:t xml:space="preserve"> a </w:t>
      </w:r>
      <w:proofErr w:type="spellStart"/>
      <w:r w:rsidRPr="006B378A">
        <w:t>method</w:t>
      </w:r>
      <w:proofErr w:type="spellEnd"/>
      <w:r w:rsidRPr="006B378A">
        <w:t xml:space="preserve"> </w:t>
      </w:r>
      <w:proofErr w:type="spellStart"/>
      <w:r w:rsidRPr="006B378A">
        <w:t>that</w:t>
      </w:r>
      <w:proofErr w:type="spellEnd"/>
      <w:r w:rsidRPr="006B378A">
        <w:t xml:space="preserve"> </w:t>
      </w:r>
      <w:proofErr w:type="spellStart"/>
      <w:r w:rsidRPr="006B378A">
        <w:t>studies</w:t>
      </w:r>
      <w:proofErr w:type="spellEnd"/>
      <w:r w:rsidRPr="006B378A">
        <w:t xml:space="preserve"> </w:t>
      </w:r>
      <w:proofErr w:type="spellStart"/>
      <w:r w:rsidRPr="006B378A">
        <w:t>the</w:t>
      </w:r>
      <w:proofErr w:type="spellEnd"/>
      <w:r w:rsidRPr="006B378A">
        <w:t xml:space="preserve"> area </w:t>
      </w:r>
      <w:proofErr w:type="spellStart"/>
      <w:r w:rsidRPr="006B378A">
        <w:t>that</w:t>
      </w:r>
      <w:proofErr w:type="spellEnd"/>
      <w:r w:rsidRPr="006B378A">
        <w:t xml:space="preserve"> </w:t>
      </w:r>
      <w:proofErr w:type="spellStart"/>
      <w:r w:rsidRPr="006B378A">
        <w:t>separates</w:t>
      </w:r>
      <w:proofErr w:type="spellEnd"/>
      <w:r w:rsidRPr="006B378A">
        <w:t xml:space="preserve"> </w:t>
      </w:r>
      <w:proofErr w:type="spellStart"/>
      <w:r w:rsidRPr="006B378A">
        <w:t>categories</w:t>
      </w:r>
      <w:proofErr w:type="spellEnd"/>
      <w:r w:rsidRPr="006B378A">
        <w:t xml:space="preserve"> </w:t>
      </w:r>
      <w:proofErr w:type="spellStart"/>
      <w:r w:rsidRPr="006B378A">
        <w:t>within</w:t>
      </w:r>
      <w:proofErr w:type="spellEnd"/>
      <w:r w:rsidRPr="006B378A">
        <w:t xml:space="preserve"> </w:t>
      </w:r>
      <w:proofErr w:type="spellStart"/>
      <w:r w:rsidRPr="006B378A">
        <w:t>an</w:t>
      </w:r>
      <w:proofErr w:type="spellEnd"/>
      <w:r w:rsidRPr="006B378A">
        <w:t xml:space="preserve"> </w:t>
      </w:r>
      <w:proofErr w:type="spellStart"/>
      <w:r w:rsidRPr="006B378A">
        <w:t>observation</w:t>
      </w:r>
      <w:proofErr w:type="spellEnd"/>
      <w:r w:rsidRPr="006B378A">
        <w:t xml:space="preserve">. In SVM </w:t>
      </w:r>
      <w:proofErr w:type="spellStart"/>
      <w:r w:rsidRPr="006B378A">
        <w:t>terminology</w:t>
      </w:r>
      <w:proofErr w:type="spellEnd"/>
      <w:r w:rsidRPr="006B378A">
        <w:t xml:space="preserve">, </w:t>
      </w:r>
      <w:proofErr w:type="spellStart"/>
      <w:r w:rsidRPr="006B378A">
        <w:t>we</w:t>
      </w:r>
      <w:proofErr w:type="spellEnd"/>
      <w:r w:rsidRPr="006B378A">
        <w:t xml:space="preserve"> </w:t>
      </w:r>
      <w:proofErr w:type="spellStart"/>
      <w:r w:rsidRPr="006B378A">
        <w:t>discuss</w:t>
      </w:r>
      <w:proofErr w:type="spellEnd"/>
      <w:r w:rsidRPr="006B378A">
        <w:t xml:space="preserve"> </w:t>
      </w:r>
      <w:proofErr w:type="spellStart"/>
      <w:r w:rsidRPr="006B378A">
        <w:t>the</w:t>
      </w:r>
      <w:proofErr w:type="spellEnd"/>
      <w:r w:rsidRPr="006B378A">
        <w:t xml:space="preserve"> </w:t>
      </w:r>
      <w:proofErr w:type="spellStart"/>
      <w:r w:rsidRPr="006B378A">
        <w:t>distance</w:t>
      </w:r>
      <w:proofErr w:type="spellEnd"/>
      <w:r w:rsidRPr="006B378A">
        <w:t xml:space="preserve"> </w:t>
      </w:r>
      <w:proofErr w:type="spellStart"/>
      <w:r w:rsidRPr="006B378A">
        <w:t>or</w:t>
      </w:r>
      <w:proofErr w:type="spellEnd"/>
      <w:r w:rsidRPr="006B378A">
        <w:t xml:space="preserve"> margin </w:t>
      </w:r>
      <w:proofErr w:type="spellStart"/>
      <w:r w:rsidRPr="006B378A">
        <w:t>between</w:t>
      </w:r>
      <w:proofErr w:type="spellEnd"/>
      <w:r w:rsidRPr="006B378A">
        <w:t xml:space="preserve"> </w:t>
      </w:r>
      <w:proofErr w:type="spellStart"/>
      <w:r w:rsidRPr="006B378A">
        <w:t>categories</w:t>
      </w:r>
      <w:proofErr w:type="spellEnd"/>
      <w:r w:rsidRPr="006B378A">
        <w:t xml:space="preserve">. </w:t>
      </w:r>
      <w:proofErr w:type="spellStart"/>
      <w:r w:rsidRPr="006B378A">
        <w:t>Each</w:t>
      </w:r>
      <w:proofErr w:type="spellEnd"/>
      <w:r w:rsidRPr="006B378A">
        <w:t xml:space="preserve"> </w:t>
      </w:r>
      <w:proofErr w:type="spellStart"/>
      <w:r w:rsidRPr="006B378A">
        <w:t>category</w:t>
      </w:r>
      <w:proofErr w:type="spellEnd"/>
      <w:r w:rsidRPr="006B378A">
        <w:t xml:space="preserve"> has </w:t>
      </w:r>
      <w:proofErr w:type="spellStart"/>
      <w:r w:rsidRPr="006B378A">
        <w:t>observations</w:t>
      </w:r>
      <w:proofErr w:type="spellEnd"/>
      <w:r w:rsidRPr="006B378A">
        <w:t xml:space="preserve"> </w:t>
      </w:r>
      <w:proofErr w:type="spellStart"/>
      <w:r w:rsidRPr="006B378A">
        <w:t>where</w:t>
      </w:r>
      <w:proofErr w:type="spellEnd"/>
      <w:r w:rsidRPr="006B378A">
        <w:t xml:space="preserve"> </w:t>
      </w:r>
      <w:proofErr w:type="spellStart"/>
      <w:r w:rsidRPr="006B378A">
        <w:t>the</w:t>
      </w:r>
      <w:proofErr w:type="spellEnd"/>
      <w:r w:rsidRPr="006B378A">
        <w:t xml:space="preserve"> target </w:t>
      </w:r>
      <w:proofErr w:type="spellStart"/>
      <w:r w:rsidRPr="006B378A">
        <w:t>variable</w:t>
      </w:r>
      <w:proofErr w:type="spellEnd"/>
      <w:r w:rsidRPr="006B378A">
        <w:t xml:space="preserve"> </w:t>
      </w:r>
      <w:proofErr w:type="spellStart"/>
      <w:r w:rsidRPr="006B378A">
        <w:t>value</w:t>
      </w:r>
      <w:proofErr w:type="spellEnd"/>
      <w:r w:rsidRPr="006B378A">
        <w:t xml:space="preserve"> </w:t>
      </w:r>
      <w:proofErr w:type="spellStart"/>
      <w:r w:rsidRPr="006B378A">
        <w:t>is</w:t>
      </w:r>
      <w:proofErr w:type="spellEnd"/>
      <w:r w:rsidRPr="006B378A">
        <w:t xml:space="preserve"> </w:t>
      </w:r>
      <w:proofErr w:type="spellStart"/>
      <w:r w:rsidRPr="006B378A">
        <w:t>the</w:t>
      </w:r>
      <w:proofErr w:type="spellEnd"/>
      <w:r w:rsidRPr="006B378A">
        <w:t xml:space="preserve"> </w:t>
      </w:r>
      <w:proofErr w:type="spellStart"/>
      <w:r w:rsidRPr="006B378A">
        <w:t>same</w:t>
      </w:r>
      <w:proofErr w:type="spellEnd"/>
      <w:r w:rsidRPr="006B378A">
        <w:t xml:space="preserve">. SVM </w:t>
      </w:r>
      <w:proofErr w:type="spellStart"/>
      <w:r w:rsidRPr="006B378A">
        <w:t>is</w:t>
      </w:r>
      <w:proofErr w:type="spellEnd"/>
      <w:r w:rsidRPr="006B378A">
        <w:t xml:space="preserve"> </w:t>
      </w:r>
      <w:proofErr w:type="spellStart"/>
      <w:r w:rsidRPr="006B378A">
        <w:t>also</w:t>
      </w:r>
      <w:proofErr w:type="spellEnd"/>
      <w:r w:rsidRPr="006B378A">
        <w:t xml:space="preserve"> </w:t>
      </w:r>
      <w:proofErr w:type="spellStart"/>
      <w:r w:rsidRPr="006B378A">
        <w:t>known</w:t>
      </w:r>
      <w:proofErr w:type="spellEnd"/>
      <w:r w:rsidRPr="006B378A">
        <w:t xml:space="preserve"> as a </w:t>
      </w:r>
      <w:proofErr w:type="spellStart"/>
      <w:r w:rsidRPr="006B378A">
        <w:t>learning</w:t>
      </w:r>
      <w:proofErr w:type="spellEnd"/>
      <w:r w:rsidRPr="006B378A">
        <w:t xml:space="preserve"> </w:t>
      </w:r>
      <w:proofErr w:type="spellStart"/>
      <w:r w:rsidRPr="006B378A">
        <w:t>system</w:t>
      </w:r>
      <w:proofErr w:type="spellEnd"/>
      <w:r w:rsidRPr="006B378A">
        <w:t xml:space="preserve"> </w:t>
      </w:r>
      <w:proofErr w:type="spellStart"/>
      <w:r w:rsidRPr="006B378A">
        <w:t>that</w:t>
      </w:r>
      <w:proofErr w:type="spellEnd"/>
      <w:r w:rsidRPr="006B378A">
        <w:t xml:space="preserve"> </w:t>
      </w:r>
      <w:proofErr w:type="spellStart"/>
      <w:r w:rsidRPr="006B378A">
        <w:t>uses</w:t>
      </w:r>
      <w:proofErr w:type="spellEnd"/>
      <w:r w:rsidRPr="006B378A">
        <w:t xml:space="preserve"> </w:t>
      </w:r>
      <w:proofErr w:type="spellStart"/>
      <w:r w:rsidRPr="006B378A">
        <w:t>hypothesis</w:t>
      </w:r>
      <w:proofErr w:type="spellEnd"/>
      <w:r w:rsidRPr="006B378A">
        <w:t xml:space="preserve"> linear </w:t>
      </w:r>
      <w:proofErr w:type="spellStart"/>
      <w:r w:rsidRPr="006B378A">
        <w:t>functions</w:t>
      </w:r>
      <w:proofErr w:type="spellEnd"/>
      <w:r w:rsidRPr="006B378A">
        <w:t xml:space="preserve"> in a </w:t>
      </w:r>
      <w:proofErr w:type="spellStart"/>
      <w:r w:rsidRPr="006B378A">
        <w:t>high-dimensional</w:t>
      </w:r>
      <w:proofErr w:type="spellEnd"/>
      <w:r w:rsidRPr="006B378A">
        <w:t xml:space="preserve"> </w:t>
      </w:r>
      <w:proofErr w:type="spellStart"/>
      <w:r w:rsidRPr="006B378A">
        <w:t>space</w:t>
      </w:r>
      <w:proofErr w:type="spellEnd"/>
      <w:r w:rsidRPr="006B378A">
        <w:t xml:space="preserve"> </w:t>
      </w:r>
      <w:proofErr w:type="spellStart"/>
      <w:r w:rsidRPr="006B378A">
        <w:t>and</w:t>
      </w:r>
      <w:proofErr w:type="spellEnd"/>
      <w:r w:rsidRPr="006B378A">
        <w:t xml:space="preserve"> </w:t>
      </w:r>
      <w:proofErr w:type="spellStart"/>
      <w:r w:rsidRPr="006B378A">
        <w:t>is</w:t>
      </w:r>
      <w:proofErr w:type="spellEnd"/>
      <w:r w:rsidRPr="006B378A">
        <w:t xml:space="preserve"> </w:t>
      </w:r>
      <w:proofErr w:type="spellStart"/>
      <w:r w:rsidRPr="006B378A">
        <w:t>trained</w:t>
      </w:r>
      <w:proofErr w:type="spellEnd"/>
      <w:r w:rsidRPr="006B378A">
        <w:t xml:space="preserve"> </w:t>
      </w:r>
      <w:proofErr w:type="spellStart"/>
      <w:r w:rsidRPr="006B378A">
        <w:t>with</w:t>
      </w:r>
      <w:proofErr w:type="spellEnd"/>
      <w:r w:rsidRPr="006B378A">
        <w:t xml:space="preserve"> </w:t>
      </w:r>
      <w:proofErr w:type="spellStart"/>
      <w:r w:rsidRPr="006B378A">
        <w:t>algorithms</w:t>
      </w:r>
      <w:proofErr w:type="spellEnd"/>
      <w:r w:rsidRPr="006B378A">
        <w:t xml:space="preserve"> </w:t>
      </w:r>
      <w:proofErr w:type="spellStart"/>
      <w:r w:rsidRPr="006B378A">
        <w:t>based</w:t>
      </w:r>
      <w:proofErr w:type="spellEnd"/>
      <w:r w:rsidRPr="006B378A">
        <w:t xml:space="preserve"> </w:t>
      </w:r>
      <w:proofErr w:type="spellStart"/>
      <w:r w:rsidRPr="006B378A">
        <w:t>on</w:t>
      </w:r>
      <w:proofErr w:type="spellEnd"/>
      <w:r w:rsidRPr="006B378A">
        <w:t xml:space="preserve"> </w:t>
      </w:r>
      <w:proofErr w:type="spellStart"/>
      <w:r w:rsidRPr="006B378A">
        <w:t>optimization</w:t>
      </w:r>
      <w:proofErr w:type="spellEnd"/>
      <w:r w:rsidRPr="006B378A">
        <w:t xml:space="preserve"> </w:t>
      </w:r>
      <w:proofErr w:type="spellStart"/>
      <w:r w:rsidRPr="006B378A">
        <w:t>theory</w:t>
      </w:r>
      <w:proofErr w:type="spellEnd"/>
      <w:r w:rsidRPr="006B378A">
        <w:t xml:space="preserve"> </w:t>
      </w:r>
      <w:proofErr w:type="spellStart"/>
      <w:r w:rsidRPr="006B378A">
        <w:t>by</w:t>
      </w:r>
      <w:proofErr w:type="spellEnd"/>
      <w:r w:rsidRPr="006B378A">
        <w:t xml:space="preserve"> </w:t>
      </w:r>
      <w:proofErr w:type="spellStart"/>
      <w:r w:rsidRPr="006B378A">
        <w:t>applying</w:t>
      </w:r>
      <w:proofErr w:type="spellEnd"/>
      <w:r w:rsidRPr="006B378A">
        <w:t xml:space="preserve"> a </w:t>
      </w:r>
      <w:proofErr w:type="spellStart"/>
      <w:r w:rsidRPr="006B378A">
        <w:t>learning</w:t>
      </w:r>
      <w:proofErr w:type="spellEnd"/>
      <w:r w:rsidRPr="006B378A">
        <w:t xml:space="preserve"> bias </w:t>
      </w:r>
      <w:proofErr w:type="spellStart"/>
      <w:r w:rsidRPr="006B378A">
        <w:t>derived</w:t>
      </w:r>
      <w:proofErr w:type="spellEnd"/>
      <w:r w:rsidRPr="006B378A">
        <w:t xml:space="preserve"> </w:t>
      </w:r>
      <w:proofErr w:type="spellStart"/>
      <w:r w:rsidRPr="006B378A">
        <w:t>from</w:t>
      </w:r>
      <w:proofErr w:type="spellEnd"/>
      <w:r w:rsidRPr="006B378A">
        <w:t xml:space="preserve"> </w:t>
      </w:r>
      <w:proofErr w:type="spellStart"/>
      <w:r w:rsidRPr="006B378A">
        <w:t>statistical</w:t>
      </w:r>
      <w:proofErr w:type="spellEnd"/>
      <w:r w:rsidRPr="006B378A">
        <w:t xml:space="preserve"> </w:t>
      </w:r>
      <w:proofErr w:type="spellStart"/>
      <w:r w:rsidRPr="006B378A">
        <w:t>theory</w:t>
      </w:r>
      <w:proofErr w:type="spellEnd"/>
      <w:r w:rsidRPr="006B378A">
        <w:t xml:space="preserve">. The </w:t>
      </w:r>
      <w:proofErr w:type="spellStart"/>
      <w:r w:rsidRPr="006B378A">
        <w:t>goal</w:t>
      </w:r>
      <w:proofErr w:type="spellEnd"/>
      <w:r w:rsidRPr="006B378A">
        <w:t xml:space="preserve"> </w:t>
      </w:r>
      <w:proofErr w:type="spellStart"/>
      <w:r w:rsidRPr="006B378A">
        <w:t>of</w:t>
      </w:r>
      <w:proofErr w:type="spellEnd"/>
      <w:r w:rsidRPr="006B378A">
        <w:t xml:space="preserve"> </w:t>
      </w:r>
      <w:proofErr w:type="spellStart"/>
      <w:r w:rsidRPr="006B378A">
        <w:t>this</w:t>
      </w:r>
      <w:proofErr w:type="spellEnd"/>
      <w:r w:rsidRPr="006B378A">
        <w:t xml:space="preserve"> </w:t>
      </w:r>
      <w:proofErr w:type="spellStart"/>
      <w:r w:rsidRPr="006B378A">
        <w:t>method</w:t>
      </w:r>
      <w:proofErr w:type="spellEnd"/>
      <w:r w:rsidRPr="006B378A">
        <w:t xml:space="preserve"> </w:t>
      </w:r>
      <w:proofErr w:type="spellStart"/>
      <w:r w:rsidRPr="006B378A">
        <w:t>is</w:t>
      </w:r>
      <w:proofErr w:type="spellEnd"/>
      <w:r w:rsidRPr="006B378A">
        <w:t xml:space="preserve"> </w:t>
      </w:r>
      <w:proofErr w:type="spellStart"/>
      <w:r w:rsidRPr="006B378A">
        <w:t>to</w:t>
      </w:r>
      <w:proofErr w:type="spellEnd"/>
      <w:r w:rsidRPr="006B378A">
        <w:t xml:space="preserve"> </w:t>
      </w:r>
      <w:proofErr w:type="spellStart"/>
      <w:r w:rsidRPr="006B378A">
        <w:t>build</w:t>
      </w:r>
      <w:proofErr w:type="spellEnd"/>
      <w:r w:rsidRPr="006B378A">
        <w:t xml:space="preserve"> </w:t>
      </w:r>
      <w:proofErr w:type="spellStart"/>
      <w:r w:rsidRPr="006B378A">
        <w:t>an</w:t>
      </w:r>
      <w:proofErr w:type="spellEnd"/>
      <w:r w:rsidRPr="006B378A">
        <w:t xml:space="preserve"> optimum separator </w:t>
      </w:r>
      <w:proofErr w:type="spellStart"/>
      <w:r w:rsidRPr="006B378A">
        <w:t>called</w:t>
      </w:r>
      <w:proofErr w:type="spellEnd"/>
      <w:r w:rsidRPr="006B378A">
        <w:t xml:space="preserve"> OSH (Optimal </w:t>
      </w:r>
      <w:proofErr w:type="spellStart"/>
      <w:r w:rsidRPr="006B378A">
        <w:t>Separating</w:t>
      </w:r>
      <w:proofErr w:type="spellEnd"/>
      <w:r w:rsidRPr="006B378A">
        <w:t xml:space="preserve"> </w:t>
      </w:r>
      <w:proofErr w:type="spellStart"/>
      <w:r w:rsidRPr="006B378A">
        <w:t>Hyperplane</w:t>
      </w:r>
      <w:proofErr w:type="spellEnd"/>
      <w:r w:rsidRPr="006B378A">
        <w:t xml:space="preserve">) </w:t>
      </w:r>
      <w:proofErr w:type="spellStart"/>
      <w:r w:rsidRPr="006B378A">
        <w:t>so</w:t>
      </w:r>
      <w:proofErr w:type="spellEnd"/>
      <w:r w:rsidRPr="006B378A">
        <w:t xml:space="preserve"> </w:t>
      </w:r>
      <w:proofErr w:type="spellStart"/>
      <w:r w:rsidRPr="006B378A">
        <w:t>that</w:t>
      </w:r>
      <w:proofErr w:type="spellEnd"/>
      <w:r w:rsidRPr="006B378A">
        <w:t xml:space="preserve"> </w:t>
      </w:r>
      <w:proofErr w:type="spellStart"/>
      <w:r w:rsidRPr="006B378A">
        <w:t>it</w:t>
      </w:r>
      <w:proofErr w:type="spellEnd"/>
      <w:r w:rsidRPr="006B378A">
        <w:t xml:space="preserve"> </w:t>
      </w:r>
      <w:proofErr w:type="spellStart"/>
      <w:r w:rsidRPr="006B378A">
        <w:t>can</w:t>
      </w:r>
      <w:proofErr w:type="spellEnd"/>
      <w:r w:rsidRPr="006B378A">
        <w:t xml:space="preserve"> </w:t>
      </w:r>
      <w:proofErr w:type="spellStart"/>
      <w:r w:rsidRPr="006B378A">
        <w:t>be</w:t>
      </w:r>
      <w:proofErr w:type="spellEnd"/>
      <w:r w:rsidRPr="006B378A">
        <w:t xml:space="preserve"> </w:t>
      </w:r>
      <w:proofErr w:type="spellStart"/>
      <w:r w:rsidRPr="006B378A">
        <w:t>used</w:t>
      </w:r>
      <w:proofErr w:type="spellEnd"/>
      <w:r w:rsidRPr="006B378A">
        <w:t xml:space="preserve"> </w:t>
      </w:r>
      <w:proofErr w:type="spellStart"/>
      <w:r w:rsidRPr="006B378A">
        <w:t>for</w:t>
      </w:r>
      <w:proofErr w:type="spellEnd"/>
      <w:r w:rsidRPr="006B378A">
        <w:t xml:space="preserve"> </w:t>
      </w:r>
      <w:proofErr w:type="spellStart"/>
      <w:r w:rsidRPr="006B378A">
        <w:t>classification</w:t>
      </w:r>
      <w:proofErr w:type="spellEnd"/>
      <w:r w:rsidRPr="006B378A">
        <w:t xml:space="preserve"> </w:t>
      </w:r>
      <w:r w:rsidR="00BE59EE">
        <w:fldChar w:fldCharType="begin" w:fldLock="1"/>
      </w:r>
      <w:r w:rsidR="00BE59EE">
        <w:instrText>ADDIN CSL_CITATION {"citationItems":[{"id":"ITEM-1","itemData":{"author":[{"dropping-particle":"","family":"Ariadi D &amp; Fithriasari K","given":"","non-dropping-particle":"","parse-names":false,"suffix":""}],"id":"ITEM-1","issue":"2","issued":{"date-parts":[["2015"]]},"number-of-pages":"2337-3520","title":"Klasifikasi Berita Indonesia Menggunakan Metode Naive Bayesian Classification dan Support Vector Machine dengan Confix Stripping Stemmer","type":"report","volume":"4"},"uris":["http://www.mendeley.com/documents/?uuid=cf8d51ee-d88c-3c7a-aaf2-3774ec5b434a"]}],"mendeley":{"formattedCitation":"(Ariadi D &amp; Fithriasari K, 2015)","plainTextFormattedCitation":"(Ariadi D &amp; Fithriasari K, 2015)","previouslyFormattedCitation":"(Ariadi D &amp; Fithriasari K, 2015)"},"properties":{"noteIndex":0},"schema":"https://github.com/citation-style-language/schema/raw/master/csl-citation.json"}</w:instrText>
      </w:r>
      <w:r w:rsidR="00BE59EE">
        <w:fldChar w:fldCharType="separate"/>
      </w:r>
      <w:r w:rsidR="00BE59EE" w:rsidRPr="00BE59EE">
        <w:rPr>
          <w:noProof/>
        </w:rPr>
        <w:t>(Ariadi D &amp; Fithriasari K, 2015)</w:t>
      </w:r>
      <w:r w:rsidR="00BE59EE">
        <w:fldChar w:fldCharType="end"/>
      </w:r>
    </w:p>
    <w:p w14:paraId="027031F5" w14:textId="77777777" w:rsidR="008A40C6" w:rsidRDefault="008A40C6" w:rsidP="008B78CF">
      <w:pPr>
        <w:spacing w:line="276" w:lineRule="auto"/>
        <w:ind w:left="0" w:firstLine="0"/>
        <w:jc w:val="both"/>
        <w:rPr>
          <w:b/>
          <w:bCs/>
        </w:rPr>
      </w:pPr>
      <w:r w:rsidRPr="00B3256D">
        <w:rPr>
          <w:b/>
          <w:bCs/>
        </w:rPr>
        <w:lastRenderedPageBreak/>
        <w:t xml:space="preserve">Term </w:t>
      </w:r>
      <w:proofErr w:type="spellStart"/>
      <w:r w:rsidRPr="00B3256D">
        <w:rPr>
          <w:b/>
          <w:bCs/>
        </w:rPr>
        <w:t>Frequency</w:t>
      </w:r>
      <w:proofErr w:type="spellEnd"/>
      <w:r w:rsidRPr="00B3256D">
        <w:rPr>
          <w:b/>
          <w:bCs/>
        </w:rPr>
        <w:t xml:space="preserve"> </w:t>
      </w:r>
      <w:proofErr w:type="spellStart"/>
      <w:r w:rsidRPr="00B3256D">
        <w:rPr>
          <w:b/>
          <w:bCs/>
        </w:rPr>
        <w:t>Inverse</w:t>
      </w:r>
      <w:proofErr w:type="spellEnd"/>
      <w:r w:rsidRPr="00B3256D">
        <w:rPr>
          <w:b/>
          <w:bCs/>
        </w:rPr>
        <w:t xml:space="preserve"> </w:t>
      </w:r>
      <w:proofErr w:type="spellStart"/>
      <w:r w:rsidRPr="00B3256D">
        <w:rPr>
          <w:b/>
          <w:bCs/>
        </w:rPr>
        <w:t>Document</w:t>
      </w:r>
      <w:proofErr w:type="spellEnd"/>
      <w:r w:rsidRPr="00B3256D">
        <w:rPr>
          <w:b/>
          <w:bCs/>
        </w:rPr>
        <w:t xml:space="preserve"> </w:t>
      </w:r>
      <w:proofErr w:type="spellStart"/>
      <w:r w:rsidRPr="00B3256D">
        <w:rPr>
          <w:b/>
          <w:bCs/>
        </w:rPr>
        <w:t>Frequency</w:t>
      </w:r>
      <w:proofErr w:type="spellEnd"/>
    </w:p>
    <w:p w14:paraId="2539237A" w14:textId="133C0489" w:rsidR="008A40C6" w:rsidRDefault="008A40C6" w:rsidP="008A40C6">
      <w:pPr>
        <w:spacing w:line="276" w:lineRule="auto"/>
        <w:ind w:left="0" w:firstLine="567"/>
        <w:jc w:val="both"/>
      </w:pPr>
      <w:r w:rsidRPr="00B3256D">
        <w:t xml:space="preserve">Term </w:t>
      </w:r>
      <w:proofErr w:type="spellStart"/>
      <w:r w:rsidRPr="00B3256D">
        <w:t>Frequency</w:t>
      </w:r>
      <w:proofErr w:type="spellEnd"/>
      <w:r w:rsidRPr="00B3256D">
        <w:t xml:space="preserve"> </w:t>
      </w:r>
      <w:proofErr w:type="spellStart"/>
      <w:r w:rsidRPr="00B3256D">
        <w:t>Inverse</w:t>
      </w:r>
      <w:proofErr w:type="spellEnd"/>
      <w:r w:rsidRPr="00B3256D">
        <w:t xml:space="preserve"> </w:t>
      </w:r>
      <w:proofErr w:type="spellStart"/>
      <w:r w:rsidRPr="00B3256D">
        <w:t>Document</w:t>
      </w:r>
      <w:proofErr w:type="spellEnd"/>
      <w:r w:rsidRPr="00B3256D">
        <w:t xml:space="preserve"> </w:t>
      </w:r>
      <w:proofErr w:type="spellStart"/>
      <w:r w:rsidRPr="00B3256D">
        <w:t>Frequency</w:t>
      </w:r>
      <w:proofErr w:type="spellEnd"/>
      <w:r w:rsidRPr="00B3256D">
        <w:t xml:space="preserve"> (TF-IDF) </w:t>
      </w:r>
      <w:proofErr w:type="spellStart"/>
      <w:r w:rsidRPr="00B3256D">
        <w:t>is</w:t>
      </w:r>
      <w:proofErr w:type="spellEnd"/>
      <w:r w:rsidRPr="00B3256D">
        <w:t xml:space="preserve"> a </w:t>
      </w:r>
      <w:proofErr w:type="spellStart"/>
      <w:r w:rsidRPr="00B3256D">
        <w:t>weighting</w:t>
      </w:r>
      <w:proofErr w:type="spellEnd"/>
      <w:r w:rsidRPr="00B3256D">
        <w:t xml:space="preserve"> </w:t>
      </w:r>
      <w:proofErr w:type="spellStart"/>
      <w:r w:rsidRPr="00B3256D">
        <w:t>performed</w:t>
      </w:r>
      <w:proofErr w:type="spellEnd"/>
      <w:r w:rsidRPr="00B3256D">
        <w:t xml:space="preserve"> </w:t>
      </w:r>
      <w:proofErr w:type="spellStart"/>
      <w:r w:rsidRPr="00B3256D">
        <w:t>after</w:t>
      </w:r>
      <w:proofErr w:type="spellEnd"/>
      <w:r w:rsidRPr="00B3256D">
        <w:t xml:space="preserve"> </w:t>
      </w:r>
      <w:proofErr w:type="spellStart"/>
      <w:r w:rsidRPr="00B3256D">
        <w:t>document</w:t>
      </w:r>
      <w:proofErr w:type="spellEnd"/>
      <w:r w:rsidRPr="00B3256D">
        <w:t xml:space="preserve"> </w:t>
      </w:r>
      <w:proofErr w:type="spellStart"/>
      <w:r w:rsidRPr="00B3256D">
        <w:t>extraction</w:t>
      </w:r>
      <w:proofErr w:type="spellEnd"/>
      <w:r w:rsidRPr="00B3256D">
        <w:t xml:space="preserve">. TF-IDF </w:t>
      </w:r>
      <w:proofErr w:type="spellStart"/>
      <w:r w:rsidRPr="00B3256D">
        <w:t>is</w:t>
      </w:r>
      <w:proofErr w:type="spellEnd"/>
      <w:r w:rsidRPr="00B3256D">
        <w:t xml:space="preserve"> </w:t>
      </w:r>
      <w:proofErr w:type="spellStart"/>
      <w:r w:rsidRPr="00B3256D">
        <w:t>done</w:t>
      </w:r>
      <w:proofErr w:type="spellEnd"/>
      <w:r w:rsidRPr="00B3256D">
        <w:t xml:space="preserve"> </w:t>
      </w:r>
      <w:proofErr w:type="spellStart"/>
      <w:r w:rsidRPr="00B3256D">
        <w:t>so</w:t>
      </w:r>
      <w:proofErr w:type="spellEnd"/>
      <w:r w:rsidRPr="00B3256D">
        <w:t xml:space="preserve"> </w:t>
      </w:r>
      <w:proofErr w:type="spellStart"/>
      <w:r w:rsidRPr="00B3256D">
        <w:t>that</w:t>
      </w:r>
      <w:proofErr w:type="spellEnd"/>
      <w:r w:rsidRPr="00B3256D">
        <w:t xml:space="preserve"> </w:t>
      </w:r>
      <w:proofErr w:type="spellStart"/>
      <w:r w:rsidRPr="00B3256D">
        <w:t>documents</w:t>
      </w:r>
      <w:proofErr w:type="spellEnd"/>
      <w:r w:rsidRPr="00B3256D">
        <w:t xml:space="preserve"> </w:t>
      </w:r>
      <w:proofErr w:type="spellStart"/>
      <w:r w:rsidRPr="00B3256D">
        <w:t>can</w:t>
      </w:r>
      <w:proofErr w:type="spellEnd"/>
      <w:r w:rsidRPr="00B3256D">
        <w:t xml:space="preserve"> </w:t>
      </w:r>
      <w:proofErr w:type="spellStart"/>
      <w:r w:rsidRPr="00B3256D">
        <w:t>be</w:t>
      </w:r>
      <w:proofErr w:type="spellEnd"/>
      <w:r w:rsidRPr="00B3256D">
        <w:t xml:space="preserve"> </w:t>
      </w:r>
      <w:proofErr w:type="spellStart"/>
      <w:r w:rsidRPr="00B3256D">
        <w:t>analyzed</w:t>
      </w:r>
      <w:proofErr w:type="spellEnd"/>
      <w:r w:rsidRPr="00B3256D">
        <w:t xml:space="preserve"> </w:t>
      </w:r>
      <w:proofErr w:type="spellStart"/>
      <w:r w:rsidRPr="00B3256D">
        <w:t>using</w:t>
      </w:r>
      <w:proofErr w:type="spellEnd"/>
      <w:r w:rsidRPr="00B3256D">
        <w:t xml:space="preserve"> </w:t>
      </w:r>
      <w:proofErr w:type="spellStart"/>
      <w:r w:rsidRPr="00B3256D">
        <w:t>Support</w:t>
      </w:r>
      <w:proofErr w:type="spellEnd"/>
      <w:r w:rsidRPr="00B3256D">
        <w:t xml:space="preserve"> </w:t>
      </w:r>
      <w:proofErr w:type="spellStart"/>
      <w:r w:rsidRPr="00B3256D">
        <w:t>Vector</w:t>
      </w:r>
      <w:proofErr w:type="spellEnd"/>
      <w:r w:rsidRPr="00B3256D">
        <w:t xml:space="preserve"> </w:t>
      </w:r>
      <w:proofErr w:type="spellStart"/>
      <w:r w:rsidRPr="00B3256D">
        <w:t>Machine</w:t>
      </w:r>
      <w:proofErr w:type="spellEnd"/>
      <w:r w:rsidRPr="00B3256D">
        <w:t xml:space="preserve">. Term </w:t>
      </w:r>
      <w:proofErr w:type="spellStart"/>
      <w:r w:rsidRPr="00B3256D">
        <w:t>Frequency</w:t>
      </w:r>
      <w:proofErr w:type="spellEnd"/>
      <w:r w:rsidRPr="00B3256D">
        <w:t xml:space="preserve"> (TF) </w:t>
      </w:r>
      <w:proofErr w:type="spellStart"/>
      <w:r w:rsidRPr="00B3256D">
        <w:t>summarizes</w:t>
      </w:r>
      <w:proofErr w:type="spellEnd"/>
      <w:r w:rsidRPr="00B3256D">
        <w:t xml:space="preserve"> </w:t>
      </w:r>
      <w:proofErr w:type="spellStart"/>
      <w:r w:rsidRPr="00B3256D">
        <w:t>how</w:t>
      </w:r>
      <w:proofErr w:type="spellEnd"/>
      <w:r w:rsidRPr="00B3256D">
        <w:t xml:space="preserve"> </w:t>
      </w:r>
      <w:proofErr w:type="spellStart"/>
      <w:r w:rsidRPr="00B3256D">
        <w:t>often</w:t>
      </w:r>
      <w:proofErr w:type="spellEnd"/>
      <w:r w:rsidRPr="00B3256D">
        <w:t xml:space="preserve"> a </w:t>
      </w:r>
      <w:proofErr w:type="spellStart"/>
      <w:r w:rsidRPr="00B3256D">
        <w:t>particular</w:t>
      </w:r>
      <w:proofErr w:type="spellEnd"/>
      <w:r w:rsidRPr="00B3256D">
        <w:t xml:space="preserve"> </w:t>
      </w:r>
      <w:proofErr w:type="spellStart"/>
      <w:r w:rsidRPr="00B3256D">
        <w:t>word</w:t>
      </w:r>
      <w:proofErr w:type="spellEnd"/>
      <w:r w:rsidRPr="00B3256D">
        <w:t xml:space="preserve"> </w:t>
      </w:r>
      <w:proofErr w:type="spellStart"/>
      <w:r w:rsidRPr="00B3256D">
        <w:t>appears</w:t>
      </w:r>
      <w:proofErr w:type="spellEnd"/>
      <w:r w:rsidRPr="00B3256D">
        <w:t xml:space="preserve"> in a </w:t>
      </w:r>
      <w:proofErr w:type="spellStart"/>
      <w:r w:rsidRPr="00B3256D">
        <w:t>document</w:t>
      </w:r>
      <w:proofErr w:type="spellEnd"/>
      <w:r w:rsidRPr="00B3256D">
        <w:t xml:space="preserve">, </w:t>
      </w:r>
      <w:proofErr w:type="spellStart"/>
      <w:r w:rsidRPr="00B3256D">
        <w:t>while</w:t>
      </w:r>
      <w:proofErr w:type="spellEnd"/>
      <w:r w:rsidRPr="00B3256D">
        <w:t xml:space="preserve"> </w:t>
      </w:r>
      <w:proofErr w:type="spellStart"/>
      <w:r w:rsidRPr="00B3256D">
        <w:t>Inverse</w:t>
      </w:r>
      <w:proofErr w:type="spellEnd"/>
      <w:r w:rsidRPr="00B3256D">
        <w:t xml:space="preserve"> </w:t>
      </w:r>
      <w:proofErr w:type="spellStart"/>
      <w:r w:rsidRPr="00B3256D">
        <w:t>Document</w:t>
      </w:r>
      <w:proofErr w:type="spellEnd"/>
      <w:r w:rsidRPr="00B3256D">
        <w:t xml:space="preserve"> </w:t>
      </w:r>
      <w:proofErr w:type="spellStart"/>
      <w:r w:rsidRPr="00B3256D">
        <w:t>Frequency</w:t>
      </w:r>
      <w:proofErr w:type="spellEnd"/>
      <w:r w:rsidRPr="00B3256D">
        <w:t xml:space="preserve"> (IDF) </w:t>
      </w:r>
      <w:proofErr w:type="spellStart"/>
      <w:r w:rsidRPr="00B3256D">
        <w:t>decreases</w:t>
      </w:r>
      <w:proofErr w:type="spellEnd"/>
      <w:r w:rsidRPr="00B3256D">
        <w:t xml:space="preserve"> </w:t>
      </w:r>
      <w:proofErr w:type="spellStart"/>
      <w:r w:rsidRPr="00B3256D">
        <w:t>the</w:t>
      </w:r>
      <w:proofErr w:type="spellEnd"/>
      <w:r w:rsidRPr="00B3256D">
        <w:t xml:space="preserve"> </w:t>
      </w:r>
      <w:proofErr w:type="spellStart"/>
      <w:r w:rsidRPr="00B3256D">
        <w:t>size</w:t>
      </w:r>
      <w:proofErr w:type="spellEnd"/>
      <w:r w:rsidRPr="00B3256D">
        <w:t xml:space="preserve"> </w:t>
      </w:r>
      <w:proofErr w:type="spellStart"/>
      <w:r w:rsidRPr="00B3256D">
        <w:t>of</w:t>
      </w:r>
      <w:proofErr w:type="spellEnd"/>
      <w:r w:rsidRPr="00B3256D">
        <w:t xml:space="preserve"> </w:t>
      </w:r>
      <w:proofErr w:type="spellStart"/>
      <w:r w:rsidRPr="00B3256D">
        <w:t>words</w:t>
      </w:r>
      <w:proofErr w:type="spellEnd"/>
      <w:r w:rsidRPr="00B3256D">
        <w:t xml:space="preserve"> </w:t>
      </w:r>
      <w:proofErr w:type="spellStart"/>
      <w:r w:rsidRPr="00B3256D">
        <w:t>that</w:t>
      </w:r>
      <w:proofErr w:type="spellEnd"/>
      <w:r w:rsidRPr="00B3256D">
        <w:t xml:space="preserve"> </w:t>
      </w:r>
      <w:proofErr w:type="spellStart"/>
      <w:r w:rsidRPr="00B3256D">
        <w:t>often</w:t>
      </w:r>
      <w:proofErr w:type="spellEnd"/>
      <w:r w:rsidRPr="00B3256D">
        <w:t xml:space="preserve"> </w:t>
      </w:r>
      <w:proofErr w:type="spellStart"/>
      <w:r w:rsidRPr="00B3256D">
        <w:t>appear</w:t>
      </w:r>
      <w:proofErr w:type="spellEnd"/>
      <w:r w:rsidRPr="00B3256D">
        <w:t xml:space="preserve"> in </w:t>
      </w:r>
      <w:proofErr w:type="spellStart"/>
      <w:r w:rsidRPr="00B3256D">
        <w:t>documents</w:t>
      </w:r>
      <w:proofErr w:type="spellEnd"/>
      <w:r w:rsidRPr="00B3256D">
        <w:t xml:space="preserve">. The </w:t>
      </w:r>
      <w:proofErr w:type="spellStart"/>
      <w:r w:rsidRPr="00B3256D">
        <w:t>process</w:t>
      </w:r>
      <w:proofErr w:type="spellEnd"/>
      <w:r w:rsidRPr="00B3256D">
        <w:t xml:space="preserve"> </w:t>
      </w:r>
      <w:proofErr w:type="spellStart"/>
      <w:r w:rsidRPr="00B3256D">
        <w:t>of</w:t>
      </w:r>
      <w:proofErr w:type="spellEnd"/>
      <w:r w:rsidRPr="00B3256D">
        <w:t xml:space="preserve"> TF-IDF </w:t>
      </w:r>
      <w:proofErr w:type="spellStart"/>
      <w:r w:rsidRPr="00B3256D">
        <w:t>method</w:t>
      </w:r>
      <w:proofErr w:type="spellEnd"/>
      <w:r w:rsidRPr="00B3256D">
        <w:t xml:space="preserve"> </w:t>
      </w:r>
      <w:proofErr w:type="spellStart"/>
      <w:r w:rsidRPr="00B3256D">
        <w:t>is</w:t>
      </w:r>
      <w:proofErr w:type="spellEnd"/>
      <w:r w:rsidRPr="00B3256D">
        <w:t xml:space="preserve"> </w:t>
      </w:r>
      <w:proofErr w:type="spellStart"/>
      <w:r w:rsidRPr="00B3256D">
        <w:t>to</w:t>
      </w:r>
      <w:proofErr w:type="spellEnd"/>
      <w:r w:rsidRPr="00B3256D">
        <w:t xml:space="preserve"> </w:t>
      </w:r>
      <w:proofErr w:type="spellStart"/>
      <w:r w:rsidRPr="00B3256D">
        <w:t>calculate</w:t>
      </w:r>
      <w:proofErr w:type="spellEnd"/>
      <w:r w:rsidRPr="00B3256D">
        <w:t xml:space="preserve"> </w:t>
      </w:r>
      <w:proofErr w:type="spellStart"/>
      <w:r w:rsidRPr="00B3256D">
        <w:t>the</w:t>
      </w:r>
      <w:proofErr w:type="spellEnd"/>
      <w:r w:rsidRPr="00B3256D">
        <w:t xml:space="preserve"> </w:t>
      </w:r>
      <w:proofErr w:type="spellStart"/>
      <w:r w:rsidRPr="00B3256D">
        <w:t>weight</w:t>
      </w:r>
      <w:proofErr w:type="spellEnd"/>
      <w:r w:rsidRPr="00B3256D">
        <w:t xml:space="preserve"> </w:t>
      </w:r>
      <w:proofErr w:type="spellStart"/>
      <w:r w:rsidRPr="00B3256D">
        <w:t>by</w:t>
      </w:r>
      <w:proofErr w:type="spellEnd"/>
      <w:r w:rsidRPr="00B3256D">
        <w:t xml:space="preserve"> </w:t>
      </w:r>
      <w:proofErr w:type="spellStart"/>
      <w:r w:rsidRPr="00B3256D">
        <w:t>integrating</w:t>
      </w:r>
      <w:proofErr w:type="spellEnd"/>
      <w:r w:rsidRPr="00B3256D">
        <w:t xml:space="preserve"> TF </w:t>
      </w:r>
      <w:proofErr w:type="spellStart"/>
      <w:r w:rsidRPr="00B3256D">
        <w:t>and</w:t>
      </w:r>
      <w:proofErr w:type="spellEnd"/>
      <w:r w:rsidRPr="00B3256D">
        <w:t xml:space="preserve"> IDF. The step in TF-IDF </w:t>
      </w:r>
      <w:proofErr w:type="spellStart"/>
      <w:r w:rsidRPr="00B3256D">
        <w:t>is</w:t>
      </w:r>
      <w:proofErr w:type="spellEnd"/>
      <w:r w:rsidRPr="00B3256D">
        <w:t xml:space="preserve"> </w:t>
      </w:r>
      <w:proofErr w:type="spellStart"/>
      <w:r w:rsidRPr="00B3256D">
        <w:t>to</w:t>
      </w:r>
      <w:proofErr w:type="spellEnd"/>
      <w:r w:rsidRPr="00B3256D">
        <w:t xml:space="preserve"> </w:t>
      </w:r>
      <w:proofErr w:type="spellStart"/>
      <w:r w:rsidRPr="00B3256D">
        <w:t>find</w:t>
      </w:r>
      <w:proofErr w:type="spellEnd"/>
      <w:r w:rsidRPr="00B3256D">
        <w:t xml:space="preserve"> </w:t>
      </w:r>
      <w:proofErr w:type="spellStart"/>
      <w:r w:rsidRPr="00B3256D">
        <w:t>the</w:t>
      </w:r>
      <w:proofErr w:type="spellEnd"/>
      <w:r w:rsidRPr="00B3256D">
        <w:t xml:space="preserve"> </w:t>
      </w:r>
      <w:proofErr w:type="spellStart"/>
      <w:r w:rsidRPr="00B3256D">
        <w:t>number</w:t>
      </w:r>
      <w:proofErr w:type="spellEnd"/>
      <w:r w:rsidRPr="00B3256D">
        <w:t xml:space="preserve"> </w:t>
      </w:r>
      <w:proofErr w:type="spellStart"/>
      <w:r w:rsidRPr="00B3256D">
        <w:t>of</w:t>
      </w:r>
      <w:proofErr w:type="spellEnd"/>
      <w:r w:rsidRPr="00B3256D">
        <w:t xml:space="preserve"> </w:t>
      </w:r>
      <w:proofErr w:type="spellStart"/>
      <w:r w:rsidRPr="00B3256D">
        <w:t>words</w:t>
      </w:r>
      <w:proofErr w:type="spellEnd"/>
      <w:r w:rsidRPr="00B3256D">
        <w:t xml:space="preserve"> </w:t>
      </w:r>
      <w:proofErr w:type="spellStart"/>
      <w:r w:rsidRPr="00B3256D">
        <w:t>we</w:t>
      </w:r>
      <w:proofErr w:type="spellEnd"/>
      <w:r w:rsidRPr="00B3256D">
        <w:t xml:space="preserve"> </w:t>
      </w:r>
      <w:proofErr w:type="spellStart"/>
      <w:r w:rsidRPr="00B3256D">
        <w:t>know</w:t>
      </w:r>
      <w:proofErr w:type="spellEnd"/>
      <w:r w:rsidRPr="00B3256D">
        <w:t xml:space="preserve"> </w:t>
      </w:r>
      <w:proofErr w:type="spellStart"/>
      <w:r w:rsidRPr="00B3256D">
        <w:t>after</w:t>
      </w:r>
      <w:proofErr w:type="spellEnd"/>
      <w:r w:rsidRPr="00B3256D">
        <w:t xml:space="preserve"> </w:t>
      </w:r>
      <w:proofErr w:type="spellStart"/>
      <w:r w:rsidRPr="00B3256D">
        <w:t>multiplying</w:t>
      </w:r>
      <w:proofErr w:type="spellEnd"/>
      <w:r w:rsidRPr="00B3256D">
        <w:t xml:space="preserve"> </w:t>
      </w:r>
      <w:proofErr w:type="spellStart"/>
      <w:r w:rsidRPr="00B3256D">
        <w:t>by</w:t>
      </w:r>
      <w:proofErr w:type="spellEnd"/>
      <w:r w:rsidRPr="00B3256D">
        <w:t xml:space="preserve"> </w:t>
      </w:r>
      <w:proofErr w:type="spellStart"/>
      <w:r w:rsidRPr="00B3256D">
        <w:t>how</w:t>
      </w:r>
      <w:proofErr w:type="spellEnd"/>
      <w:r w:rsidRPr="00B3256D">
        <w:t xml:space="preserve"> </w:t>
      </w:r>
      <w:proofErr w:type="spellStart"/>
      <w:r w:rsidRPr="00B3256D">
        <w:t>many</w:t>
      </w:r>
      <w:proofErr w:type="spellEnd"/>
      <w:r w:rsidRPr="00B3256D">
        <w:t xml:space="preserve"> </w:t>
      </w:r>
      <w:proofErr w:type="spellStart"/>
      <w:r w:rsidRPr="00B3256D">
        <w:t>news</w:t>
      </w:r>
      <w:proofErr w:type="spellEnd"/>
      <w:r w:rsidRPr="00B3256D">
        <w:t xml:space="preserve"> </w:t>
      </w:r>
      <w:proofErr w:type="spellStart"/>
      <w:r w:rsidRPr="00B3256D">
        <w:t>documents</w:t>
      </w:r>
      <w:proofErr w:type="spellEnd"/>
      <w:r w:rsidRPr="00B3256D">
        <w:t xml:space="preserve"> </w:t>
      </w:r>
      <w:proofErr w:type="spellStart"/>
      <w:r w:rsidRPr="00B3256D">
        <w:t>where</w:t>
      </w:r>
      <w:proofErr w:type="spellEnd"/>
      <w:r w:rsidRPr="00B3256D">
        <w:t xml:space="preserve"> a </w:t>
      </w:r>
      <w:proofErr w:type="spellStart"/>
      <w:r w:rsidRPr="00B3256D">
        <w:t>word</w:t>
      </w:r>
      <w:proofErr w:type="spellEnd"/>
      <w:r w:rsidRPr="00B3256D">
        <w:t xml:space="preserve"> </w:t>
      </w:r>
      <w:proofErr w:type="spellStart"/>
      <w:r w:rsidRPr="00B3256D">
        <w:t>appears</w:t>
      </w:r>
      <w:proofErr w:type="spellEnd"/>
      <w:r w:rsidRPr="00B3256D">
        <w:t xml:space="preserve"> </w:t>
      </w:r>
      <w:r w:rsidR="00BE59EE">
        <w:fldChar w:fldCharType="begin" w:fldLock="1"/>
      </w:r>
      <w:r w:rsidR="00BE59EE">
        <w:instrText>ADDIN CSL_CITATION {"citationItems":[{"id":"ITEM-1","itemData":{"author":[{"dropping-particle":"","family":"Ariadi D &amp; Fithriasari K","given":"","non-dropping-particle":"","parse-names":false,"suffix":""}],"id":"ITEM-1","issue":"2","issued":{"date-parts":[["2015"]]},"number-of-pages":"2337-3520","title":"Klasifikasi Berita Indonesia Menggunakan Metode Naive Bayesian Classification dan Support Vector Machine dengan Confix Stripping Stemmer","type":"report","volume":"4"},"uris":["http://www.mendeley.com/documents/?uuid=cf8d51ee-d88c-3c7a-aaf2-3774ec5b434a"]}],"mendeley":{"formattedCitation":"(Ariadi D &amp; Fithriasari K, 2015)","plainTextFormattedCitation":"(Ariadi D &amp; Fithriasari K, 2015)"},"properties":{"noteIndex":0},"schema":"https://github.com/citation-style-language/schema/raw/master/csl-citation.json"}</w:instrText>
      </w:r>
      <w:r w:rsidR="00BE59EE">
        <w:fldChar w:fldCharType="separate"/>
      </w:r>
      <w:r w:rsidR="00BE59EE" w:rsidRPr="00BE59EE">
        <w:rPr>
          <w:noProof/>
        </w:rPr>
        <w:t>(Ariadi D &amp; Fithriasari K, 2015)</w:t>
      </w:r>
      <w:r w:rsidR="00BE59EE">
        <w:fldChar w:fldCharType="end"/>
      </w:r>
      <w:r w:rsidRPr="00B3256D">
        <w:t xml:space="preserve">. The formula in </w:t>
      </w:r>
      <w:proofErr w:type="spellStart"/>
      <w:r w:rsidRPr="00B3256D">
        <w:t>calculating</w:t>
      </w:r>
      <w:proofErr w:type="spellEnd"/>
      <w:r w:rsidRPr="00B3256D">
        <w:t xml:space="preserve"> </w:t>
      </w:r>
      <w:proofErr w:type="spellStart"/>
      <w:r w:rsidRPr="00B3256D">
        <w:t>the</w:t>
      </w:r>
      <w:proofErr w:type="spellEnd"/>
      <w:r w:rsidRPr="00B3256D">
        <w:t xml:space="preserve"> </w:t>
      </w:r>
      <w:proofErr w:type="spellStart"/>
      <w:r w:rsidRPr="00B3256D">
        <w:t>weight</w:t>
      </w:r>
      <w:proofErr w:type="spellEnd"/>
      <w:r w:rsidRPr="00B3256D">
        <w:t xml:space="preserve"> </w:t>
      </w:r>
      <w:proofErr w:type="spellStart"/>
      <w:r w:rsidRPr="00B3256D">
        <w:t>with</w:t>
      </w:r>
      <w:proofErr w:type="spellEnd"/>
      <w:r w:rsidRPr="00B3256D">
        <w:t xml:space="preserve"> TF-IDF </w:t>
      </w:r>
      <w:proofErr w:type="spellStart"/>
      <w:r w:rsidRPr="00B3256D">
        <w:t>is</w:t>
      </w:r>
      <w:proofErr w:type="spellEnd"/>
      <w:r w:rsidRPr="00B3256D">
        <w:t xml:space="preserve"> as </w:t>
      </w:r>
      <w:proofErr w:type="spellStart"/>
      <w:r w:rsidRPr="00B3256D">
        <w:t>follows</w:t>
      </w:r>
      <w:proofErr w:type="spellEnd"/>
      <w:r w:rsidRPr="00B3256D">
        <w:t>.</w:t>
      </w:r>
    </w:p>
    <w:p w14:paraId="1C12BDE4" w14:textId="77777777" w:rsidR="008A40C6" w:rsidRPr="00B3256D" w:rsidRDefault="008A40C6" w:rsidP="008A40C6">
      <w:pPr>
        <w:spacing w:line="360" w:lineRule="auto"/>
        <w:ind w:firstLine="540"/>
        <w:jc w:val="right"/>
        <w:rPr>
          <w:rFonts w:cs="Arial"/>
        </w:rPr>
      </w:pPr>
      <w:r w:rsidRPr="00B3256D">
        <w:rPr>
          <w:rFonts w:cs="Arial"/>
          <w:position w:val="-14"/>
        </w:rPr>
        <w:object w:dxaOrig="1380" w:dyaOrig="380" w14:anchorId="062AB3BB">
          <v:shape id="_x0000_i1038" type="#_x0000_t75" style="width:68.5pt;height:19pt" o:ole="">
            <v:imagedata r:id="rId39" o:title=""/>
          </v:shape>
          <o:OLEObject Type="Embed" ProgID="Equation.3" ShapeID="_x0000_i1038" DrawAspect="Content" ObjectID="_1796799822" r:id="rId40"/>
        </w:object>
      </w:r>
      <w:r w:rsidRPr="00B3256D">
        <w:rPr>
          <w:rFonts w:cs="Arial"/>
        </w:rPr>
        <w:tab/>
        <w:t>(9)</w:t>
      </w:r>
    </w:p>
    <w:p w14:paraId="160B91A6" w14:textId="77777777" w:rsidR="008A40C6" w:rsidRPr="001C3934" w:rsidRDefault="008A40C6" w:rsidP="008A40C6">
      <w:pPr>
        <w:jc w:val="right"/>
        <w:rPr>
          <w:rFonts w:cs="Arial"/>
        </w:rPr>
      </w:pPr>
      <w:r w:rsidRPr="001C3934">
        <w:rPr>
          <w:rFonts w:cs="Arial"/>
          <w:position w:val="-34"/>
        </w:rPr>
        <w:object w:dxaOrig="1500" w:dyaOrig="800" w14:anchorId="2F3DB087">
          <v:shape id="_x0000_i1039" type="#_x0000_t75" style="width:75.5pt;height:41.5pt" o:ole="">
            <v:imagedata r:id="rId41" o:title=""/>
          </v:shape>
          <o:OLEObject Type="Embed" ProgID="Equation.3" ShapeID="_x0000_i1039" DrawAspect="Content" ObjectID="_1796799823" r:id="rId42"/>
        </w:object>
      </w:r>
      <w:r>
        <w:rPr>
          <w:rFonts w:cs="Arial"/>
        </w:rPr>
        <w:tab/>
        <w:t xml:space="preserve">   (10)</w:t>
      </w:r>
    </w:p>
    <w:p w14:paraId="54DF3B29" w14:textId="77777777" w:rsidR="008A40C6" w:rsidRPr="00B3256D" w:rsidRDefault="008A40C6" w:rsidP="008A40C6">
      <w:pPr>
        <w:spacing w:line="276" w:lineRule="auto"/>
        <w:ind w:left="0"/>
        <w:jc w:val="both"/>
        <w:rPr>
          <w:rFonts w:cs="Arial"/>
        </w:rPr>
      </w:pPr>
      <w:r>
        <w:rPr>
          <w:rFonts w:cs="Arial"/>
        </w:rPr>
        <w:tab/>
      </w:r>
      <w:proofErr w:type="spellStart"/>
      <w:r w:rsidRPr="00B3256D">
        <w:rPr>
          <w:rFonts w:cs="Arial"/>
        </w:rPr>
        <w:t>Where</w:t>
      </w:r>
      <w:proofErr w:type="spellEnd"/>
      <w:r w:rsidRPr="00B3256D">
        <w:rPr>
          <w:rFonts w:cs="Arial"/>
        </w:rPr>
        <w:t xml:space="preserve"> </w:t>
      </w:r>
      <w:proofErr w:type="spellStart"/>
      <w:r w:rsidRPr="00B3256D">
        <w:rPr>
          <w:rFonts w:cs="Arial"/>
        </w:rPr>
        <w:t>wij</w:t>
      </w:r>
      <w:proofErr w:type="spellEnd"/>
      <w:r w:rsidRPr="00B3256D">
        <w:rPr>
          <w:rFonts w:cs="Arial"/>
        </w:rPr>
        <w:t xml:space="preserve"> </w:t>
      </w:r>
      <w:proofErr w:type="spellStart"/>
      <w:r w:rsidRPr="00B3256D">
        <w:rPr>
          <w:rFonts w:cs="Arial"/>
        </w:rPr>
        <w:t>is</w:t>
      </w:r>
      <w:proofErr w:type="spellEnd"/>
      <w:r w:rsidRPr="00B3256D">
        <w:rPr>
          <w:rFonts w:cs="Arial"/>
        </w:rPr>
        <w:t xml:space="preserve"> </w:t>
      </w:r>
      <w:proofErr w:type="spellStart"/>
      <w:r w:rsidRPr="00B3256D">
        <w:rPr>
          <w:rFonts w:cs="Arial"/>
        </w:rPr>
        <w:t>the</w:t>
      </w:r>
      <w:proofErr w:type="spellEnd"/>
      <w:r w:rsidRPr="00B3256D">
        <w:rPr>
          <w:rFonts w:cs="Arial"/>
        </w:rPr>
        <w:t xml:space="preserve"> </w:t>
      </w:r>
      <w:proofErr w:type="spellStart"/>
      <w:r w:rsidRPr="00B3256D">
        <w:rPr>
          <w:rFonts w:cs="Arial"/>
        </w:rPr>
        <w:t>weight</w:t>
      </w:r>
      <w:proofErr w:type="spellEnd"/>
      <w:r w:rsidRPr="00B3256D">
        <w:rPr>
          <w:rFonts w:cs="Arial"/>
        </w:rPr>
        <w:t xml:space="preserve"> </w:t>
      </w:r>
      <w:proofErr w:type="spellStart"/>
      <w:r w:rsidRPr="00B3256D">
        <w:rPr>
          <w:rFonts w:cs="Arial"/>
        </w:rPr>
        <w:t>of</w:t>
      </w:r>
      <w:proofErr w:type="spellEnd"/>
      <w:r w:rsidRPr="00B3256D">
        <w:rPr>
          <w:rFonts w:cs="Arial"/>
        </w:rPr>
        <w:t xml:space="preserve"> </w:t>
      </w:r>
      <w:proofErr w:type="spellStart"/>
      <w:r w:rsidRPr="00B3256D">
        <w:rPr>
          <w:rFonts w:cs="Arial"/>
        </w:rPr>
        <w:t>word</w:t>
      </w:r>
      <w:proofErr w:type="spellEnd"/>
      <w:r w:rsidRPr="00B3256D">
        <w:rPr>
          <w:rFonts w:cs="Arial"/>
        </w:rPr>
        <w:t xml:space="preserve"> i in </w:t>
      </w:r>
      <w:proofErr w:type="spellStart"/>
      <w:r w:rsidRPr="00B3256D">
        <w:rPr>
          <w:rFonts w:cs="Arial"/>
        </w:rPr>
        <w:t>document</w:t>
      </w:r>
      <w:proofErr w:type="spellEnd"/>
      <w:r w:rsidRPr="00B3256D">
        <w:rPr>
          <w:rFonts w:cs="Arial"/>
        </w:rPr>
        <w:t xml:space="preserve"> j, N </w:t>
      </w:r>
      <w:proofErr w:type="spellStart"/>
      <w:r w:rsidRPr="00B3256D">
        <w:rPr>
          <w:rFonts w:cs="Arial"/>
        </w:rPr>
        <w:t>is</w:t>
      </w:r>
      <w:proofErr w:type="spellEnd"/>
      <w:r w:rsidRPr="00B3256D">
        <w:rPr>
          <w:rFonts w:cs="Arial"/>
        </w:rPr>
        <w:t xml:space="preserve"> </w:t>
      </w:r>
      <w:proofErr w:type="spellStart"/>
      <w:r w:rsidRPr="00B3256D">
        <w:rPr>
          <w:rFonts w:cs="Arial"/>
        </w:rPr>
        <w:t>the</w:t>
      </w:r>
      <w:proofErr w:type="spellEnd"/>
      <w:r w:rsidRPr="00B3256D">
        <w:rPr>
          <w:rFonts w:cs="Arial"/>
        </w:rPr>
        <w:t xml:space="preserve"> total </w:t>
      </w:r>
      <w:proofErr w:type="spellStart"/>
      <w:r w:rsidRPr="00B3256D">
        <w:rPr>
          <w:rFonts w:cs="Arial"/>
        </w:rPr>
        <w:t>number</w:t>
      </w:r>
      <w:proofErr w:type="spellEnd"/>
      <w:r w:rsidRPr="00B3256D">
        <w:rPr>
          <w:rFonts w:cs="Arial"/>
        </w:rPr>
        <w:t xml:space="preserve"> </w:t>
      </w:r>
      <w:proofErr w:type="spellStart"/>
      <w:r w:rsidRPr="00B3256D">
        <w:rPr>
          <w:rFonts w:cs="Arial"/>
        </w:rPr>
        <w:t>of</w:t>
      </w:r>
      <w:proofErr w:type="spellEnd"/>
      <w:r w:rsidRPr="00B3256D">
        <w:rPr>
          <w:rFonts w:cs="Arial"/>
        </w:rPr>
        <w:t xml:space="preserve"> </w:t>
      </w:r>
      <w:proofErr w:type="spellStart"/>
      <w:r w:rsidRPr="00B3256D">
        <w:rPr>
          <w:rFonts w:cs="Arial"/>
        </w:rPr>
        <w:t>documents</w:t>
      </w:r>
      <w:proofErr w:type="spellEnd"/>
      <w:r w:rsidRPr="00B3256D">
        <w:rPr>
          <w:rFonts w:cs="Arial"/>
        </w:rPr>
        <w:t xml:space="preserve">, </w:t>
      </w:r>
      <w:proofErr w:type="spellStart"/>
      <w:r w:rsidRPr="00B3256D">
        <w:rPr>
          <w:rFonts w:cs="Arial"/>
        </w:rPr>
        <w:t>tfij</w:t>
      </w:r>
      <w:proofErr w:type="spellEnd"/>
      <w:r w:rsidRPr="00B3256D">
        <w:rPr>
          <w:rFonts w:cs="Arial"/>
        </w:rPr>
        <w:t xml:space="preserve"> </w:t>
      </w:r>
      <w:proofErr w:type="spellStart"/>
      <w:r w:rsidRPr="00B3256D">
        <w:rPr>
          <w:rFonts w:cs="Arial"/>
        </w:rPr>
        <w:t>is</w:t>
      </w:r>
      <w:proofErr w:type="spellEnd"/>
      <w:r w:rsidRPr="00B3256D">
        <w:rPr>
          <w:rFonts w:cs="Arial"/>
        </w:rPr>
        <w:t xml:space="preserve"> </w:t>
      </w:r>
      <w:proofErr w:type="spellStart"/>
      <w:r w:rsidRPr="00B3256D">
        <w:rPr>
          <w:rFonts w:cs="Arial"/>
        </w:rPr>
        <w:t>the</w:t>
      </w:r>
      <w:proofErr w:type="spellEnd"/>
      <w:r w:rsidRPr="00B3256D">
        <w:rPr>
          <w:rFonts w:cs="Arial"/>
        </w:rPr>
        <w:t xml:space="preserve"> </w:t>
      </w:r>
      <w:proofErr w:type="spellStart"/>
      <w:r w:rsidRPr="00B3256D">
        <w:rPr>
          <w:rFonts w:cs="Arial"/>
        </w:rPr>
        <w:t>number</w:t>
      </w:r>
      <w:proofErr w:type="spellEnd"/>
      <w:r w:rsidRPr="00B3256D">
        <w:rPr>
          <w:rFonts w:cs="Arial"/>
        </w:rPr>
        <w:t xml:space="preserve"> </w:t>
      </w:r>
      <w:proofErr w:type="spellStart"/>
      <w:r w:rsidRPr="00B3256D">
        <w:rPr>
          <w:rFonts w:cs="Arial"/>
        </w:rPr>
        <w:t>of</w:t>
      </w:r>
      <w:proofErr w:type="spellEnd"/>
      <w:r w:rsidRPr="00B3256D">
        <w:rPr>
          <w:rFonts w:cs="Arial"/>
        </w:rPr>
        <w:t xml:space="preserve"> </w:t>
      </w:r>
      <w:proofErr w:type="spellStart"/>
      <w:r w:rsidRPr="00B3256D">
        <w:rPr>
          <w:rFonts w:cs="Arial"/>
        </w:rPr>
        <w:t>occurrences</w:t>
      </w:r>
      <w:proofErr w:type="spellEnd"/>
      <w:r w:rsidRPr="00B3256D">
        <w:rPr>
          <w:rFonts w:cs="Arial"/>
        </w:rPr>
        <w:t xml:space="preserve"> </w:t>
      </w:r>
      <w:proofErr w:type="spellStart"/>
      <w:r w:rsidRPr="00B3256D">
        <w:rPr>
          <w:rFonts w:cs="Arial"/>
        </w:rPr>
        <w:t>of</w:t>
      </w:r>
      <w:proofErr w:type="spellEnd"/>
      <w:r w:rsidRPr="00B3256D">
        <w:rPr>
          <w:rFonts w:cs="Arial"/>
        </w:rPr>
        <w:t xml:space="preserve"> </w:t>
      </w:r>
      <w:proofErr w:type="spellStart"/>
      <w:r w:rsidRPr="00B3256D">
        <w:rPr>
          <w:rFonts w:cs="Arial"/>
        </w:rPr>
        <w:t>word</w:t>
      </w:r>
      <w:proofErr w:type="spellEnd"/>
      <w:r w:rsidRPr="00B3256D">
        <w:rPr>
          <w:rFonts w:cs="Arial"/>
        </w:rPr>
        <w:t xml:space="preserve"> i in </w:t>
      </w:r>
      <w:proofErr w:type="spellStart"/>
      <w:r w:rsidRPr="00B3256D">
        <w:rPr>
          <w:rFonts w:cs="Arial"/>
        </w:rPr>
        <w:t>document</w:t>
      </w:r>
      <w:proofErr w:type="spellEnd"/>
      <w:r w:rsidRPr="00B3256D">
        <w:rPr>
          <w:rFonts w:cs="Arial"/>
        </w:rPr>
        <w:t xml:space="preserve"> j, </w:t>
      </w:r>
      <w:proofErr w:type="spellStart"/>
      <w:r w:rsidRPr="00B3256D">
        <w:rPr>
          <w:rFonts w:cs="Arial"/>
        </w:rPr>
        <w:t>and</w:t>
      </w:r>
      <w:proofErr w:type="spellEnd"/>
      <w:r w:rsidRPr="00B3256D">
        <w:rPr>
          <w:rFonts w:cs="Arial"/>
        </w:rPr>
        <w:t xml:space="preserve"> </w:t>
      </w:r>
      <w:proofErr w:type="spellStart"/>
      <w:r w:rsidRPr="00B3256D">
        <w:rPr>
          <w:rFonts w:cs="Arial"/>
        </w:rPr>
        <w:t>dfj</w:t>
      </w:r>
      <w:proofErr w:type="spellEnd"/>
      <w:r w:rsidRPr="00B3256D">
        <w:rPr>
          <w:rFonts w:cs="Arial"/>
        </w:rPr>
        <w:t xml:space="preserve"> </w:t>
      </w:r>
      <w:proofErr w:type="spellStart"/>
      <w:r w:rsidRPr="00B3256D">
        <w:rPr>
          <w:rFonts w:cs="Arial"/>
        </w:rPr>
        <w:t>is</w:t>
      </w:r>
      <w:proofErr w:type="spellEnd"/>
      <w:r w:rsidRPr="00B3256D">
        <w:rPr>
          <w:rFonts w:cs="Arial"/>
        </w:rPr>
        <w:t xml:space="preserve"> </w:t>
      </w:r>
      <w:proofErr w:type="spellStart"/>
      <w:r w:rsidRPr="00B3256D">
        <w:rPr>
          <w:rFonts w:cs="Arial"/>
        </w:rPr>
        <w:t>the</w:t>
      </w:r>
      <w:proofErr w:type="spellEnd"/>
      <w:r w:rsidRPr="00B3256D">
        <w:rPr>
          <w:rFonts w:cs="Arial"/>
        </w:rPr>
        <w:t xml:space="preserve"> </w:t>
      </w:r>
      <w:proofErr w:type="spellStart"/>
      <w:r w:rsidRPr="00B3256D">
        <w:rPr>
          <w:rFonts w:cs="Arial"/>
        </w:rPr>
        <w:t>number</w:t>
      </w:r>
      <w:proofErr w:type="spellEnd"/>
      <w:r w:rsidRPr="00B3256D">
        <w:rPr>
          <w:rFonts w:cs="Arial"/>
        </w:rPr>
        <w:t xml:space="preserve"> </w:t>
      </w:r>
      <w:proofErr w:type="spellStart"/>
      <w:r w:rsidRPr="00B3256D">
        <w:rPr>
          <w:rFonts w:cs="Arial"/>
        </w:rPr>
        <w:t>of</w:t>
      </w:r>
      <w:proofErr w:type="spellEnd"/>
      <w:r w:rsidRPr="00B3256D">
        <w:rPr>
          <w:rFonts w:cs="Arial"/>
        </w:rPr>
        <w:t xml:space="preserve"> </w:t>
      </w:r>
      <w:proofErr w:type="spellStart"/>
      <w:r w:rsidRPr="00B3256D">
        <w:rPr>
          <w:rFonts w:cs="Arial"/>
        </w:rPr>
        <w:t>documents</w:t>
      </w:r>
      <w:proofErr w:type="spellEnd"/>
      <w:r w:rsidRPr="00B3256D">
        <w:rPr>
          <w:rFonts w:cs="Arial"/>
        </w:rPr>
        <w:t xml:space="preserve"> j </w:t>
      </w:r>
      <w:proofErr w:type="spellStart"/>
      <w:r w:rsidRPr="00B3256D">
        <w:rPr>
          <w:rFonts w:cs="Arial"/>
        </w:rPr>
        <w:t>that</w:t>
      </w:r>
      <w:proofErr w:type="spellEnd"/>
      <w:r w:rsidRPr="00B3256D">
        <w:rPr>
          <w:rFonts w:cs="Arial"/>
        </w:rPr>
        <w:t xml:space="preserve"> </w:t>
      </w:r>
      <w:proofErr w:type="spellStart"/>
      <w:r w:rsidRPr="00B3256D">
        <w:rPr>
          <w:rFonts w:cs="Arial"/>
        </w:rPr>
        <w:t>contain</w:t>
      </w:r>
      <w:proofErr w:type="spellEnd"/>
      <w:r w:rsidRPr="00B3256D">
        <w:rPr>
          <w:rFonts w:cs="Arial"/>
        </w:rPr>
        <w:t xml:space="preserve"> </w:t>
      </w:r>
      <w:proofErr w:type="spellStart"/>
      <w:r w:rsidRPr="00B3256D">
        <w:rPr>
          <w:rFonts w:cs="Arial"/>
        </w:rPr>
        <w:t>word</w:t>
      </w:r>
      <w:proofErr w:type="spellEnd"/>
      <w:r w:rsidRPr="00B3256D">
        <w:rPr>
          <w:rFonts w:cs="Arial"/>
        </w:rPr>
        <w:t xml:space="preserve"> i.</w:t>
      </w:r>
    </w:p>
    <w:p w14:paraId="12ED7408" w14:textId="77777777" w:rsidR="008A40C6" w:rsidRPr="001C3934" w:rsidRDefault="008A40C6" w:rsidP="008A40C6">
      <w:pPr>
        <w:spacing w:line="276" w:lineRule="auto"/>
        <w:ind w:left="0" w:firstLine="567"/>
        <w:jc w:val="both"/>
        <w:rPr>
          <w:rFonts w:cs="Arial"/>
        </w:rPr>
      </w:pPr>
      <w:r w:rsidRPr="00B3256D">
        <w:rPr>
          <w:rFonts w:cs="Arial"/>
        </w:rPr>
        <w:t>K-</w:t>
      </w:r>
      <w:proofErr w:type="spellStart"/>
      <w:r w:rsidRPr="00B3256D">
        <w:rPr>
          <w:rFonts w:cs="Arial"/>
        </w:rPr>
        <w:t>fold</w:t>
      </w:r>
      <w:proofErr w:type="spellEnd"/>
      <w:r w:rsidRPr="00B3256D">
        <w:rPr>
          <w:rFonts w:cs="Arial"/>
        </w:rPr>
        <w:t xml:space="preserve"> </w:t>
      </w:r>
      <w:proofErr w:type="spellStart"/>
      <w:r w:rsidRPr="00B3256D">
        <w:rPr>
          <w:rFonts w:cs="Arial"/>
        </w:rPr>
        <w:t>cross</w:t>
      </w:r>
      <w:proofErr w:type="spellEnd"/>
      <w:r w:rsidRPr="00B3256D">
        <w:rPr>
          <w:rFonts w:cs="Arial"/>
        </w:rPr>
        <w:t xml:space="preserve"> </w:t>
      </w:r>
      <w:proofErr w:type="spellStart"/>
      <w:r w:rsidRPr="00B3256D">
        <w:rPr>
          <w:rFonts w:cs="Arial"/>
        </w:rPr>
        <w:t>validation</w:t>
      </w:r>
      <w:proofErr w:type="spellEnd"/>
      <w:r w:rsidRPr="00B3256D">
        <w:rPr>
          <w:rFonts w:cs="Arial"/>
        </w:rPr>
        <w:t xml:space="preserve"> </w:t>
      </w:r>
      <w:proofErr w:type="spellStart"/>
      <w:r w:rsidRPr="00B3256D">
        <w:rPr>
          <w:rFonts w:cs="Arial"/>
        </w:rPr>
        <w:t>is</w:t>
      </w:r>
      <w:proofErr w:type="spellEnd"/>
      <w:r w:rsidRPr="00B3256D">
        <w:rPr>
          <w:rFonts w:cs="Arial"/>
        </w:rPr>
        <w:t xml:space="preserve"> </w:t>
      </w:r>
      <w:proofErr w:type="spellStart"/>
      <w:r w:rsidRPr="00B3256D">
        <w:rPr>
          <w:rFonts w:cs="Arial"/>
        </w:rPr>
        <w:t>one</w:t>
      </w:r>
      <w:proofErr w:type="spellEnd"/>
      <w:r w:rsidRPr="00B3256D">
        <w:rPr>
          <w:rFonts w:cs="Arial"/>
        </w:rPr>
        <w:t xml:space="preserve"> </w:t>
      </w:r>
      <w:proofErr w:type="spellStart"/>
      <w:r w:rsidRPr="00B3256D">
        <w:rPr>
          <w:rFonts w:cs="Arial"/>
        </w:rPr>
        <w:t>of</w:t>
      </w:r>
      <w:proofErr w:type="spellEnd"/>
      <w:r w:rsidRPr="00B3256D">
        <w:rPr>
          <w:rFonts w:cs="Arial"/>
        </w:rPr>
        <w:t xml:space="preserve"> </w:t>
      </w:r>
      <w:proofErr w:type="spellStart"/>
      <w:r w:rsidRPr="00B3256D">
        <w:rPr>
          <w:rFonts w:cs="Arial"/>
        </w:rPr>
        <w:t>the</w:t>
      </w:r>
      <w:proofErr w:type="spellEnd"/>
      <w:r w:rsidRPr="00B3256D">
        <w:rPr>
          <w:rFonts w:cs="Arial"/>
        </w:rPr>
        <w:t xml:space="preserve"> </w:t>
      </w:r>
      <w:proofErr w:type="spellStart"/>
      <w:r w:rsidRPr="00B3256D">
        <w:rPr>
          <w:rFonts w:cs="Arial"/>
        </w:rPr>
        <w:t>methods</w:t>
      </w:r>
      <w:proofErr w:type="spellEnd"/>
      <w:r w:rsidRPr="00B3256D">
        <w:rPr>
          <w:rFonts w:cs="Arial"/>
        </w:rPr>
        <w:t xml:space="preserve"> </w:t>
      </w:r>
      <w:proofErr w:type="spellStart"/>
      <w:r w:rsidRPr="00B3256D">
        <w:rPr>
          <w:rFonts w:cs="Arial"/>
        </w:rPr>
        <w:t>used</w:t>
      </w:r>
      <w:proofErr w:type="spellEnd"/>
      <w:r w:rsidRPr="00B3256D">
        <w:rPr>
          <w:rFonts w:cs="Arial"/>
        </w:rPr>
        <w:t xml:space="preserve"> </w:t>
      </w:r>
      <w:proofErr w:type="spellStart"/>
      <w:r w:rsidRPr="00B3256D">
        <w:rPr>
          <w:rFonts w:cs="Arial"/>
        </w:rPr>
        <w:t>to</w:t>
      </w:r>
      <w:proofErr w:type="spellEnd"/>
      <w:r w:rsidRPr="00B3256D">
        <w:rPr>
          <w:rFonts w:cs="Arial"/>
        </w:rPr>
        <w:t xml:space="preserve"> </w:t>
      </w:r>
      <w:proofErr w:type="spellStart"/>
      <w:r w:rsidRPr="00B3256D">
        <w:rPr>
          <w:rFonts w:cs="Arial"/>
        </w:rPr>
        <w:t>ensure</w:t>
      </w:r>
      <w:proofErr w:type="spellEnd"/>
      <w:r w:rsidRPr="00B3256D">
        <w:rPr>
          <w:rFonts w:cs="Arial"/>
        </w:rPr>
        <w:t xml:space="preserve"> </w:t>
      </w:r>
      <w:proofErr w:type="spellStart"/>
      <w:r w:rsidRPr="00B3256D">
        <w:rPr>
          <w:rFonts w:cs="Arial"/>
        </w:rPr>
        <w:t>that</w:t>
      </w:r>
      <w:proofErr w:type="spellEnd"/>
      <w:r w:rsidRPr="00B3256D">
        <w:rPr>
          <w:rFonts w:cs="Arial"/>
        </w:rPr>
        <w:t xml:space="preserve"> </w:t>
      </w:r>
      <w:proofErr w:type="spellStart"/>
      <w:r w:rsidRPr="00B3256D">
        <w:rPr>
          <w:rFonts w:cs="Arial"/>
        </w:rPr>
        <w:t>each</w:t>
      </w:r>
      <w:proofErr w:type="spellEnd"/>
      <w:r w:rsidRPr="00B3256D">
        <w:rPr>
          <w:rFonts w:cs="Arial"/>
        </w:rPr>
        <w:t xml:space="preserve"> </w:t>
      </w:r>
      <w:proofErr w:type="spellStart"/>
      <w:r w:rsidRPr="00B3256D">
        <w:rPr>
          <w:rFonts w:cs="Arial"/>
        </w:rPr>
        <w:t>class</w:t>
      </w:r>
      <w:proofErr w:type="spellEnd"/>
      <w:r w:rsidRPr="00B3256D">
        <w:rPr>
          <w:rFonts w:cs="Arial"/>
        </w:rPr>
        <w:t xml:space="preserve"> in </w:t>
      </w:r>
      <w:proofErr w:type="spellStart"/>
      <w:r w:rsidRPr="00B3256D">
        <w:rPr>
          <w:rFonts w:cs="Arial"/>
        </w:rPr>
        <w:t>the</w:t>
      </w:r>
      <w:proofErr w:type="spellEnd"/>
      <w:r w:rsidRPr="00B3256D">
        <w:rPr>
          <w:rFonts w:cs="Arial"/>
        </w:rPr>
        <w:t xml:space="preserve"> data has </w:t>
      </w:r>
      <w:proofErr w:type="spellStart"/>
      <w:r w:rsidRPr="00B3256D">
        <w:rPr>
          <w:rFonts w:cs="Arial"/>
        </w:rPr>
        <w:t>been</w:t>
      </w:r>
      <w:proofErr w:type="spellEnd"/>
      <w:r w:rsidRPr="00B3256D">
        <w:rPr>
          <w:rFonts w:cs="Arial"/>
        </w:rPr>
        <w:t xml:space="preserve"> </w:t>
      </w:r>
      <w:proofErr w:type="spellStart"/>
      <w:r w:rsidRPr="00B3256D">
        <w:rPr>
          <w:rFonts w:cs="Arial"/>
        </w:rPr>
        <w:t>represented</w:t>
      </w:r>
      <w:proofErr w:type="spellEnd"/>
      <w:r w:rsidRPr="00B3256D">
        <w:rPr>
          <w:rFonts w:cs="Arial"/>
        </w:rPr>
        <w:t xml:space="preserve"> </w:t>
      </w:r>
      <w:proofErr w:type="spellStart"/>
      <w:r w:rsidRPr="00B3256D">
        <w:rPr>
          <w:rFonts w:cs="Arial"/>
        </w:rPr>
        <w:t>by</w:t>
      </w:r>
      <w:proofErr w:type="spellEnd"/>
      <w:r w:rsidRPr="00B3256D">
        <w:rPr>
          <w:rFonts w:cs="Arial"/>
        </w:rPr>
        <w:t xml:space="preserve"> </w:t>
      </w:r>
      <w:proofErr w:type="spellStart"/>
      <w:r w:rsidRPr="00B3256D">
        <w:rPr>
          <w:rFonts w:cs="Arial"/>
        </w:rPr>
        <w:t>the</w:t>
      </w:r>
      <w:proofErr w:type="spellEnd"/>
      <w:r w:rsidRPr="00B3256D">
        <w:rPr>
          <w:rFonts w:cs="Arial"/>
        </w:rPr>
        <w:t xml:space="preserve"> </w:t>
      </w:r>
      <w:proofErr w:type="spellStart"/>
      <w:r w:rsidRPr="00B3256D">
        <w:rPr>
          <w:rFonts w:cs="Arial"/>
        </w:rPr>
        <w:t>training</w:t>
      </w:r>
      <w:proofErr w:type="spellEnd"/>
      <w:r w:rsidRPr="00B3256D">
        <w:rPr>
          <w:rFonts w:cs="Arial"/>
        </w:rPr>
        <w:t xml:space="preserve"> </w:t>
      </w:r>
      <w:proofErr w:type="spellStart"/>
      <w:r w:rsidRPr="00B3256D">
        <w:rPr>
          <w:rFonts w:cs="Arial"/>
        </w:rPr>
        <w:t>and</w:t>
      </w:r>
      <w:proofErr w:type="spellEnd"/>
      <w:r w:rsidRPr="00B3256D">
        <w:rPr>
          <w:rFonts w:cs="Arial"/>
        </w:rPr>
        <w:t xml:space="preserve"> testing data. </w:t>
      </w:r>
      <w:proofErr w:type="spellStart"/>
      <w:r w:rsidRPr="00B3256D">
        <w:rPr>
          <w:rFonts w:cs="Arial"/>
        </w:rPr>
        <w:t>This</w:t>
      </w:r>
      <w:proofErr w:type="spellEnd"/>
      <w:r w:rsidRPr="00B3256D">
        <w:rPr>
          <w:rFonts w:cs="Arial"/>
        </w:rPr>
        <w:t xml:space="preserve"> </w:t>
      </w:r>
      <w:proofErr w:type="spellStart"/>
      <w:r w:rsidRPr="00B3256D">
        <w:rPr>
          <w:rFonts w:cs="Arial"/>
        </w:rPr>
        <w:t>method</w:t>
      </w:r>
      <w:proofErr w:type="spellEnd"/>
      <w:r w:rsidRPr="00B3256D">
        <w:rPr>
          <w:rFonts w:cs="Arial"/>
        </w:rPr>
        <w:t xml:space="preserve"> </w:t>
      </w:r>
      <w:proofErr w:type="spellStart"/>
      <w:r w:rsidRPr="00B3256D">
        <w:rPr>
          <w:rFonts w:cs="Arial"/>
        </w:rPr>
        <w:t>is</w:t>
      </w:r>
      <w:proofErr w:type="spellEnd"/>
      <w:r w:rsidRPr="00B3256D">
        <w:rPr>
          <w:rFonts w:cs="Arial"/>
        </w:rPr>
        <w:t xml:space="preserve"> </w:t>
      </w:r>
      <w:proofErr w:type="spellStart"/>
      <w:r w:rsidRPr="00B3256D">
        <w:rPr>
          <w:rFonts w:cs="Arial"/>
        </w:rPr>
        <w:t>widely</w:t>
      </w:r>
      <w:proofErr w:type="spellEnd"/>
      <w:r w:rsidRPr="00B3256D">
        <w:rPr>
          <w:rFonts w:cs="Arial"/>
        </w:rPr>
        <w:t xml:space="preserve"> </w:t>
      </w:r>
      <w:proofErr w:type="spellStart"/>
      <w:r w:rsidRPr="00B3256D">
        <w:rPr>
          <w:rFonts w:cs="Arial"/>
        </w:rPr>
        <w:t>used</w:t>
      </w:r>
      <w:proofErr w:type="spellEnd"/>
      <w:r w:rsidRPr="00B3256D">
        <w:rPr>
          <w:rFonts w:cs="Arial"/>
        </w:rPr>
        <w:t xml:space="preserve"> </w:t>
      </w:r>
      <w:proofErr w:type="spellStart"/>
      <w:r w:rsidRPr="00B3256D">
        <w:rPr>
          <w:rFonts w:cs="Arial"/>
        </w:rPr>
        <w:t>by</w:t>
      </w:r>
      <w:proofErr w:type="spellEnd"/>
      <w:r w:rsidRPr="00B3256D">
        <w:rPr>
          <w:rFonts w:cs="Arial"/>
        </w:rPr>
        <w:t xml:space="preserve"> </w:t>
      </w:r>
      <w:proofErr w:type="spellStart"/>
      <w:r w:rsidRPr="00B3256D">
        <w:rPr>
          <w:rFonts w:cs="Arial"/>
        </w:rPr>
        <w:t>researchers</w:t>
      </w:r>
      <w:proofErr w:type="spellEnd"/>
      <w:r w:rsidRPr="00B3256D">
        <w:rPr>
          <w:rFonts w:cs="Arial"/>
        </w:rPr>
        <w:t xml:space="preserve"> </w:t>
      </w:r>
      <w:proofErr w:type="spellStart"/>
      <w:r w:rsidRPr="00B3256D">
        <w:rPr>
          <w:rFonts w:cs="Arial"/>
        </w:rPr>
        <w:t>because</w:t>
      </w:r>
      <w:proofErr w:type="spellEnd"/>
      <w:r w:rsidRPr="00B3256D">
        <w:rPr>
          <w:rFonts w:cs="Arial"/>
        </w:rPr>
        <w:t xml:space="preserve"> </w:t>
      </w:r>
      <w:proofErr w:type="spellStart"/>
      <w:r w:rsidRPr="00B3256D">
        <w:rPr>
          <w:rFonts w:cs="Arial"/>
        </w:rPr>
        <w:t>it</w:t>
      </w:r>
      <w:proofErr w:type="spellEnd"/>
      <w:r w:rsidRPr="00B3256D">
        <w:rPr>
          <w:rFonts w:cs="Arial"/>
        </w:rPr>
        <w:t xml:space="preserve"> </w:t>
      </w:r>
      <w:proofErr w:type="spellStart"/>
      <w:r w:rsidRPr="00B3256D">
        <w:rPr>
          <w:rFonts w:cs="Arial"/>
        </w:rPr>
        <w:t>can</w:t>
      </w:r>
      <w:proofErr w:type="spellEnd"/>
      <w:r w:rsidRPr="00B3256D">
        <w:rPr>
          <w:rFonts w:cs="Arial"/>
        </w:rPr>
        <w:t xml:space="preserve"> </w:t>
      </w:r>
      <w:proofErr w:type="spellStart"/>
      <w:r w:rsidRPr="00B3256D">
        <w:rPr>
          <w:rFonts w:cs="Arial"/>
        </w:rPr>
        <w:t>reduce</w:t>
      </w:r>
      <w:proofErr w:type="spellEnd"/>
      <w:r w:rsidRPr="00B3256D">
        <w:rPr>
          <w:rFonts w:cs="Arial"/>
        </w:rPr>
        <w:t xml:space="preserve"> </w:t>
      </w:r>
      <w:proofErr w:type="spellStart"/>
      <w:r w:rsidRPr="00B3256D">
        <w:rPr>
          <w:rFonts w:cs="Arial"/>
        </w:rPr>
        <w:t>the</w:t>
      </w:r>
      <w:proofErr w:type="spellEnd"/>
      <w:r w:rsidRPr="00B3256D">
        <w:rPr>
          <w:rFonts w:cs="Arial"/>
        </w:rPr>
        <w:t xml:space="preserve"> bias </w:t>
      </w:r>
      <w:proofErr w:type="spellStart"/>
      <w:r w:rsidRPr="00B3256D">
        <w:rPr>
          <w:rFonts w:cs="Arial"/>
        </w:rPr>
        <w:t>that</w:t>
      </w:r>
      <w:proofErr w:type="spellEnd"/>
      <w:r w:rsidRPr="00B3256D">
        <w:rPr>
          <w:rFonts w:cs="Arial"/>
        </w:rPr>
        <w:t xml:space="preserve"> </w:t>
      </w:r>
      <w:proofErr w:type="spellStart"/>
      <w:r w:rsidRPr="00B3256D">
        <w:rPr>
          <w:rFonts w:cs="Arial"/>
        </w:rPr>
        <w:t>occurs</w:t>
      </w:r>
      <w:proofErr w:type="spellEnd"/>
      <w:r w:rsidRPr="00B3256D">
        <w:rPr>
          <w:rFonts w:cs="Arial"/>
        </w:rPr>
        <w:t xml:space="preserve"> in </w:t>
      </w:r>
      <w:r w:rsidRPr="00B3256D">
        <w:rPr>
          <w:rFonts w:cs="Arial"/>
        </w:rPr>
        <w:t>sampling. K-</w:t>
      </w:r>
      <w:proofErr w:type="spellStart"/>
      <w:r w:rsidRPr="00B3256D">
        <w:rPr>
          <w:rFonts w:cs="Arial"/>
        </w:rPr>
        <w:t>fold</w:t>
      </w:r>
      <w:proofErr w:type="spellEnd"/>
      <w:r w:rsidRPr="00B3256D">
        <w:rPr>
          <w:rFonts w:cs="Arial"/>
        </w:rPr>
        <w:t xml:space="preserve"> </w:t>
      </w:r>
      <w:proofErr w:type="spellStart"/>
      <w:r w:rsidRPr="00B3256D">
        <w:rPr>
          <w:rFonts w:cs="Arial"/>
        </w:rPr>
        <w:t>cross</w:t>
      </w:r>
      <w:proofErr w:type="spellEnd"/>
      <w:r w:rsidRPr="00B3256D">
        <w:rPr>
          <w:rFonts w:cs="Arial"/>
        </w:rPr>
        <w:t xml:space="preserve"> </w:t>
      </w:r>
      <w:proofErr w:type="spellStart"/>
      <w:r w:rsidRPr="00B3256D">
        <w:rPr>
          <w:rFonts w:cs="Arial"/>
        </w:rPr>
        <w:t>validation</w:t>
      </w:r>
      <w:proofErr w:type="spellEnd"/>
      <w:r w:rsidRPr="00B3256D">
        <w:rPr>
          <w:rFonts w:cs="Arial"/>
        </w:rPr>
        <w:t xml:space="preserve"> </w:t>
      </w:r>
      <w:proofErr w:type="spellStart"/>
      <w:r w:rsidRPr="00B3256D">
        <w:rPr>
          <w:rFonts w:cs="Arial"/>
        </w:rPr>
        <w:t>repeatedly</w:t>
      </w:r>
      <w:proofErr w:type="spellEnd"/>
      <w:r w:rsidRPr="00B3256D">
        <w:rPr>
          <w:rFonts w:cs="Arial"/>
        </w:rPr>
        <w:t xml:space="preserve"> </w:t>
      </w:r>
      <w:proofErr w:type="spellStart"/>
      <w:r w:rsidRPr="00B3256D">
        <w:rPr>
          <w:rFonts w:cs="Arial"/>
        </w:rPr>
        <w:t>divides</w:t>
      </w:r>
      <w:proofErr w:type="spellEnd"/>
      <w:r w:rsidRPr="00B3256D">
        <w:rPr>
          <w:rFonts w:cs="Arial"/>
        </w:rPr>
        <w:t xml:space="preserve"> data </w:t>
      </w:r>
      <w:proofErr w:type="spellStart"/>
      <w:r w:rsidRPr="00B3256D">
        <w:rPr>
          <w:rFonts w:cs="Arial"/>
        </w:rPr>
        <w:t>into</w:t>
      </w:r>
      <w:proofErr w:type="spellEnd"/>
      <w:r w:rsidRPr="00B3256D">
        <w:rPr>
          <w:rFonts w:cs="Arial"/>
        </w:rPr>
        <w:t xml:space="preserve"> </w:t>
      </w:r>
      <w:proofErr w:type="spellStart"/>
      <w:r w:rsidRPr="00B3256D">
        <w:rPr>
          <w:rFonts w:cs="Arial"/>
        </w:rPr>
        <w:t>partitions</w:t>
      </w:r>
      <w:proofErr w:type="spellEnd"/>
      <w:r w:rsidRPr="00B3256D">
        <w:rPr>
          <w:rFonts w:cs="Arial"/>
        </w:rPr>
        <w:t xml:space="preserve"> </w:t>
      </w:r>
      <w:proofErr w:type="spellStart"/>
      <w:r w:rsidRPr="00B3256D">
        <w:rPr>
          <w:rFonts w:cs="Arial"/>
        </w:rPr>
        <w:t>where</w:t>
      </w:r>
      <w:proofErr w:type="spellEnd"/>
      <w:r w:rsidRPr="00B3256D">
        <w:rPr>
          <w:rFonts w:cs="Arial"/>
        </w:rPr>
        <w:t xml:space="preserve"> </w:t>
      </w:r>
      <w:proofErr w:type="spellStart"/>
      <w:r w:rsidRPr="00B3256D">
        <w:rPr>
          <w:rFonts w:cs="Arial"/>
        </w:rPr>
        <w:t>each</w:t>
      </w:r>
      <w:proofErr w:type="spellEnd"/>
      <w:r w:rsidRPr="00B3256D">
        <w:rPr>
          <w:rFonts w:cs="Arial"/>
        </w:rPr>
        <w:t xml:space="preserve"> data </w:t>
      </w:r>
      <w:proofErr w:type="spellStart"/>
      <w:r w:rsidRPr="00B3256D">
        <w:rPr>
          <w:rFonts w:cs="Arial"/>
        </w:rPr>
        <w:t>gets</w:t>
      </w:r>
      <w:proofErr w:type="spellEnd"/>
      <w:r w:rsidRPr="00B3256D">
        <w:rPr>
          <w:rFonts w:cs="Arial"/>
        </w:rPr>
        <w:t xml:space="preserve"> a </w:t>
      </w:r>
      <w:proofErr w:type="spellStart"/>
      <w:r w:rsidRPr="00B3256D">
        <w:rPr>
          <w:rFonts w:cs="Arial"/>
        </w:rPr>
        <w:t>chance</w:t>
      </w:r>
      <w:proofErr w:type="spellEnd"/>
      <w:r w:rsidRPr="00B3256D">
        <w:rPr>
          <w:rFonts w:cs="Arial"/>
        </w:rPr>
        <w:t xml:space="preserve"> </w:t>
      </w:r>
      <w:proofErr w:type="spellStart"/>
      <w:r w:rsidRPr="00B3256D">
        <w:rPr>
          <w:rFonts w:cs="Arial"/>
        </w:rPr>
        <w:t>to</w:t>
      </w:r>
      <w:proofErr w:type="spellEnd"/>
      <w:r w:rsidRPr="00B3256D">
        <w:rPr>
          <w:rFonts w:cs="Arial"/>
        </w:rPr>
        <w:t xml:space="preserve"> </w:t>
      </w:r>
      <w:proofErr w:type="spellStart"/>
      <w:r w:rsidRPr="00B3256D">
        <w:rPr>
          <w:rFonts w:cs="Arial"/>
        </w:rPr>
        <w:t>become</w:t>
      </w:r>
      <w:proofErr w:type="spellEnd"/>
      <w:r w:rsidRPr="00B3256D">
        <w:rPr>
          <w:rFonts w:cs="Arial"/>
        </w:rPr>
        <w:t xml:space="preserve"> </w:t>
      </w:r>
      <w:proofErr w:type="spellStart"/>
      <w:r w:rsidRPr="00B3256D">
        <w:rPr>
          <w:rFonts w:cs="Arial"/>
        </w:rPr>
        <w:t>training</w:t>
      </w:r>
      <w:proofErr w:type="spellEnd"/>
      <w:r w:rsidRPr="00B3256D">
        <w:rPr>
          <w:rFonts w:cs="Arial"/>
        </w:rPr>
        <w:t xml:space="preserve"> </w:t>
      </w:r>
      <w:proofErr w:type="spellStart"/>
      <w:r w:rsidRPr="00B3256D">
        <w:rPr>
          <w:rFonts w:cs="Arial"/>
        </w:rPr>
        <w:t>and</w:t>
      </w:r>
      <w:proofErr w:type="spellEnd"/>
      <w:r w:rsidRPr="00B3256D">
        <w:rPr>
          <w:rFonts w:cs="Arial"/>
        </w:rPr>
        <w:t xml:space="preserve"> testing data s K </w:t>
      </w:r>
      <w:proofErr w:type="spellStart"/>
      <w:r w:rsidRPr="00B3256D">
        <w:rPr>
          <w:rFonts w:cs="Arial"/>
        </w:rPr>
        <w:t>is</w:t>
      </w:r>
      <w:proofErr w:type="spellEnd"/>
      <w:r w:rsidRPr="00B3256D">
        <w:rPr>
          <w:rFonts w:cs="Arial"/>
        </w:rPr>
        <w:t xml:space="preserve"> </w:t>
      </w:r>
      <w:proofErr w:type="spellStart"/>
      <w:r w:rsidRPr="00B3256D">
        <w:rPr>
          <w:rFonts w:cs="Arial"/>
        </w:rPr>
        <w:t>the</w:t>
      </w:r>
      <w:proofErr w:type="spellEnd"/>
      <w:r w:rsidRPr="00B3256D">
        <w:rPr>
          <w:rFonts w:cs="Arial"/>
        </w:rPr>
        <w:t xml:space="preserve"> </w:t>
      </w:r>
      <w:proofErr w:type="spellStart"/>
      <w:r w:rsidRPr="00B3256D">
        <w:rPr>
          <w:rFonts w:cs="Arial"/>
        </w:rPr>
        <w:t>number</w:t>
      </w:r>
      <w:proofErr w:type="spellEnd"/>
      <w:r w:rsidRPr="00B3256D">
        <w:rPr>
          <w:rFonts w:cs="Arial"/>
        </w:rPr>
        <w:t xml:space="preserve"> </w:t>
      </w:r>
      <w:proofErr w:type="spellStart"/>
      <w:r w:rsidRPr="00B3256D">
        <w:rPr>
          <w:rFonts w:cs="Arial"/>
        </w:rPr>
        <w:t>of</w:t>
      </w:r>
      <w:proofErr w:type="spellEnd"/>
      <w:r w:rsidRPr="00B3256D">
        <w:rPr>
          <w:rFonts w:cs="Arial"/>
        </w:rPr>
        <w:t xml:space="preserve"> data </w:t>
      </w:r>
      <w:proofErr w:type="spellStart"/>
      <w:r w:rsidRPr="00B3256D">
        <w:rPr>
          <w:rFonts w:cs="Arial"/>
        </w:rPr>
        <w:t>partitions</w:t>
      </w:r>
      <w:proofErr w:type="spellEnd"/>
      <w:r w:rsidRPr="00B3256D">
        <w:rPr>
          <w:rFonts w:cs="Arial"/>
        </w:rPr>
        <w:t xml:space="preserve"> </w:t>
      </w:r>
      <w:proofErr w:type="spellStart"/>
      <w:r w:rsidRPr="00B3256D">
        <w:rPr>
          <w:rFonts w:cs="Arial"/>
        </w:rPr>
        <w:t>used</w:t>
      </w:r>
      <w:proofErr w:type="spellEnd"/>
      <w:r w:rsidRPr="00B3256D">
        <w:rPr>
          <w:rFonts w:cs="Arial"/>
        </w:rPr>
        <w:t xml:space="preserve"> </w:t>
      </w:r>
      <w:proofErr w:type="spellStart"/>
      <w:r w:rsidRPr="00B3256D">
        <w:rPr>
          <w:rFonts w:cs="Arial"/>
        </w:rPr>
        <w:t>for</w:t>
      </w:r>
      <w:proofErr w:type="spellEnd"/>
      <w:r w:rsidRPr="00B3256D">
        <w:rPr>
          <w:rFonts w:cs="Arial"/>
        </w:rPr>
        <w:t xml:space="preserve"> </w:t>
      </w:r>
      <w:proofErr w:type="spellStart"/>
      <w:r w:rsidRPr="00B3256D">
        <w:rPr>
          <w:rFonts w:cs="Arial"/>
        </w:rPr>
        <w:t>training</w:t>
      </w:r>
      <w:proofErr w:type="spellEnd"/>
      <w:r w:rsidRPr="00B3256D">
        <w:rPr>
          <w:rFonts w:cs="Arial"/>
        </w:rPr>
        <w:t xml:space="preserve"> </w:t>
      </w:r>
      <w:proofErr w:type="spellStart"/>
      <w:r w:rsidRPr="00B3256D">
        <w:rPr>
          <w:rFonts w:cs="Arial"/>
        </w:rPr>
        <w:t>and</w:t>
      </w:r>
      <w:proofErr w:type="spellEnd"/>
      <w:r w:rsidRPr="00B3256D">
        <w:rPr>
          <w:rFonts w:cs="Arial"/>
        </w:rPr>
        <w:t xml:space="preserve"> testing. The </w:t>
      </w:r>
      <w:proofErr w:type="spellStart"/>
      <w:r w:rsidRPr="00B3256D">
        <w:rPr>
          <w:rFonts w:cs="Arial"/>
        </w:rPr>
        <w:t>following</w:t>
      </w:r>
      <w:proofErr w:type="spellEnd"/>
      <w:r w:rsidRPr="00B3256D">
        <w:rPr>
          <w:rFonts w:cs="Arial"/>
        </w:rPr>
        <w:t xml:space="preserve"> </w:t>
      </w:r>
      <w:proofErr w:type="spellStart"/>
      <w:r w:rsidRPr="00B3256D">
        <w:rPr>
          <w:rFonts w:cs="Arial"/>
        </w:rPr>
        <w:t>is</w:t>
      </w:r>
      <w:proofErr w:type="spellEnd"/>
      <w:r w:rsidRPr="00B3256D">
        <w:rPr>
          <w:rFonts w:cs="Arial"/>
        </w:rPr>
        <w:t xml:space="preserve"> </w:t>
      </w:r>
      <w:proofErr w:type="spellStart"/>
      <w:r w:rsidRPr="00B3256D">
        <w:rPr>
          <w:rFonts w:cs="Arial"/>
        </w:rPr>
        <w:t>an</w:t>
      </w:r>
      <w:proofErr w:type="spellEnd"/>
      <w:r w:rsidRPr="00B3256D">
        <w:rPr>
          <w:rFonts w:cs="Arial"/>
        </w:rPr>
        <w:t xml:space="preserve"> </w:t>
      </w:r>
      <w:proofErr w:type="spellStart"/>
      <w:r w:rsidRPr="00B3256D">
        <w:rPr>
          <w:rFonts w:cs="Arial"/>
        </w:rPr>
        <w:t>illustration</w:t>
      </w:r>
      <w:proofErr w:type="spellEnd"/>
      <w:r w:rsidRPr="00B3256D">
        <w:rPr>
          <w:rFonts w:cs="Arial"/>
        </w:rPr>
        <w:t xml:space="preserve"> </w:t>
      </w:r>
      <w:proofErr w:type="spellStart"/>
      <w:r w:rsidRPr="00B3256D">
        <w:rPr>
          <w:rFonts w:cs="Arial"/>
        </w:rPr>
        <w:t>of</w:t>
      </w:r>
      <w:proofErr w:type="spellEnd"/>
      <w:r w:rsidRPr="00B3256D">
        <w:rPr>
          <w:rFonts w:cs="Arial"/>
        </w:rPr>
        <w:t xml:space="preserve"> data </w:t>
      </w:r>
      <w:proofErr w:type="spellStart"/>
      <w:r w:rsidRPr="00B3256D">
        <w:rPr>
          <w:rFonts w:cs="Arial"/>
        </w:rPr>
        <w:t>division</w:t>
      </w:r>
      <w:proofErr w:type="spellEnd"/>
      <w:r w:rsidRPr="00B3256D">
        <w:rPr>
          <w:rFonts w:cs="Arial"/>
        </w:rPr>
        <w:t xml:space="preserve"> </w:t>
      </w:r>
      <w:proofErr w:type="spellStart"/>
      <w:r w:rsidRPr="00B3256D">
        <w:rPr>
          <w:rFonts w:cs="Arial"/>
        </w:rPr>
        <w:t>using</w:t>
      </w:r>
      <w:proofErr w:type="spellEnd"/>
      <w:r w:rsidRPr="00B3256D">
        <w:rPr>
          <w:rFonts w:cs="Arial"/>
        </w:rPr>
        <w:t xml:space="preserve"> K-</w:t>
      </w:r>
      <w:proofErr w:type="spellStart"/>
      <w:r w:rsidRPr="00B3256D">
        <w:rPr>
          <w:rFonts w:cs="Arial"/>
        </w:rPr>
        <w:t>fold</w:t>
      </w:r>
      <w:proofErr w:type="spellEnd"/>
      <w:r w:rsidRPr="00B3256D">
        <w:rPr>
          <w:rFonts w:cs="Arial"/>
        </w:rPr>
        <w:t xml:space="preserve"> </w:t>
      </w:r>
      <w:proofErr w:type="spellStart"/>
      <w:r w:rsidRPr="00B3256D">
        <w:rPr>
          <w:rFonts w:cs="Arial"/>
        </w:rPr>
        <w:t>cross</w:t>
      </w:r>
      <w:proofErr w:type="spellEnd"/>
      <w:r w:rsidRPr="00B3256D">
        <w:rPr>
          <w:rFonts w:cs="Arial"/>
        </w:rPr>
        <w:t xml:space="preserve"> </w:t>
      </w:r>
      <w:proofErr w:type="spellStart"/>
      <w:r w:rsidRPr="00B3256D">
        <w:rPr>
          <w:rFonts w:cs="Arial"/>
        </w:rPr>
        <w:t>validation</w:t>
      </w:r>
      <w:proofErr w:type="spellEnd"/>
      <w:r w:rsidRPr="00B3256D">
        <w:rPr>
          <w:rFonts w:cs="Arial"/>
        </w:rPr>
        <w:t>.</w:t>
      </w:r>
      <w:r>
        <w:rPr>
          <w:rFonts w:cs="Arial"/>
        </w:rPr>
        <w:t xml:space="preserve">   </w:t>
      </w:r>
      <w:r>
        <w:rPr>
          <w:rFonts w:cs="Arial"/>
        </w:rPr>
        <w:tab/>
        <w:t xml:space="preserve">   </w:t>
      </w:r>
      <w:r>
        <w:rPr>
          <w:rFonts w:cs="Arial"/>
        </w:rPr>
        <w:tab/>
      </w:r>
    </w:p>
    <w:p w14:paraId="3A890C1B" w14:textId="77777777" w:rsidR="008A40C6" w:rsidRDefault="008A40C6" w:rsidP="008B78CF">
      <w:pPr>
        <w:spacing w:line="276" w:lineRule="auto"/>
        <w:ind w:left="0" w:firstLine="0"/>
        <w:jc w:val="both"/>
        <w:rPr>
          <w:b/>
          <w:bCs/>
        </w:rPr>
      </w:pPr>
      <w:r w:rsidRPr="00E86266">
        <w:rPr>
          <w:b/>
          <w:bCs/>
        </w:rPr>
        <w:t>RESEARCH RESULTS AND DISCUSSION</w:t>
      </w:r>
    </w:p>
    <w:p w14:paraId="36A2404D" w14:textId="773E78CA" w:rsidR="008A40C6" w:rsidRPr="00E86266" w:rsidRDefault="008A40C6" w:rsidP="008A40C6">
      <w:pPr>
        <w:spacing w:line="276" w:lineRule="auto"/>
        <w:ind w:left="0" w:firstLine="567"/>
        <w:jc w:val="both"/>
        <w:rPr>
          <w:rFonts w:asciiTheme="majorHAnsi" w:hAnsiTheme="majorHAnsi" w:cstheme="majorHAnsi"/>
        </w:rPr>
      </w:pPr>
      <w:r w:rsidRPr="00E86266">
        <w:rPr>
          <w:rFonts w:asciiTheme="majorHAnsi" w:hAnsiTheme="majorHAnsi" w:cstheme="majorHAnsi"/>
        </w:rPr>
        <w:t xml:space="preserve">In </w:t>
      </w:r>
      <w:proofErr w:type="spellStart"/>
      <w:r w:rsidRPr="00E86266">
        <w:rPr>
          <w:rFonts w:asciiTheme="majorHAnsi" w:hAnsiTheme="majorHAnsi" w:cstheme="majorHAnsi"/>
        </w:rPr>
        <w:t>this</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section</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it</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is</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explained</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the</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results</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of</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research</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and</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at</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the</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same</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time</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is</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given</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the</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comprehensive</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discussion</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Results</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can</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be</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presented</w:t>
      </w:r>
      <w:proofErr w:type="spellEnd"/>
      <w:r w:rsidRPr="00E86266">
        <w:rPr>
          <w:rFonts w:asciiTheme="majorHAnsi" w:hAnsiTheme="majorHAnsi" w:cstheme="majorHAnsi"/>
        </w:rPr>
        <w:t xml:space="preserve"> in </w:t>
      </w:r>
      <w:proofErr w:type="spellStart"/>
      <w:r w:rsidRPr="00E86266">
        <w:rPr>
          <w:rFonts w:asciiTheme="majorHAnsi" w:hAnsiTheme="majorHAnsi" w:cstheme="majorHAnsi"/>
        </w:rPr>
        <w:t>figures</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graphs</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tables</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and</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others</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that</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make</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the</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reader</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understand</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easily</w:t>
      </w:r>
      <w:proofErr w:type="spellEnd"/>
      <w:r w:rsidRPr="00E86266">
        <w:rPr>
          <w:rFonts w:asciiTheme="majorHAnsi" w:hAnsiTheme="majorHAnsi" w:cstheme="majorHAnsi"/>
        </w:rPr>
        <w:t xml:space="preserve">. The </w:t>
      </w:r>
      <w:proofErr w:type="spellStart"/>
      <w:r w:rsidRPr="00E86266">
        <w:rPr>
          <w:rFonts w:asciiTheme="majorHAnsi" w:hAnsiTheme="majorHAnsi" w:cstheme="majorHAnsi"/>
        </w:rPr>
        <w:t>discussion</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can</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be</w:t>
      </w:r>
      <w:proofErr w:type="spellEnd"/>
      <w:r w:rsidRPr="00E86266">
        <w:rPr>
          <w:rFonts w:asciiTheme="majorHAnsi" w:hAnsiTheme="majorHAnsi" w:cstheme="majorHAnsi"/>
        </w:rPr>
        <w:t xml:space="preserve"> </w:t>
      </w:r>
      <w:proofErr w:type="spellStart"/>
      <w:r w:rsidRPr="00E86266">
        <w:rPr>
          <w:rFonts w:asciiTheme="majorHAnsi" w:hAnsiTheme="majorHAnsi" w:cstheme="majorHAnsi"/>
        </w:rPr>
        <w:t>made</w:t>
      </w:r>
      <w:proofErr w:type="spellEnd"/>
      <w:r w:rsidRPr="00E86266">
        <w:rPr>
          <w:rFonts w:asciiTheme="majorHAnsi" w:hAnsiTheme="majorHAnsi" w:cstheme="majorHAnsi"/>
        </w:rPr>
        <w:t xml:space="preserve"> in </w:t>
      </w:r>
      <w:proofErr w:type="spellStart"/>
      <w:r w:rsidRPr="00E86266">
        <w:rPr>
          <w:rFonts w:asciiTheme="majorHAnsi" w:hAnsiTheme="majorHAnsi" w:cstheme="majorHAnsi"/>
        </w:rPr>
        <w:t>several</w:t>
      </w:r>
      <w:proofErr w:type="spellEnd"/>
      <w:r w:rsidRPr="00E86266">
        <w:rPr>
          <w:rFonts w:asciiTheme="majorHAnsi" w:hAnsiTheme="majorHAnsi" w:cstheme="majorHAnsi"/>
        </w:rPr>
        <w:t xml:space="preserve"> sub-</w:t>
      </w:r>
      <w:proofErr w:type="spellStart"/>
      <w:r w:rsidRPr="00E86266">
        <w:rPr>
          <w:rFonts w:asciiTheme="majorHAnsi" w:hAnsiTheme="majorHAnsi" w:cstheme="majorHAnsi"/>
        </w:rPr>
        <w:t>sections</w:t>
      </w:r>
      <w:proofErr w:type="spellEnd"/>
      <w:r w:rsidRPr="00E86266">
        <w:rPr>
          <w:rFonts w:asciiTheme="majorHAnsi" w:hAnsiTheme="majorHAnsi" w:cstheme="majorHAnsi"/>
        </w:rPr>
        <w:t>.</w:t>
      </w:r>
    </w:p>
    <w:p w14:paraId="0989914F" w14:textId="77777777" w:rsidR="008A40C6" w:rsidRDefault="008A40C6" w:rsidP="008B78CF">
      <w:pPr>
        <w:spacing w:line="276" w:lineRule="auto"/>
        <w:ind w:left="0" w:firstLine="0"/>
        <w:jc w:val="both"/>
        <w:rPr>
          <w:b/>
          <w:bCs/>
        </w:rPr>
      </w:pPr>
      <w:r w:rsidRPr="00E86266">
        <w:rPr>
          <w:b/>
          <w:bCs/>
        </w:rPr>
        <w:t xml:space="preserve">Data </w:t>
      </w:r>
      <w:proofErr w:type="spellStart"/>
      <w:r w:rsidRPr="00E86266">
        <w:rPr>
          <w:b/>
          <w:bCs/>
        </w:rPr>
        <w:t>Characteristics</w:t>
      </w:r>
      <w:proofErr w:type="spellEnd"/>
    </w:p>
    <w:p w14:paraId="7D98342D" w14:textId="77777777" w:rsidR="008A40C6" w:rsidRDefault="008A40C6" w:rsidP="008A40C6">
      <w:pPr>
        <w:spacing w:line="276" w:lineRule="auto"/>
        <w:ind w:left="0" w:firstLine="567"/>
        <w:jc w:val="both"/>
      </w:pPr>
      <w:r w:rsidRPr="00E86266">
        <w:t xml:space="preserve">The </w:t>
      </w:r>
      <w:proofErr w:type="spellStart"/>
      <w:r w:rsidRPr="00E86266">
        <w:t>first</w:t>
      </w:r>
      <w:proofErr w:type="spellEnd"/>
      <w:r w:rsidRPr="00E86266">
        <w:t xml:space="preserve"> </w:t>
      </w:r>
      <w:proofErr w:type="spellStart"/>
      <w:r w:rsidRPr="00E86266">
        <w:t>thing</w:t>
      </w:r>
      <w:proofErr w:type="spellEnd"/>
      <w:r w:rsidRPr="00E86266">
        <w:t xml:space="preserve"> </w:t>
      </w:r>
      <w:proofErr w:type="spellStart"/>
      <w:r w:rsidRPr="00E86266">
        <w:t>to</w:t>
      </w:r>
      <w:proofErr w:type="spellEnd"/>
      <w:r w:rsidRPr="00E86266">
        <w:t xml:space="preserve"> </w:t>
      </w:r>
      <w:proofErr w:type="spellStart"/>
      <w:r w:rsidRPr="00E86266">
        <w:t>do</w:t>
      </w:r>
      <w:proofErr w:type="spellEnd"/>
      <w:r w:rsidRPr="00E86266">
        <w:t xml:space="preserve"> </w:t>
      </w:r>
      <w:proofErr w:type="spellStart"/>
      <w:r w:rsidRPr="00E86266">
        <w:t>after</w:t>
      </w:r>
      <w:proofErr w:type="spellEnd"/>
      <w:r w:rsidRPr="00E86266">
        <w:t xml:space="preserve"> </w:t>
      </w:r>
      <w:proofErr w:type="spellStart"/>
      <w:r w:rsidRPr="00E86266">
        <w:t>tweets</w:t>
      </w:r>
      <w:proofErr w:type="spellEnd"/>
      <w:r w:rsidRPr="00E86266">
        <w:t xml:space="preserve"> </w:t>
      </w:r>
      <w:proofErr w:type="spellStart"/>
      <w:r w:rsidRPr="00E86266">
        <w:t>about</w:t>
      </w:r>
      <w:proofErr w:type="spellEnd"/>
      <w:r w:rsidRPr="00E86266">
        <w:t xml:space="preserve"> </w:t>
      </w:r>
      <w:proofErr w:type="spellStart"/>
      <w:r w:rsidRPr="00E86266">
        <w:t>Indonesia's</w:t>
      </w:r>
      <w:proofErr w:type="spellEnd"/>
      <w:r w:rsidRPr="00E86266">
        <w:t xml:space="preserve"> </w:t>
      </w:r>
      <w:proofErr w:type="spellStart"/>
      <w:r w:rsidRPr="00E86266">
        <w:t>independent</w:t>
      </w:r>
      <w:proofErr w:type="spellEnd"/>
      <w:r w:rsidRPr="00E86266">
        <w:t xml:space="preserve"> </w:t>
      </w:r>
      <w:proofErr w:type="spellStart"/>
      <w:r w:rsidRPr="00E86266">
        <w:t>curriculum</w:t>
      </w:r>
      <w:proofErr w:type="spellEnd"/>
      <w:r w:rsidRPr="00E86266">
        <w:t xml:space="preserve"> are </w:t>
      </w:r>
      <w:proofErr w:type="spellStart"/>
      <w:r w:rsidRPr="00E86266">
        <w:t>collected</w:t>
      </w:r>
      <w:proofErr w:type="spellEnd"/>
      <w:r w:rsidRPr="00E86266">
        <w:t xml:space="preserve"> </w:t>
      </w:r>
      <w:proofErr w:type="spellStart"/>
      <w:r w:rsidRPr="00E86266">
        <w:t>is</w:t>
      </w:r>
      <w:proofErr w:type="spellEnd"/>
      <w:r w:rsidRPr="00E86266">
        <w:t xml:space="preserve"> </w:t>
      </w:r>
      <w:proofErr w:type="spellStart"/>
      <w:r w:rsidRPr="00E86266">
        <w:t>to</w:t>
      </w:r>
      <w:proofErr w:type="spellEnd"/>
      <w:r w:rsidRPr="00E86266">
        <w:t xml:space="preserve"> </w:t>
      </w:r>
      <w:proofErr w:type="spellStart"/>
      <w:r w:rsidRPr="00E86266">
        <w:t>apply</w:t>
      </w:r>
      <w:proofErr w:type="spellEnd"/>
      <w:r w:rsidRPr="00E86266">
        <w:t xml:space="preserve"> </w:t>
      </w:r>
      <w:proofErr w:type="spellStart"/>
      <w:r w:rsidRPr="00E86266">
        <w:t>text</w:t>
      </w:r>
      <w:proofErr w:type="spellEnd"/>
      <w:r w:rsidRPr="00E86266">
        <w:t xml:space="preserve"> </w:t>
      </w:r>
      <w:proofErr w:type="spellStart"/>
      <w:r w:rsidRPr="00E86266">
        <w:t>preprocessing</w:t>
      </w:r>
      <w:proofErr w:type="spellEnd"/>
      <w:r w:rsidRPr="00E86266">
        <w:t xml:space="preserve">. </w:t>
      </w:r>
      <w:proofErr w:type="spellStart"/>
      <w:r w:rsidRPr="00E86266">
        <w:t>This</w:t>
      </w:r>
      <w:proofErr w:type="spellEnd"/>
      <w:r w:rsidRPr="00E86266">
        <w:t xml:space="preserve"> </w:t>
      </w:r>
      <w:proofErr w:type="spellStart"/>
      <w:r w:rsidRPr="00E86266">
        <w:t>stage</w:t>
      </w:r>
      <w:proofErr w:type="spellEnd"/>
      <w:r w:rsidRPr="00E86266">
        <w:t xml:space="preserve"> </w:t>
      </w:r>
      <w:proofErr w:type="spellStart"/>
      <w:r w:rsidRPr="00E86266">
        <w:t>includes</w:t>
      </w:r>
      <w:proofErr w:type="spellEnd"/>
      <w:r w:rsidRPr="00E86266">
        <w:t xml:space="preserve"> </w:t>
      </w:r>
      <w:proofErr w:type="spellStart"/>
      <w:r w:rsidRPr="00E86266">
        <w:t>noise</w:t>
      </w:r>
      <w:proofErr w:type="spellEnd"/>
      <w:r w:rsidRPr="00E86266">
        <w:t xml:space="preserve"> </w:t>
      </w:r>
      <w:proofErr w:type="spellStart"/>
      <w:r w:rsidRPr="00E86266">
        <w:t>removal</w:t>
      </w:r>
      <w:proofErr w:type="spellEnd"/>
      <w:r w:rsidRPr="00E86266">
        <w:t xml:space="preserve">, </w:t>
      </w:r>
      <w:proofErr w:type="spellStart"/>
      <w:r w:rsidRPr="00E86266">
        <w:t>namely</w:t>
      </w:r>
      <w:proofErr w:type="spellEnd"/>
      <w:r w:rsidRPr="00E86266">
        <w:t xml:space="preserve"> </w:t>
      </w:r>
      <w:proofErr w:type="spellStart"/>
      <w:r w:rsidRPr="00E86266">
        <w:t>removing</w:t>
      </w:r>
      <w:proofErr w:type="spellEnd"/>
      <w:r w:rsidRPr="00E86266">
        <w:t xml:space="preserve"> </w:t>
      </w:r>
      <w:proofErr w:type="spellStart"/>
      <w:r w:rsidRPr="00E86266">
        <w:t>links</w:t>
      </w:r>
      <w:proofErr w:type="spellEnd"/>
      <w:r w:rsidRPr="00E86266">
        <w:t xml:space="preserve">, </w:t>
      </w:r>
      <w:proofErr w:type="spellStart"/>
      <w:r w:rsidRPr="00E86266">
        <w:t>removing</w:t>
      </w:r>
      <w:proofErr w:type="spellEnd"/>
      <w:r w:rsidRPr="00E86266">
        <w:t xml:space="preserve"> </w:t>
      </w:r>
      <w:proofErr w:type="spellStart"/>
      <w:r w:rsidRPr="00E86266">
        <w:t>hashtags</w:t>
      </w:r>
      <w:proofErr w:type="spellEnd"/>
      <w:r w:rsidRPr="00E86266">
        <w:t xml:space="preserve">, </w:t>
      </w:r>
      <w:proofErr w:type="spellStart"/>
      <w:r w:rsidRPr="00E86266">
        <w:t>removing</w:t>
      </w:r>
      <w:proofErr w:type="spellEnd"/>
      <w:r w:rsidRPr="00E86266">
        <w:t xml:space="preserve"> </w:t>
      </w:r>
      <w:proofErr w:type="spellStart"/>
      <w:r w:rsidRPr="00E86266">
        <w:t>usernames</w:t>
      </w:r>
      <w:proofErr w:type="spellEnd"/>
      <w:r w:rsidRPr="00E86266">
        <w:t xml:space="preserve">, </w:t>
      </w:r>
      <w:proofErr w:type="spellStart"/>
      <w:r w:rsidRPr="00E86266">
        <w:t>removing</w:t>
      </w:r>
      <w:proofErr w:type="spellEnd"/>
      <w:r w:rsidRPr="00E86266">
        <w:t xml:space="preserve"> </w:t>
      </w:r>
      <w:proofErr w:type="spellStart"/>
      <w:r w:rsidRPr="00E86266">
        <w:t>numbers</w:t>
      </w:r>
      <w:proofErr w:type="spellEnd"/>
      <w:r w:rsidRPr="00E86266">
        <w:t xml:space="preserve">, </w:t>
      </w:r>
      <w:proofErr w:type="spellStart"/>
      <w:r w:rsidRPr="00E86266">
        <w:t>removing</w:t>
      </w:r>
      <w:proofErr w:type="spellEnd"/>
      <w:r w:rsidRPr="00E86266">
        <w:t xml:space="preserve"> </w:t>
      </w:r>
      <w:proofErr w:type="spellStart"/>
      <w:r w:rsidRPr="00E86266">
        <w:t>emoticons</w:t>
      </w:r>
      <w:proofErr w:type="spellEnd"/>
      <w:r w:rsidRPr="00E86266">
        <w:t xml:space="preserve"> </w:t>
      </w:r>
      <w:proofErr w:type="spellStart"/>
      <w:r w:rsidRPr="00E86266">
        <w:t>and</w:t>
      </w:r>
      <w:proofErr w:type="spellEnd"/>
      <w:r w:rsidRPr="00E86266">
        <w:t xml:space="preserve"> </w:t>
      </w:r>
      <w:proofErr w:type="spellStart"/>
      <w:r w:rsidRPr="00E86266">
        <w:t>removing</w:t>
      </w:r>
      <w:proofErr w:type="spellEnd"/>
      <w:r w:rsidRPr="00E86266">
        <w:t xml:space="preserve"> </w:t>
      </w:r>
      <w:proofErr w:type="spellStart"/>
      <w:r w:rsidRPr="00E86266">
        <w:t>punctuation</w:t>
      </w:r>
      <w:proofErr w:type="spellEnd"/>
      <w:r w:rsidRPr="00E86266">
        <w:t xml:space="preserve">. After </w:t>
      </w:r>
      <w:proofErr w:type="spellStart"/>
      <w:r w:rsidRPr="00E86266">
        <w:t>the</w:t>
      </w:r>
      <w:proofErr w:type="spellEnd"/>
      <w:r w:rsidRPr="00E86266">
        <w:t xml:space="preserve"> </w:t>
      </w:r>
      <w:proofErr w:type="spellStart"/>
      <w:r w:rsidRPr="00E86266">
        <w:t>tweets</w:t>
      </w:r>
      <w:proofErr w:type="spellEnd"/>
      <w:r w:rsidRPr="00E86266">
        <w:t xml:space="preserve"> are </w:t>
      </w:r>
      <w:proofErr w:type="spellStart"/>
      <w:r w:rsidRPr="00E86266">
        <w:t>clean</w:t>
      </w:r>
      <w:proofErr w:type="spellEnd"/>
      <w:r w:rsidRPr="00E86266">
        <w:t xml:space="preserve"> </w:t>
      </w:r>
      <w:proofErr w:type="spellStart"/>
      <w:r w:rsidRPr="00E86266">
        <w:t>from</w:t>
      </w:r>
      <w:proofErr w:type="spellEnd"/>
      <w:r w:rsidRPr="00E86266">
        <w:t xml:space="preserve"> </w:t>
      </w:r>
      <w:proofErr w:type="spellStart"/>
      <w:r w:rsidRPr="00E86266">
        <w:t>noise</w:t>
      </w:r>
      <w:proofErr w:type="spellEnd"/>
      <w:r w:rsidRPr="00E86266">
        <w:t xml:space="preserve">, </w:t>
      </w:r>
      <w:proofErr w:type="spellStart"/>
      <w:r w:rsidRPr="00E86266">
        <w:t>the</w:t>
      </w:r>
      <w:proofErr w:type="spellEnd"/>
      <w:r w:rsidRPr="00E86266">
        <w:t xml:space="preserve"> </w:t>
      </w:r>
      <w:proofErr w:type="spellStart"/>
      <w:r w:rsidRPr="00E86266">
        <w:t>next</w:t>
      </w:r>
      <w:proofErr w:type="spellEnd"/>
      <w:r w:rsidRPr="00E86266">
        <w:t xml:space="preserve"> </w:t>
      </w:r>
      <w:proofErr w:type="spellStart"/>
      <w:r w:rsidRPr="00E86266">
        <w:t>stage</w:t>
      </w:r>
      <w:proofErr w:type="spellEnd"/>
      <w:r w:rsidRPr="00E86266">
        <w:t xml:space="preserve"> </w:t>
      </w:r>
      <w:proofErr w:type="spellStart"/>
      <w:r w:rsidRPr="00E86266">
        <w:t>is</w:t>
      </w:r>
      <w:proofErr w:type="spellEnd"/>
      <w:r w:rsidRPr="00E86266">
        <w:t xml:space="preserve"> </w:t>
      </w:r>
      <w:proofErr w:type="spellStart"/>
      <w:r w:rsidRPr="00E86266">
        <w:t>to</w:t>
      </w:r>
      <w:proofErr w:type="spellEnd"/>
      <w:r w:rsidRPr="00E86266">
        <w:t xml:space="preserve"> </w:t>
      </w:r>
      <w:proofErr w:type="spellStart"/>
      <w:r w:rsidRPr="00E86266">
        <w:t>do</w:t>
      </w:r>
      <w:proofErr w:type="spellEnd"/>
      <w:r w:rsidRPr="00E86266">
        <w:t xml:space="preserve"> </w:t>
      </w:r>
      <w:proofErr w:type="spellStart"/>
      <w:r w:rsidRPr="00E86266">
        <w:t>case</w:t>
      </w:r>
      <w:proofErr w:type="spellEnd"/>
      <w:r w:rsidRPr="00E86266">
        <w:t xml:space="preserve"> </w:t>
      </w:r>
      <w:proofErr w:type="spellStart"/>
      <w:r w:rsidRPr="00E86266">
        <w:t>folding</w:t>
      </w:r>
      <w:proofErr w:type="spellEnd"/>
      <w:r w:rsidRPr="00E86266">
        <w:t xml:space="preserve">, </w:t>
      </w:r>
      <w:proofErr w:type="spellStart"/>
      <w:r w:rsidRPr="00E86266">
        <w:t>stemming</w:t>
      </w:r>
      <w:proofErr w:type="spellEnd"/>
      <w:r w:rsidRPr="00E86266">
        <w:t xml:space="preserve"> </w:t>
      </w:r>
      <w:proofErr w:type="spellStart"/>
      <w:r w:rsidRPr="00E86266">
        <w:t>and</w:t>
      </w:r>
      <w:proofErr w:type="spellEnd"/>
      <w:r w:rsidRPr="00E86266">
        <w:t xml:space="preserve"> </w:t>
      </w:r>
      <w:proofErr w:type="spellStart"/>
      <w:r w:rsidRPr="00E86266">
        <w:t>finally</w:t>
      </w:r>
      <w:proofErr w:type="spellEnd"/>
      <w:r w:rsidRPr="00E86266">
        <w:t xml:space="preserve"> </w:t>
      </w:r>
      <w:proofErr w:type="spellStart"/>
      <w:r w:rsidRPr="00E86266">
        <w:t>do</w:t>
      </w:r>
      <w:proofErr w:type="spellEnd"/>
      <w:r w:rsidRPr="00E86266">
        <w:t xml:space="preserve"> </w:t>
      </w:r>
      <w:proofErr w:type="spellStart"/>
      <w:r w:rsidRPr="00E86266">
        <w:t>stopwords</w:t>
      </w:r>
      <w:proofErr w:type="spellEnd"/>
      <w:r w:rsidRPr="00E86266">
        <w:t xml:space="preserve"> </w:t>
      </w:r>
      <w:proofErr w:type="spellStart"/>
      <w:r w:rsidRPr="00E86266">
        <w:t>removal</w:t>
      </w:r>
      <w:proofErr w:type="spellEnd"/>
      <w:r w:rsidRPr="00E86266">
        <w:t>.</w:t>
      </w:r>
    </w:p>
    <w:p w14:paraId="2A874ECB" w14:textId="77777777" w:rsidR="00BE59EE" w:rsidRDefault="00BE59EE" w:rsidP="008A40C6">
      <w:pPr>
        <w:spacing w:line="276" w:lineRule="auto"/>
        <w:ind w:left="0" w:firstLine="567"/>
        <w:jc w:val="both"/>
      </w:pPr>
    </w:p>
    <w:p w14:paraId="53169031" w14:textId="77777777" w:rsidR="008A40C6" w:rsidRPr="00DE5DA4" w:rsidRDefault="008A40C6" w:rsidP="008B78CF">
      <w:pPr>
        <w:ind w:left="0" w:firstLine="0"/>
        <w:jc w:val="center"/>
        <w:rPr>
          <w:sz w:val="20"/>
          <w:szCs w:val="20"/>
        </w:rPr>
      </w:pPr>
      <w:proofErr w:type="spellStart"/>
      <w:r w:rsidRPr="006E4AA8">
        <w:rPr>
          <w:b/>
          <w:bCs/>
          <w:sz w:val="20"/>
          <w:szCs w:val="20"/>
        </w:rPr>
        <w:t>Table</w:t>
      </w:r>
      <w:proofErr w:type="spellEnd"/>
      <w:r w:rsidRPr="006E4AA8">
        <w:rPr>
          <w:b/>
          <w:bCs/>
          <w:sz w:val="20"/>
          <w:szCs w:val="20"/>
        </w:rPr>
        <w:t xml:space="preserve"> 1.</w:t>
      </w:r>
      <w:r w:rsidRPr="006E4AA8">
        <w:rPr>
          <w:sz w:val="20"/>
          <w:szCs w:val="20"/>
        </w:rPr>
        <w:t xml:space="preserve"> </w:t>
      </w:r>
      <w:proofErr w:type="spellStart"/>
      <w:r w:rsidRPr="006E4AA8">
        <w:rPr>
          <w:sz w:val="20"/>
          <w:szCs w:val="20"/>
        </w:rPr>
        <w:t>Application</w:t>
      </w:r>
      <w:proofErr w:type="spellEnd"/>
      <w:r w:rsidRPr="006E4AA8">
        <w:rPr>
          <w:sz w:val="20"/>
          <w:szCs w:val="20"/>
        </w:rPr>
        <w:t xml:space="preserve"> </w:t>
      </w:r>
      <w:proofErr w:type="spellStart"/>
      <w:r w:rsidRPr="006E4AA8">
        <w:rPr>
          <w:sz w:val="20"/>
          <w:szCs w:val="20"/>
        </w:rPr>
        <w:t>of</w:t>
      </w:r>
      <w:proofErr w:type="spellEnd"/>
      <w:r w:rsidRPr="006E4AA8">
        <w:rPr>
          <w:sz w:val="20"/>
          <w:szCs w:val="20"/>
        </w:rPr>
        <w:t xml:space="preserve"> </w:t>
      </w:r>
      <w:proofErr w:type="spellStart"/>
      <w:r w:rsidRPr="006E4AA8">
        <w:rPr>
          <w:sz w:val="20"/>
          <w:szCs w:val="20"/>
        </w:rPr>
        <w:t>Text</w:t>
      </w:r>
      <w:proofErr w:type="spellEnd"/>
      <w:r w:rsidRPr="006E4AA8">
        <w:rPr>
          <w:sz w:val="20"/>
          <w:szCs w:val="20"/>
        </w:rPr>
        <w:t xml:space="preserve"> </w:t>
      </w:r>
      <w:proofErr w:type="spellStart"/>
      <w:r w:rsidRPr="006E4AA8">
        <w:rPr>
          <w:sz w:val="20"/>
          <w:szCs w:val="20"/>
        </w:rPr>
        <w:t>Preprocessing</w:t>
      </w:r>
      <w:proofErr w:type="spellEnd"/>
      <w:r w:rsidRPr="006E4AA8">
        <w:rPr>
          <w:sz w:val="20"/>
          <w:szCs w:val="20"/>
        </w:rPr>
        <w:t xml:space="preserve"> </w:t>
      </w:r>
      <w:proofErr w:type="spellStart"/>
      <w:r w:rsidRPr="006E4AA8">
        <w:rPr>
          <w:sz w:val="20"/>
          <w:szCs w:val="20"/>
        </w:rPr>
        <w:t>on</w:t>
      </w:r>
      <w:proofErr w:type="spellEnd"/>
      <w:r w:rsidRPr="006E4AA8">
        <w:rPr>
          <w:sz w:val="20"/>
          <w:szCs w:val="20"/>
        </w:rPr>
        <w:t xml:space="preserve"> </w:t>
      </w:r>
      <w:proofErr w:type="spellStart"/>
      <w:r w:rsidRPr="006E4AA8">
        <w:rPr>
          <w:sz w:val="20"/>
          <w:szCs w:val="20"/>
        </w:rPr>
        <w:t>Tweets</w:t>
      </w:r>
      <w:proofErr w:type="spellEnd"/>
    </w:p>
    <w:tbl>
      <w:tblPr>
        <w:tblW w:w="5500" w:type="pct"/>
        <w:tblBorders>
          <w:top w:val="single" w:sz="4" w:space="0" w:color="auto"/>
          <w:bottom w:val="single" w:sz="4" w:space="0" w:color="auto"/>
        </w:tblBorders>
        <w:tblLook w:val="04A0" w:firstRow="1" w:lastRow="0" w:firstColumn="1" w:lastColumn="0" w:noHBand="0" w:noVBand="1"/>
      </w:tblPr>
      <w:tblGrid>
        <w:gridCol w:w="793"/>
        <w:gridCol w:w="889"/>
        <w:gridCol w:w="1315"/>
        <w:gridCol w:w="972"/>
      </w:tblGrid>
      <w:tr w:rsidR="008A40C6" w:rsidRPr="00DE5DA4" w14:paraId="74E9A432" w14:textId="77777777" w:rsidTr="0036198F">
        <w:trPr>
          <w:trHeight w:val="20"/>
        </w:trPr>
        <w:tc>
          <w:tcPr>
            <w:tcW w:w="999" w:type="pct"/>
            <w:tcBorders>
              <w:top w:val="single" w:sz="4" w:space="0" w:color="auto"/>
              <w:bottom w:val="single" w:sz="4" w:space="0" w:color="auto"/>
            </w:tcBorders>
            <w:vAlign w:val="center"/>
          </w:tcPr>
          <w:p w14:paraId="23A68CBB" w14:textId="77777777" w:rsidR="008A40C6" w:rsidRPr="00DE5DA4" w:rsidRDefault="008A40C6" w:rsidP="00874F1A">
            <w:pPr>
              <w:ind w:left="0" w:firstLine="0"/>
              <w:jc w:val="center"/>
              <w:rPr>
                <w:b/>
                <w:bCs/>
                <w:sz w:val="16"/>
                <w:szCs w:val="16"/>
              </w:rPr>
            </w:pPr>
            <w:proofErr w:type="spellStart"/>
            <w:r w:rsidRPr="00DE5DA4">
              <w:rPr>
                <w:b/>
                <w:bCs/>
                <w:sz w:val="16"/>
                <w:szCs w:val="16"/>
              </w:rPr>
              <w:t>Number</w:t>
            </w:r>
            <w:proofErr w:type="spellEnd"/>
          </w:p>
        </w:tc>
        <w:tc>
          <w:tcPr>
            <w:tcW w:w="1120" w:type="pct"/>
            <w:tcBorders>
              <w:top w:val="single" w:sz="4" w:space="0" w:color="auto"/>
              <w:bottom w:val="single" w:sz="4" w:space="0" w:color="auto"/>
            </w:tcBorders>
            <w:vAlign w:val="center"/>
          </w:tcPr>
          <w:p w14:paraId="4771AF1C" w14:textId="77777777" w:rsidR="008A40C6" w:rsidRPr="00DE5DA4" w:rsidRDefault="008A40C6" w:rsidP="00874F1A">
            <w:pPr>
              <w:ind w:left="0" w:firstLine="0"/>
              <w:jc w:val="both"/>
              <w:rPr>
                <w:b/>
                <w:bCs/>
                <w:sz w:val="16"/>
                <w:szCs w:val="16"/>
              </w:rPr>
            </w:pPr>
            <w:proofErr w:type="spellStart"/>
            <w:r w:rsidRPr="00DE5DA4">
              <w:rPr>
                <w:b/>
                <w:bCs/>
                <w:sz w:val="16"/>
                <w:szCs w:val="16"/>
              </w:rPr>
              <w:t>Class</w:t>
            </w:r>
            <w:proofErr w:type="spellEnd"/>
          </w:p>
        </w:tc>
        <w:tc>
          <w:tcPr>
            <w:tcW w:w="1657" w:type="pct"/>
            <w:tcBorders>
              <w:top w:val="single" w:sz="4" w:space="0" w:color="auto"/>
              <w:bottom w:val="single" w:sz="4" w:space="0" w:color="auto"/>
            </w:tcBorders>
            <w:shd w:val="clear" w:color="auto" w:fill="auto"/>
            <w:vAlign w:val="center"/>
            <w:hideMark/>
          </w:tcPr>
          <w:p w14:paraId="6F57A274" w14:textId="77777777" w:rsidR="008A40C6" w:rsidRPr="00DE5DA4" w:rsidRDefault="008A40C6" w:rsidP="00874F1A">
            <w:pPr>
              <w:ind w:left="48" w:firstLine="5"/>
              <w:rPr>
                <w:b/>
                <w:bCs/>
                <w:sz w:val="16"/>
                <w:szCs w:val="16"/>
              </w:rPr>
            </w:pPr>
            <w:proofErr w:type="spellStart"/>
            <w:r w:rsidRPr="00DE5DA4">
              <w:rPr>
                <w:b/>
                <w:bCs/>
                <w:i/>
                <w:sz w:val="16"/>
                <w:szCs w:val="16"/>
              </w:rPr>
              <w:t>Tweet</w:t>
            </w:r>
            <w:proofErr w:type="spellEnd"/>
          </w:p>
        </w:tc>
        <w:tc>
          <w:tcPr>
            <w:tcW w:w="1224" w:type="pct"/>
            <w:tcBorders>
              <w:top w:val="single" w:sz="4" w:space="0" w:color="auto"/>
              <w:bottom w:val="single" w:sz="4" w:space="0" w:color="auto"/>
            </w:tcBorders>
            <w:shd w:val="clear" w:color="auto" w:fill="auto"/>
            <w:vAlign w:val="center"/>
            <w:hideMark/>
          </w:tcPr>
          <w:p w14:paraId="100041D1" w14:textId="77777777" w:rsidR="008A40C6" w:rsidRPr="00DE5DA4" w:rsidRDefault="008A40C6" w:rsidP="0036198F">
            <w:pPr>
              <w:ind w:left="17"/>
              <w:jc w:val="center"/>
              <w:rPr>
                <w:b/>
                <w:bCs/>
                <w:sz w:val="16"/>
                <w:szCs w:val="16"/>
              </w:rPr>
            </w:pPr>
            <w:proofErr w:type="spellStart"/>
            <w:r w:rsidRPr="00DE5DA4">
              <w:rPr>
                <w:b/>
                <w:bCs/>
                <w:i/>
                <w:sz w:val="16"/>
                <w:szCs w:val="16"/>
              </w:rPr>
              <w:t>Clean</w:t>
            </w:r>
            <w:proofErr w:type="spellEnd"/>
          </w:p>
        </w:tc>
      </w:tr>
      <w:tr w:rsidR="008A40C6" w:rsidRPr="00DE5DA4" w14:paraId="061BD886" w14:textId="77777777" w:rsidTr="0036198F">
        <w:trPr>
          <w:trHeight w:val="20"/>
        </w:trPr>
        <w:tc>
          <w:tcPr>
            <w:tcW w:w="999" w:type="pct"/>
            <w:tcBorders>
              <w:top w:val="single" w:sz="4" w:space="0" w:color="auto"/>
            </w:tcBorders>
            <w:vAlign w:val="center"/>
          </w:tcPr>
          <w:p w14:paraId="424D17FC" w14:textId="77777777" w:rsidR="008A40C6" w:rsidRPr="00DE5DA4" w:rsidRDefault="008A40C6" w:rsidP="0036198F">
            <w:pPr>
              <w:ind w:left="31"/>
              <w:jc w:val="center"/>
              <w:rPr>
                <w:color w:val="000000"/>
                <w:sz w:val="16"/>
                <w:szCs w:val="16"/>
              </w:rPr>
            </w:pPr>
            <w:r w:rsidRPr="00DE5DA4">
              <w:rPr>
                <w:color w:val="000000"/>
                <w:sz w:val="16"/>
                <w:szCs w:val="16"/>
              </w:rPr>
              <w:t>1</w:t>
            </w:r>
          </w:p>
        </w:tc>
        <w:tc>
          <w:tcPr>
            <w:tcW w:w="1120" w:type="pct"/>
            <w:tcBorders>
              <w:top w:val="single" w:sz="4" w:space="0" w:color="auto"/>
            </w:tcBorders>
            <w:vAlign w:val="center"/>
          </w:tcPr>
          <w:p w14:paraId="229E0846" w14:textId="77777777" w:rsidR="008A40C6" w:rsidRPr="00DE5DA4" w:rsidRDefault="008A40C6" w:rsidP="00874F1A">
            <w:pPr>
              <w:ind w:left="0" w:firstLine="0"/>
              <w:jc w:val="both"/>
              <w:rPr>
                <w:color w:val="000000"/>
                <w:sz w:val="16"/>
                <w:szCs w:val="16"/>
              </w:rPr>
            </w:pPr>
            <w:proofErr w:type="spellStart"/>
            <w:r w:rsidRPr="00DE5DA4">
              <w:rPr>
                <w:color w:val="000000"/>
                <w:sz w:val="16"/>
                <w:szCs w:val="16"/>
              </w:rPr>
              <w:t>Positive</w:t>
            </w:r>
            <w:proofErr w:type="spellEnd"/>
          </w:p>
        </w:tc>
        <w:tc>
          <w:tcPr>
            <w:tcW w:w="1657" w:type="pct"/>
            <w:tcBorders>
              <w:top w:val="single" w:sz="4" w:space="0" w:color="auto"/>
            </w:tcBorders>
            <w:shd w:val="clear" w:color="auto" w:fill="auto"/>
            <w:vAlign w:val="center"/>
          </w:tcPr>
          <w:p w14:paraId="23B02439" w14:textId="77777777" w:rsidR="008A40C6" w:rsidRPr="00DE5DA4" w:rsidRDefault="008A40C6" w:rsidP="00874F1A">
            <w:pPr>
              <w:ind w:left="0" w:firstLine="0"/>
              <w:rPr>
                <w:color w:val="000000"/>
                <w:sz w:val="16"/>
                <w:szCs w:val="16"/>
              </w:rPr>
            </w:pPr>
            <w:r w:rsidRPr="00DE5DA4">
              <w:rPr>
                <w:color w:val="000000"/>
                <w:sz w:val="16"/>
                <w:szCs w:val="16"/>
              </w:rPr>
              <w:t>@</w:t>
            </w:r>
            <w:proofErr w:type="spellStart"/>
            <w:r w:rsidRPr="00DE5DA4">
              <w:rPr>
                <w:color w:val="000000"/>
                <w:sz w:val="16"/>
                <w:szCs w:val="16"/>
              </w:rPr>
              <w:t>schfess</w:t>
            </w:r>
            <w:proofErr w:type="spellEnd"/>
            <w:r w:rsidRPr="00DE5DA4">
              <w:rPr>
                <w:color w:val="000000"/>
                <w:sz w:val="16"/>
                <w:szCs w:val="16"/>
              </w:rPr>
              <w:t xml:space="preserve"> kurikulum merdeka </w:t>
            </w:r>
            <w:proofErr w:type="spellStart"/>
            <w:r w:rsidRPr="00DE5DA4">
              <w:rPr>
                <w:color w:val="000000"/>
                <w:sz w:val="16"/>
                <w:szCs w:val="16"/>
              </w:rPr>
              <w:t>yah</w:t>
            </w:r>
            <w:proofErr w:type="spellEnd"/>
            <w:r w:rsidRPr="00DE5DA4">
              <w:rPr>
                <w:color w:val="000000"/>
                <w:sz w:val="16"/>
                <w:szCs w:val="16"/>
              </w:rPr>
              <w:t xml:space="preserve">? </w:t>
            </w:r>
            <w:proofErr w:type="spellStart"/>
            <w:r w:rsidRPr="00DE5DA4">
              <w:rPr>
                <w:color w:val="000000"/>
                <w:sz w:val="16"/>
                <w:szCs w:val="16"/>
              </w:rPr>
              <w:t>xixi</w:t>
            </w:r>
            <w:proofErr w:type="spellEnd"/>
          </w:p>
        </w:tc>
        <w:tc>
          <w:tcPr>
            <w:tcW w:w="1224" w:type="pct"/>
            <w:tcBorders>
              <w:top w:val="single" w:sz="4" w:space="0" w:color="auto"/>
            </w:tcBorders>
            <w:shd w:val="clear" w:color="auto" w:fill="auto"/>
            <w:vAlign w:val="center"/>
          </w:tcPr>
          <w:p w14:paraId="376A5A6D" w14:textId="77777777" w:rsidR="008A40C6" w:rsidRPr="00DE5DA4" w:rsidRDefault="008A40C6" w:rsidP="00874F1A">
            <w:pPr>
              <w:ind w:left="0" w:firstLine="0"/>
              <w:jc w:val="center"/>
              <w:rPr>
                <w:color w:val="000000"/>
                <w:sz w:val="16"/>
                <w:szCs w:val="16"/>
              </w:rPr>
            </w:pPr>
            <w:r w:rsidRPr="00DE5DA4">
              <w:rPr>
                <w:color w:val="000000"/>
                <w:sz w:val="16"/>
                <w:szCs w:val="16"/>
              </w:rPr>
              <w:t xml:space="preserve">kurikulum merdeka iya </w:t>
            </w:r>
            <w:proofErr w:type="spellStart"/>
            <w:r w:rsidRPr="00DE5DA4">
              <w:rPr>
                <w:color w:val="000000"/>
                <w:sz w:val="16"/>
                <w:szCs w:val="16"/>
              </w:rPr>
              <w:t>xixi</w:t>
            </w:r>
            <w:proofErr w:type="spellEnd"/>
          </w:p>
        </w:tc>
      </w:tr>
      <w:tr w:rsidR="008A40C6" w:rsidRPr="00DE5DA4" w14:paraId="5DDDA39B" w14:textId="77777777" w:rsidTr="0036198F">
        <w:trPr>
          <w:trHeight w:val="20"/>
        </w:trPr>
        <w:tc>
          <w:tcPr>
            <w:tcW w:w="999" w:type="pct"/>
            <w:vAlign w:val="center"/>
          </w:tcPr>
          <w:p w14:paraId="754E46BF" w14:textId="77777777" w:rsidR="008A40C6" w:rsidRPr="00DE5DA4" w:rsidRDefault="008A40C6" w:rsidP="0036198F">
            <w:pPr>
              <w:ind w:left="31"/>
              <w:jc w:val="center"/>
              <w:rPr>
                <w:color w:val="000000"/>
                <w:sz w:val="16"/>
                <w:szCs w:val="16"/>
              </w:rPr>
            </w:pPr>
            <w:r w:rsidRPr="00DE5DA4">
              <w:rPr>
                <w:color w:val="000000"/>
                <w:sz w:val="16"/>
                <w:szCs w:val="16"/>
              </w:rPr>
              <w:lastRenderedPageBreak/>
              <w:t>2</w:t>
            </w:r>
          </w:p>
        </w:tc>
        <w:tc>
          <w:tcPr>
            <w:tcW w:w="1120" w:type="pct"/>
            <w:vAlign w:val="center"/>
          </w:tcPr>
          <w:p w14:paraId="56FD04D2" w14:textId="77777777" w:rsidR="008A40C6" w:rsidRPr="00DE5DA4" w:rsidRDefault="008A40C6" w:rsidP="00874F1A">
            <w:pPr>
              <w:ind w:left="0" w:firstLine="0"/>
              <w:jc w:val="both"/>
              <w:rPr>
                <w:color w:val="000000"/>
                <w:sz w:val="16"/>
                <w:szCs w:val="16"/>
              </w:rPr>
            </w:pPr>
            <w:proofErr w:type="spellStart"/>
            <w:r w:rsidRPr="00DE5DA4">
              <w:rPr>
                <w:color w:val="000000"/>
                <w:sz w:val="16"/>
                <w:szCs w:val="16"/>
              </w:rPr>
              <w:t>Negative</w:t>
            </w:r>
            <w:proofErr w:type="spellEnd"/>
          </w:p>
        </w:tc>
        <w:tc>
          <w:tcPr>
            <w:tcW w:w="1657" w:type="pct"/>
            <w:shd w:val="clear" w:color="auto" w:fill="auto"/>
            <w:vAlign w:val="center"/>
          </w:tcPr>
          <w:p w14:paraId="43AEDACF" w14:textId="77777777" w:rsidR="008A40C6" w:rsidRPr="00DE5DA4" w:rsidRDefault="008A40C6" w:rsidP="00874F1A">
            <w:pPr>
              <w:ind w:left="0" w:firstLine="0"/>
              <w:rPr>
                <w:color w:val="000000"/>
                <w:sz w:val="16"/>
                <w:szCs w:val="16"/>
              </w:rPr>
            </w:pPr>
            <w:proofErr w:type="spellStart"/>
            <w:r w:rsidRPr="00DE5DA4">
              <w:rPr>
                <w:color w:val="000000"/>
                <w:sz w:val="16"/>
                <w:szCs w:val="16"/>
              </w:rPr>
              <w:t>Need</w:t>
            </w:r>
            <w:proofErr w:type="spellEnd"/>
            <w:r w:rsidRPr="00DE5DA4">
              <w:rPr>
                <w:color w:val="000000"/>
                <w:sz w:val="16"/>
                <w:szCs w:val="16"/>
              </w:rPr>
              <w:t xml:space="preserve"> joki </w:t>
            </w:r>
            <w:proofErr w:type="spellStart"/>
            <w:r w:rsidRPr="00DE5DA4">
              <w:rPr>
                <w:color w:val="000000"/>
                <w:sz w:val="16"/>
                <w:szCs w:val="16"/>
              </w:rPr>
              <w:t>matkul</w:t>
            </w:r>
            <w:proofErr w:type="spellEnd"/>
            <w:r w:rsidRPr="00DE5DA4">
              <w:rPr>
                <w:color w:val="000000"/>
                <w:sz w:val="16"/>
                <w:szCs w:val="16"/>
              </w:rPr>
              <w:t xml:space="preserve"> pendidikan. Yang paham pendidikan dan hal terkait kurikulum merdeka.</w:t>
            </w:r>
          </w:p>
        </w:tc>
        <w:tc>
          <w:tcPr>
            <w:tcW w:w="1224" w:type="pct"/>
            <w:shd w:val="clear" w:color="auto" w:fill="auto"/>
            <w:vAlign w:val="center"/>
          </w:tcPr>
          <w:p w14:paraId="260D0DF8" w14:textId="77777777" w:rsidR="008A40C6" w:rsidRPr="00DE5DA4" w:rsidRDefault="008A40C6" w:rsidP="00874F1A">
            <w:pPr>
              <w:ind w:left="0" w:firstLine="0"/>
              <w:jc w:val="center"/>
              <w:rPr>
                <w:color w:val="000000"/>
                <w:sz w:val="16"/>
                <w:szCs w:val="16"/>
              </w:rPr>
            </w:pPr>
            <w:proofErr w:type="spellStart"/>
            <w:r w:rsidRPr="00DE5DA4">
              <w:rPr>
                <w:color w:val="000000"/>
                <w:sz w:val="16"/>
                <w:szCs w:val="16"/>
              </w:rPr>
              <w:t>need</w:t>
            </w:r>
            <w:proofErr w:type="spellEnd"/>
            <w:r w:rsidRPr="00DE5DA4">
              <w:rPr>
                <w:color w:val="000000"/>
                <w:sz w:val="16"/>
                <w:szCs w:val="16"/>
              </w:rPr>
              <w:t xml:space="preserve"> joki </w:t>
            </w:r>
            <w:proofErr w:type="spellStart"/>
            <w:r w:rsidRPr="00DE5DA4">
              <w:rPr>
                <w:color w:val="000000"/>
                <w:sz w:val="16"/>
                <w:szCs w:val="16"/>
              </w:rPr>
              <w:t>matkul</w:t>
            </w:r>
            <w:proofErr w:type="spellEnd"/>
            <w:r w:rsidRPr="00DE5DA4">
              <w:rPr>
                <w:color w:val="000000"/>
                <w:sz w:val="16"/>
                <w:szCs w:val="16"/>
              </w:rPr>
              <w:t xml:space="preserve"> didik paham didik hal kait kurikulum merdeka</w:t>
            </w:r>
          </w:p>
        </w:tc>
      </w:tr>
      <w:tr w:rsidR="008A40C6" w:rsidRPr="00DE5DA4" w14:paraId="1CD10BF7" w14:textId="77777777" w:rsidTr="0036198F">
        <w:trPr>
          <w:trHeight w:val="20"/>
        </w:trPr>
        <w:tc>
          <w:tcPr>
            <w:tcW w:w="999" w:type="pct"/>
            <w:vAlign w:val="center"/>
          </w:tcPr>
          <w:p w14:paraId="1ADA5A36" w14:textId="77777777" w:rsidR="008A40C6" w:rsidRPr="00DE5DA4" w:rsidRDefault="008A40C6" w:rsidP="0036198F">
            <w:pPr>
              <w:ind w:left="31"/>
              <w:jc w:val="center"/>
              <w:rPr>
                <w:color w:val="000000"/>
                <w:sz w:val="16"/>
                <w:szCs w:val="16"/>
              </w:rPr>
            </w:pPr>
            <w:r w:rsidRPr="00DE5DA4">
              <w:rPr>
                <w:color w:val="000000"/>
                <w:sz w:val="16"/>
                <w:szCs w:val="16"/>
              </w:rPr>
              <w:t>3</w:t>
            </w:r>
          </w:p>
        </w:tc>
        <w:tc>
          <w:tcPr>
            <w:tcW w:w="1120" w:type="pct"/>
            <w:vAlign w:val="center"/>
          </w:tcPr>
          <w:p w14:paraId="45C3887B" w14:textId="77777777" w:rsidR="008A40C6" w:rsidRPr="00DE5DA4" w:rsidRDefault="008A40C6" w:rsidP="00874F1A">
            <w:pPr>
              <w:ind w:left="0" w:firstLine="0"/>
              <w:jc w:val="both"/>
              <w:rPr>
                <w:color w:val="000000"/>
                <w:sz w:val="16"/>
                <w:szCs w:val="16"/>
              </w:rPr>
            </w:pPr>
            <w:proofErr w:type="spellStart"/>
            <w:r w:rsidRPr="00DE5DA4">
              <w:rPr>
                <w:color w:val="000000"/>
                <w:sz w:val="16"/>
                <w:szCs w:val="16"/>
              </w:rPr>
              <w:t>Negative</w:t>
            </w:r>
            <w:proofErr w:type="spellEnd"/>
          </w:p>
        </w:tc>
        <w:tc>
          <w:tcPr>
            <w:tcW w:w="1657" w:type="pct"/>
            <w:shd w:val="clear" w:color="auto" w:fill="auto"/>
            <w:vAlign w:val="center"/>
          </w:tcPr>
          <w:p w14:paraId="7957BFBB" w14:textId="77777777" w:rsidR="008A40C6" w:rsidRPr="00DE5DA4" w:rsidRDefault="008A40C6" w:rsidP="00874F1A">
            <w:pPr>
              <w:ind w:left="0" w:firstLine="0"/>
              <w:rPr>
                <w:color w:val="000000"/>
                <w:sz w:val="16"/>
                <w:szCs w:val="16"/>
              </w:rPr>
            </w:pPr>
            <w:r w:rsidRPr="00DE5DA4">
              <w:rPr>
                <w:color w:val="000000"/>
                <w:sz w:val="16"/>
                <w:szCs w:val="16"/>
              </w:rPr>
              <w:t xml:space="preserve">Ibu Kota Indonesia akan pinda ke Kalimantan dan </w:t>
            </w:r>
            <w:proofErr w:type="spellStart"/>
            <w:r w:rsidRPr="00DE5DA4">
              <w:rPr>
                <w:color w:val="000000"/>
                <w:sz w:val="16"/>
                <w:szCs w:val="16"/>
              </w:rPr>
              <w:t>Need</w:t>
            </w:r>
            <w:proofErr w:type="spellEnd"/>
            <w:r w:rsidRPr="00DE5DA4">
              <w:rPr>
                <w:color w:val="000000"/>
                <w:sz w:val="16"/>
                <w:szCs w:val="16"/>
              </w:rPr>
              <w:t xml:space="preserve"> joki tugas </w:t>
            </w:r>
            <w:proofErr w:type="spellStart"/>
            <w:r w:rsidRPr="00DE5DA4">
              <w:rPr>
                <w:color w:val="000000"/>
                <w:sz w:val="16"/>
                <w:szCs w:val="16"/>
              </w:rPr>
              <w:t>matkul</w:t>
            </w:r>
            <w:proofErr w:type="spellEnd"/>
            <w:r w:rsidRPr="00DE5DA4">
              <w:rPr>
                <w:color w:val="000000"/>
                <w:sz w:val="16"/>
                <w:szCs w:val="16"/>
              </w:rPr>
              <w:t xml:space="preserve"> pendidikan. Yang paham pendidikan dan hal terkait kurikulum merdeka. #</w:t>
            </w:r>
            <w:proofErr w:type="spellStart"/>
            <w:r w:rsidRPr="00DE5DA4">
              <w:rPr>
                <w:color w:val="000000"/>
                <w:sz w:val="16"/>
                <w:szCs w:val="16"/>
              </w:rPr>
              <w:t>zon</w:t>
            </w:r>
            <w:proofErr w:type="spellEnd"/>
            <w:r w:rsidRPr="00DE5DA4">
              <w:rPr>
                <w:color w:val="000000"/>
                <w:sz w:val="16"/>
                <w:szCs w:val="16"/>
              </w:rPr>
              <w:t>...</w:t>
            </w:r>
            <w:r w:rsidRPr="00DE5DA4">
              <w:rPr>
                <w:color w:val="000000"/>
                <w:sz w:val="16"/>
                <w:szCs w:val="16"/>
              </w:rPr>
              <w:tab/>
            </w:r>
          </w:p>
        </w:tc>
        <w:tc>
          <w:tcPr>
            <w:tcW w:w="1224" w:type="pct"/>
            <w:shd w:val="clear" w:color="auto" w:fill="auto"/>
            <w:vAlign w:val="center"/>
          </w:tcPr>
          <w:p w14:paraId="36635C19" w14:textId="77777777" w:rsidR="008A40C6" w:rsidRPr="00DE5DA4" w:rsidRDefault="008A40C6" w:rsidP="00874F1A">
            <w:pPr>
              <w:ind w:left="0" w:firstLine="0"/>
              <w:jc w:val="center"/>
              <w:rPr>
                <w:color w:val="000000"/>
                <w:sz w:val="16"/>
                <w:szCs w:val="16"/>
              </w:rPr>
            </w:pPr>
            <w:proofErr w:type="spellStart"/>
            <w:r w:rsidRPr="00DE5DA4">
              <w:rPr>
                <w:color w:val="000000"/>
                <w:sz w:val="16"/>
                <w:szCs w:val="16"/>
              </w:rPr>
              <w:t>need</w:t>
            </w:r>
            <w:proofErr w:type="spellEnd"/>
            <w:r w:rsidRPr="00DE5DA4">
              <w:rPr>
                <w:color w:val="000000"/>
                <w:sz w:val="16"/>
                <w:szCs w:val="16"/>
              </w:rPr>
              <w:t xml:space="preserve"> joki tugas </w:t>
            </w:r>
            <w:proofErr w:type="spellStart"/>
            <w:r w:rsidRPr="00DE5DA4">
              <w:rPr>
                <w:color w:val="000000"/>
                <w:sz w:val="16"/>
                <w:szCs w:val="16"/>
              </w:rPr>
              <w:t>matkul</w:t>
            </w:r>
            <w:proofErr w:type="spellEnd"/>
            <w:r w:rsidRPr="00DE5DA4">
              <w:rPr>
                <w:color w:val="000000"/>
                <w:sz w:val="16"/>
                <w:szCs w:val="16"/>
              </w:rPr>
              <w:t xml:space="preserve"> didik paham didik hal kait kurikulum merdeka</w:t>
            </w:r>
          </w:p>
        </w:tc>
      </w:tr>
      <w:tr w:rsidR="008A40C6" w:rsidRPr="00DE5DA4" w14:paraId="646F64B1" w14:textId="77777777" w:rsidTr="0036198F">
        <w:trPr>
          <w:trHeight w:val="20"/>
        </w:trPr>
        <w:tc>
          <w:tcPr>
            <w:tcW w:w="999" w:type="pct"/>
            <w:vAlign w:val="center"/>
          </w:tcPr>
          <w:p w14:paraId="1AC4D741" w14:textId="77777777" w:rsidR="008A40C6" w:rsidRPr="00DE5DA4" w:rsidRDefault="008A40C6" w:rsidP="0036198F">
            <w:pPr>
              <w:ind w:left="31"/>
              <w:jc w:val="center"/>
              <w:rPr>
                <w:color w:val="000000"/>
                <w:sz w:val="16"/>
                <w:szCs w:val="16"/>
              </w:rPr>
            </w:pPr>
            <w:r w:rsidRPr="00DE5DA4">
              <w:rPr>
                <w:color w:val="000000"/>
                <w:sz w:val="16"/>
                <w:szCs w:val="16"/>
              </w:rPr>
              <w:t>⁝</w:t>
            </w:r>
          </w:p>
        </w:tc>
        <w:tc>
          <w:tcPr>
            <w:tcW w:w="1120" w:type="pct"/>
            <w:vAlign w:val="center"/>
          </w:tcPr>
          <w:p w14:paraId="0C8287E6" w14:textId="77777777" w:rsidR="008A40C6" w:rsidRPr="00DE5DA4" w:rsidRDefault="008A40C6" w:rsidP="00874F1A">
            <w:pPr>
              <w:ind w:left="0" w:firstLine="0"/>
              <w:jc w:val="both"/>
              <w:rPr>
                <w:color w:val="000000"/>
                <w:sz w:val="16"/>
                <w:szCs w:val="16"/>
              </w:rPr>
            </w:pPr>
            <w:r w:rsidRPr="00DE5DA4">
              <w:rPr>
                <w:color w:val="000000"/>
                <w:sz w:val="16"/>
                <w:szCs w:val="16"/>
              </w:rPr>
              <w:t>…</w:t>
            </w:r>
          </w:p>
        </w:tc>
        <w:tc>
          <w:tcPr>
            <w:tcW w:w="1657" w:type="pct"/>
            <w:shd w:val="clear" w:color="auto" w:fill="auto"/>
            <w:vAlign w:val="center"/>
          </w:tcPr>
          <w:p w14:paraId="06A42746" w14:textId="77777777" w:rsidR="008A40C6" w:rsidRPr="00DE5DA4" w:rsidRDefault="008A40C6" w:rsidP="00874F1A">
            <w:pPr>
              <w:ind w:left="0" w:firstLine="0"/>
              <w:rPr>
                <w:color w:val="000000"/>
                <w:sz w:val="16"/>
                <w:szCs w:val="16"/>
              </w:rPr>
            </w:pPr>
            <w:r w:rsidRPr="00DE5DA4">
              <w:rPr>
                <w:color w:val="000000"/>
                <w:sz w:val="16"/>
                <w:szCs w:val="16"/>
              </w:rPr>
              <w:t>…</w:t>
            </w:r>
          </w:p>
        </w:tc>
        <w:tc>
          <w:tcPr>
            <w:tcW w:w="1224" w:type="pct"/>
            <w:shd w:val="clear" w:color="auto" w:fill="auto"/>
            <w:vAlign w:val="center"/>
          </w:tcPr>
          <w:p w14:paraId="62835C0E" w14:textId="77777777" w:rsidR="008A40C6" w:rsidRPr="00DE5DA4" w:rsidRDefault="008A40C6" w:rsidP="00874F1A">
            <w:pPr>
              <w:ind w:left="0" w:firstLine="0"/>
              <w:jc w:val="center"/>
              <w:rPr>
                <w:color w:val="000000"/>
                <w:sz w:val="16"/>
                <w:szCs w:val="16"/>
              </w:rPr>
            </w:pPr>
            <w:r w:rsidRPr="00DE5DA4">
              <w:rPr>
                <w:color w:val="000000"/>
                <w:sz w:val="16"/>
                <w:szCs w:val="16"/>
              </w:rPr>
              <w:t>…</w:t>
            </w:r>
          </w:p>
        </w:tc>
      </w:tr>
      <w:tr w:rsidR="008A40C6" w:rsidRPr="00DE5DA4" w14:paraId="1B050237" w14:textId="77777777" w:rsidTr="0036198F">
        <w:trPr>
          <w:trHeight w:val="20"/>
        </w:trPr>
        <w:tc>
          <w:tcPr>
            <w:tcW w:w="999" w:type="pct"/>
            <w:vAlign w:val="center"/>
          </w:tcPr>
          <w:p w14:paraId="2076D1D0" w14:textId="77777777" w:rsidR="008A40C6" w:rsidRPr="00DE5DA4" w:rsidRDefault="008A40C6" w:rsidP="0036198F">
            <w:pPr>
              <w:ind w:left="31"/>
              <w:jc w:val="center"/>
              <w:rPr>
                <w:color w:val="000000"/>
                <w:sz w:val="16"/>
                <w:szCs w:val="16"/>
              </w:rPr>
            </w:pPr>
            <w:r w:rsidRPr="00DE5DA4">
              <w:rPr>
                <w:color w:val="000000"/>
                <w:sz w:val="16"/>
                <w:szCs w:val="16"/>
              </w:rPr>
              <w:t>4</w:t>
            </w:r>
          </w:p>
        </w:tc>
        <w:tc>
          <w:tcPr>
            <w:tcW w:w="1120" w:type="pct"/>
            <w:vAlign w:val="center"/>
          </w:tcPr>
          <w:p w14:paraId="095BE78A" w14:textId="77777777" w:rsidR="008A40C6" w:rsidRPr="00DE5DA4" w:rsidRDefault="008A40C6" w:rsidP="00874F1A">
            <w:pPr>
              <w:ind w:left="0" w:firstLine="0"/>
              <w:jc w:val="both"/>
              <w:rPr>
                <w:color w:val="000000"/>
                <w:sz w:val="16"/>
                <w:szCs w:val="16"/>
              </w:rPr>
            </w:pPr>
            <w:proofErr w:type="spellStart"/>
            <w:r w:rsidRPr="00DE5DA4">
              <w:rPr>
                <w:color w:val="000000"/>
                <w:sz w:val="16"/>
                <w:szCs w:val="16"/>
              </w:rPr>
              <w:t>negative</w:t>
            </w:r>
            <w:proofErr w:type="spellEnd"/>
          </w:p>
        </w:tc>
        <w:tc>
          <w:tcPr>
            <w:tcW w:w="1657" w:type="pct"/>
            <w:shd w:val="clear" w:color="auto" w:fill="auto"/>
            <w:vAlign w:val="center"/>
          </w:tcPr>
          <w:p w14:paraId="25CE5DD8" w14:textId="77777777" w:rsidR="008A40C6" w:rsidRPr="00DE5DA4" w:rsidRDefault="008A40C6" w:rsidP="00874F1A">
            <w:pPr>
              <w:ind w:left="0" w:firstLine="0"/>
              <w:rPr>
                <w:color w:val="000000"/>
                <w:sz w:val="16"/>
                <w:szCs w:val="16"/>
              </w:rPr>
            </w:pPr>
            <w:r w:rsidRPr="00DE5DA4">
              <w:rPr>
                <w:color w:val="000000"/>
                <w:sz w:val="16"/>
                <w:szCs w:val="16"/>
              </w:rPr>
              <w:t>@</w:t>
            </w:r>
            <w:proofErr w:type="spellStart"/>
            <w:r w:rsidRPr="00DE5DA4">
              <w:rPr>
                <w:color w:val="000000"/>
                <w:sz w:val="16"/>
                <w:szCs w:val="16"/>
              </w:rPr>
              <w:t>convomf</w:t>
            </w:r>
            <w:proofErr w:type="spellEnd"/>
            <w:r w:rsidRPr="00DE5DA4">
              <w:rPr>
                <w:color w:val="000000"/>
                <w:sz w:val="16"/>
                <w:szCs w:val="16"/>
              </w:rPr>
              <w:t xml:space="preserve"> </w:t>
            </w:r>
            <w:proofErr w:type="spellStart"/>
            <w:r w:rsidRPr="00DE5DA4">
              <w:rPr>
                <w:color w:val="000000"/>
                <w:sz w:val="16"/>
                <w:szCs w:val="16"/>
              </w:rPr>
              <w:t>Kemaren</w:t>
            </w:r>
            <w:proofErr w:type="spellEnd"/>
            <w:r w:rsidRPr="00DE5DA4">
              <w:rPr>
                <w:color w:val="000000"/>
                <w:sz w:val="16"/>
                <w:szCs w:val="16"/>
              </w:rPr>
              <w:t xml:space="preserve"> </w:t>
            </w:r>
            <w:proofErr w:type="spellStart"/>
            <w:r w:rsidRPr="00DE5DA4">
              <w:rPr>
                <w:color w:val="000000"/>
                <w:sz w:val="16"/>
                <w:szCs w:val="16"/>
              </w:rPr>
              <w:t>abis</w:t>
            </w:r>
            <w:proofErr w:type="spellEnd"/>
            <w:r w:rsidRPr="00DE5DA4">
              <w:rPr>
                <w:color w:val="000000"/>
                <w:sz w:val="16"/>
                <w:szCs w:val="16"/>
              </w:rPr>
              <w:t xml:space="preserve"> begadang semalaman buat </w:t>
            </w:r>
            <w:proofErr w:type="spellStart"/>
            <w:r w:rsidRPr="00DE5DA4">
              <w:rPr>
                <w:color w:val="000000"/>
                <w:sz w:val="16"/>
                <w:szCs w:val="16"/>
              </w:rPr>
              <w:t>ngerjain</w:t>
            </w:r>
            <w:proofErr w:type="spellEnd"/>
            <w:r w:rsidRPr="00DE5DA4">
              <w:rPr>
                <w:color w:val="000000"/>
                <w:sz w:val="16"/>
                <w:szCs w:val="16"/>
              </w:rPr>
              <w:t xml:space="preserve"> tugas kelompok dan kelompokku </w:t>
            </w:r>
            <w:proofErr w:type="spellStart"/>
            <w:r w:rsidRPr="00DE5DA4">
              <w:rPr>
                <w:color w:val="000000"/>
                <w:sz w:val="16"/>
                <w:szCs w:val="16"/>
              </w:rPr>
              <w:t>gak</w:t>
            </w:r>
            <w:proofErr w:type="spellEnd"/>
            <w:r w:rsidRPr="00DE5DA4">
              <w:rPr>
                <w:color w:val="000000"/>
                <w:sz w:val="16"/>
                <w:szCs w:val="16"/>
              </w:rPr>
              <w:t xml:space="preserve"> </w:t>
            </w:r>
            <w:proofErr w:type="spellStart"/>
            <w:r w:rsidRPr="00DE5DA4">
              <w:rPr>
                <w:color w:val="000000"/>
                <w:sz w:val="16"/>
                <w:szCs w:val="16"/>
              </w:rPr>
              <w:t>bantuin</w:t>
            </w:r>
            <w:proofErr w:type="spellEnd"/>
            <w:r w:rsidRPr="00DE5DA4">
              <w:rPr>
                <w:color w:val="000000"/>
                <w:sz w:val="16"/>
                <w:szCs w:val="16"/>
              </w:rPr>
              <w:t>...</w:t>
            </w:r>
          </w:p>
        </w:tc>
        <w:tc>
          <w:tcPr>
            <w:tcW w:w="1224" w:type="pct"/>
            <w:shd w:val="clear" w:color="auto" w:fill="auto"/>
            <w:vAlign w:val="center"/>
          </w:tcPr>
          <w:p w14:paraId="78F2F098" w14:textId="77777777" w:rsidR="008A40C6" w:rsidRPr="00DE5DA4" w:rsidRDefault="008A40C6" w:rsidP="00874F1A">
            <w:pPr>
              <w:ind w:left="0" w:firstLine="0"/>
              <w:jc w:val="center"/>
              <w:rPr>
                <w:color w:val="000000"/>
                <w:sz w:val="16"/>
                <w:szCs w:val="16"/>
              </w:rPr>
            </w:pPr>
            <w:r w:rsidRPr="00DE5DA4">
              <w:rPr>
                <w:color w:val="000000"/>
                <w:sz w:val="16"/>
                <w:szCs w:val="16"/>
              </w:rPr>
              <w:t xml:space="preserve">kemarin habis begadang malam buat </w:t>
            </w:r>
            <w:proofErr w:type="spellStart"/>
            <w:r w:rsidRPr="00DE5DA4">
              <w:rPr>
                <w:color w:val="000000"/>
                <w:sz w:val="16"/>
                <w:szCs w:val="16"/>
              </w:rPr>
              <w:t>ngerjain</w:t>
            </w:r>
            <w:proofErr w:type="spellEnd"/>
            <w:r w:rsidRPr="00DE5DA4">
              <w:rPr>
                <w:color w:val="000000"/>
                <w:sz w:val="16"/>
                <w:szCs w:val="16"/>
              </w:rPr>
              <w:t xml:space="preserve"> tugas kelompok </w:t>
            </w:r>
            <w:proofErr w:type="spellStart"/>
            <w:r w:rsidRPr="00DE5DA4">
              <w:rPr>
                <w:color w:val="000000"/>
                <w:sz w:val="16"/>
                <w:szCs w:val="16"/>
              </w:rPr>
              <w:t>kelompok</w:t>
            </w:r>
            <w:proofErr w:type="spellEnd"/>
            <w:r w:rsidRPr="00DE5DA4">
              <w:rPr>
                <w:color w:val="000000"/>
                <w:sz w:val="16"/>
                <w:szCs w:val="16"/>
              </w:rPr>
              <w:t xml:space="preserve"> </w:t>
            </w:r>
            <w:proofErr w:type="spellStart"/>
            <w:r w:rsidRPr="00DE5DA4">
              <w:rPr>
                <w:color w:val="000000"/>
                <w:sz w:val="16"/>
                <w:szCs w:val="16"/>
              </w:rPr>
              <w:t>bantuin</w:t>
            </w:r>
            <w:proofErr w:type="spellEnd"/>
            <w:r w:rsidRPr="00DE5DA4">
              <w:rPr>
                <w:color w:val="000000"/>
                <w:sz w:val="16"/>
                <w:szCs w:val="16"/>
              </w:rPr>
              <w:t xml:space="preserve"> d indah kur</w:t>
            </w:r>
          </w:p>
        </w:tc>
      </w:tr>
    </w:tbl>
    <w:p w14:paraId="2A32A95C" w14:textId="77777777" w:rsidR="008A40C6" w:rsidRDefault="008A40C6" w:rsidP="008A40C6">
      <w:pPr>
        <w:spacing w:line="276" w:lineRule="auto"/>
        <w:ind w:left="0" w:firstLine="567"/>
        <w:jc w:val="both"/>
      </w:pPr>
      <w:proofErr w:type="spellStart"/>
      <w:r>
        <w:t>Table</w:t>
      </w:r>
      <w:proofErr w:type="spellEnd"/>
      <w:r>
        <w:t xml:space="preserve"> 1 </w:t>
      </w:r>
      <w:proofErr w:type="spellStart"/>
      <w:r>
        <w:t>shows</w:t>
      </w:r>
      <w:proofErr w:type="spellEnd"/>
      <w:r>
        <w:t xml:space="preserve"> </w:t>
      </w:r>
      <w:proofErr w:type="spellStart"/>
      <w:r>
        <w:t>the</w:t>
      </w:r>
      <w:proofErr w:type="spellEnd"/>
      <w:r>
        <w:t xml:space="preserve"> </w:t>
      </w:r>
      <w:proofErr w:type="spellStart"/>
      <w:r>
        <w:t>comparison</w:t>
      </w:r>
      <w:proofErr w:type="spellEnd"/>
      <w:r>
        <w:t xml:space="preserve"> </w:t>
      </w:r>
      <w:proofErr w:type="spellStart"/>
      <w:r>
        <w:t>of</w:t>
      </w:r>
      <w:proofErr w:type="spellEnd"/>
      <w:r>
        <w:t xml:space="preserve"> </w:t>
      </w:r>
      <w:proofErr w:type="spellStart"/>
      <w:r>
        <w:t>tweets</w:t>
      </w:r>
      <w:proofErr w:type="spellEnd"/>
      <w:r>
        <w:t xml:space="preserve"> </w:t>
      </w:r>
      <w:proofErr w:type="spellStart"/>
      <w:r>
        <w:t>before</w:t>
      </w:r>
      <w:proofErr w:type="spellEnd"/>
      <w:r>
        <w:t xml:space="preserve"> </w:t>
      </w:r>
      <w:proofErr w:type="spellStart"/>
      <w:r>
        <w:t>and</w:t>
      </w:r>
      <w:proofErr w:type="spellEnd"/>
      <w:r>
        <w:t xml:space="preserve"> </w:t>
      </w:r>
      <w:proofErr w:type="spellStart"/>
      <w:r>
        <w:t>after</w:t>
      </w:r>
      <w:proofErr w:type="spellEnd"/>
      <w:r>
        <w:t xml:space="preserve"> </w:t>
      </w:r>
      <w:proofErr w:type="spellStart"/>
      <w:r>
        <w:t>preprocessing</w:t>
      </w:r>
      <w:proofErr w:type="spellEnd"/>
      <w:r>
        <w:t xml:space="preserve">. </w:t>
      </w:r>
      <w:proofErr w:type="spellStart"/>
      <w:r>
        <w:t>Tweets</w:t>
      </w:r>
      <w:proofErr w:type="spellEnd"/>
      <w:r>
        <w:t xml:space="preserve"> </w:t>
      </w:r>
      <w:proofErr w:type="spellStart"/>
      <w:r>
        <w:t>that</w:t>
      </w:r>
      <w:proofErr w:type="spellEnd"/>
      <w:r>
        <w:t xml:space="preserve"> </w:t>
      </w:r>
      <w:proofErr w:type="spellStart"/>
      <w:r>
        <w:t>have</w:t>
      </w:r>
      <w:proofErr w:type="spellEnd"/>
      <w:r>
        <w:t xml:space="preserve"> </w:t>
      </w:r>
      <w:proofErr w:type="spellStart"/>
      <w:r>
        <w:t>gone</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preprocessing</w:t>
      </w:r>
      <w:proofErr w:type="spellEnd"/>
      <w:r>
        <w:t xml:space="preserve"> </w:t>
      </w:r>
      <w:proofErr w:type="spellStart"/>
      <w:r>
        <w:t>stage</w:t>
      </w:r>
      <w:proofErr w:type="spellEnd"/>
      <w:r>
        <w:t xml:space="preserve"> are a </w:t>
      </w:r>
      <w:proofErr w:type="spellStart"/>
      <w:r>
        <w:t>collection</w:t>
      </w:r>
      <w:proofErr w:type="spellEnd"/>
      <w:r>
        <w:t xml:space="preserve"> </w:t>
      </w:r>
      <w:proofErr w:type="spellStart"/>
      <w:r>
        <w:t>of</w:t>
      </w:r>
      <w:proofErr w:type="spellEnd"/>
      <w:r>
        <w:t xml:space="preserve"> </w:t>
      </w:r>
      <w:proofErr w:type="spellStart"/>
      <w:r>
        <w:t>basic</w:t>
      </w:r>
      <w:proofErr w:type="spellEnd"/>
      <w:r>
        <w:t xml:space="preserve"> </w:t>
      </w:r>
      <w:proofErr w:type="spellStart"/>
      <w:r>
        <w:t>words</w:t>
      </w:r>
      <w:proofErr w:type="spellEnd"/>
      <w:r>
        <w:t xml:space="preserve"> </w:t>
      </w:r>
      <w:proofErr w:type="spellStart"/>
      <w:r>
        <w:t>without</w:t>
      </w:r>
      <w:proofErr w:type="spellEnd"/>
      <w:r>
        <w:t xml:space="preserve"> </w:t>
      </w:r>
      <w:proofErr w:type="spellStart"/>
      <w:r>
        <w:t>stopwords</w:t>
      </w:r>
      <w:proofErr w:type="spellEnd"/>
      <w:r>
        <w:t>.</w:t>
      </w:r>
    </w:p>
    <w:p w14:paraId="7497FCCB" w14:textId="77777777" w:rsidR="008A40C6" w:rsidRDefault="008A40C6" w:rsidP="008A40C6">
      <w:pPr>
        <w:spacing w:line="276" w:lineRule="auto"/>
        <w:ind w:left="0" w:firstLine="567"/>
        <w:jc w:val="both"/>
      </w:pPr>
      <w:r>
        <w:t xml:space="preserve">The </w:t>
      </w:r>
      <w:proofErr w:type="spellStart"/>
      <w:r>
        <w:t>independent</w:t>
      </w:r>
      <w:proofErr w:type="spellEnd"/>
      <w:r>
        <w:t xml:space="preserve"> </w:t>
      </w:r>
      <w:proofErr w:type="spellStart"/>
      <w:r>
        <w:t>curriculum</w:t>
      </w:r>
      <w:proofErr w:type="spellEnd"/>
      <w:r>
        <w:t xml:space="preserve"> </w:t>
      </w:r>
      <w:proofErr w:type="spellStart"/>
      <w:r>
        <w:t>policy</w:t>
      </w:r>
      <w:proofErr w:type="spellEnd"/>
      <w:r>
        <w:t xml:space="preserve"> </w:t>
      </w:r>
      <w:proofErr w:type="spellStart"/>
      <w:r>
        <w:t>certainly</w:t>
      </w:r>
      <w:proofErr w:type="spellEnd"/>
      <w:r>
        <w:t xml:space="preserve"> </w:t>
      </w:r>
      <w:proofErr w:type="spellStart"/>
      <w:r>
        <w:t>reaps</w:t>
      </w:r>
      <w:proofErr w:type="spellEnd"/>
      <w:r>
        <w:t xml:space="preserve"> pro </w:t>
      </w:r>
      <w:proofErr w:type="spellStart"/>
      <w:r>
        <w:t>and</w:t>
      </w:r>
      <w:proofErr w:type="spellEnd"/>
      <w:r>
        <w:t xml:space="preserve"> </w:t>
      </w:r>
      <w:proofErr w:type="spellStart"/>
      <w:r>
        <w:t>con</w:t>
      </w:r>
      <w:proofErr w:type="spellEnd"/>
      <w:r>
        <w:t xml:space="preserve"> </w:t>
      </w:r>
      <w:proofErr w:type="spellStart"/>
      <w:r>
        <w:t>comments</w:t>
      </w:r>
      <w:proofErr w:type="spellEnd"/>
      <w:r>
        <w:t xml:space="preserve"> </w:t>
      </w:r>
      <w:proofErr w:type="spellStart"/>
      <w:r>
        <w:t>from</w:t>
      </w:r>
      <w:proofErr w:type="spellEnd"/>
      <w:r>
        <w:t xml:space="preserve"> </w:t>
      </w:r>
      <w:proofErr w:type="spellStart"/>
      <w:r>
        <w:t>the</w:t>
      </w:r>
      <w:proofErr w:type="spellEnd"/>
      <w:r>
        <w:t xml:space="preserve"> </w:t>
      </w:r>
      <w:proofErr w:type="spellStart"/>
      <w:r>
        <w:t>public</w:t>
      </w:r>
      <w:proofErr w:type="spellEnd"/>
      <w:r>
        <w:t xml:space="preserve">. A </w:t>
      </w:r>
      <w:proofErr w:type="spellStart"/>
      <w:r>
        <w:t>comparison</w:t>
      </w:r>
      <w:proofErr w:type="spellEnd"/>
      <w:r>
        <w:t xml:space="preserve"> </w:t>
      </w:r>
      <w:proofErr w:type="spellStart"/>
      <w:r>
        <w:t>of</w:t>
      </w:r>
      <w:proofErr w:type="spellEnd"/>
      <w:r>
        <w:t xml:space="preserve"> </w:t>
      </w:r>
      <w:proofErr w:type="spellStart"/>
      <w:r>
        <w:t>positive</w:t>
      </w:r>
      <w:proofErr w:type="spellEnd"/>
      <w:r>
        <w:t xml:space="preserve"> </w:t>
      </w:r>
      <w:proofErr w:type="spellStart"/>
      <w:r>
        <w:t>and</w:t>
      </w:r>
      <w:proofErr w:type="spellEnd"/>
      <w:r>
        <w:t xml:space="preserve"> </w:t>
      </w:r>
      <w:proofErr w:type="spellStart"/>
      <w:r>
        <w:t>negative</w:t>
      </w:r>
      <w:proofErr w:type="spellEnd"/>
      <w:r>
        <w:t xml:space="preserve"> </w:t>
      </w:r>
      <w:proofErr w:type="spellStart"/>
      <w:r>
        <w:t>sentiments</w:t>
      </w:r>
      <w:proofErr w:type="spellEnd"/>
      <w:r>
        <w:t xml:space="preserve"> </w:t>
      </w:r>
      <w:proofErr w:type="spellStart"/>
      <w:r>
        <w:t>from</w:t>
      </w:r>
      <w:proofErr w:type="spellEnd"/>
      <w:r>
        <w:t xml:space="preserve"> Twitter </w:t>
      </w:r>
      <w:proofErr w:type="spellStart"/>
      <w:r>
        <w:t>users</w:t>
      </w:r>
      <w:proofErr w:type="spellEnd"/>
      <w:r>
        <w:t xml:space="preserve"> </w:t>
      </w:r>
      <w:proofErr w:type="spellStart"/>
      <w:r>
        <w:t>can</w:t>
      </w:r>
      <w:proofErr w:type="spellEnd"/>
      <w:r>
        <w:t xml:space="preserve"> </w:t>
      </w:r>
      <w:proofErr w:type="spellStart"/>
      <w:r>
        <w:t>be</w:t>
      </w:r>
      <w:proofErr w:type="spellEnd"/>
      <w:r>
        <w:t xml:space="preserve"> </w:t>
      </w:r>
      <w:proofErr w:type="spellStart"/>
      <w:r>
        <w:t>seen</w:t>
      </w:r>
      <w:proofErr w:type="spellEnd"/>
      <w:r>
        <w:t xml:space="preserve"> in </w:t>
      </w:r>
      <w:proofErr w:type="spellStart"/>
      <w:r>
        <w:t>Figure</w:t>
      </w:r>
      <w:proofErr w:type="spellEnd"/>
      <w:r>
        <w:t xml:space="preserve"> 1 </w:t>
      </w:r>
      <w:proofErr w:type="spellStart"/>
      <w:r>
        <w:t>below</w:t>
      </w:r>
      <w:proofErr w:type="spellEnd"/>
      <w:r>
        <w:t>.</w:t>
      </w:r>
    </w:p>
    <w:p w14:paraId="05C9F7CD" w14:textId="77777777" w:rsidR="008A40C6" w:rsidRDefault="008A40C6" w:rsidP="008B78CF">
      <w:pPr>
        <w:spacing w:line="276" w:lineRule="auto"/>
        <w:ind w:left="0" w:firstLine="0"/>
        <w:jc w:val="center"/>
      </w:pPr>
      <w:r>
        <w:rPr>
          <w:noProof/>
          <w14:ligatures w14:val="standardContextual"/>
        </w:rPr>
        <w:drawing>
          <wp:inline distT="0" distB="0" distL="0" distR="0" wp14:anchorId="05C33E1E" wp14:editId="2E32AE7C">
            <wp:extent cx="2291080" cy="1483395"/>
            <wp:effectExtent l="0" t="0" r="13970" b="2540"/>
            <wp:docPr id="1187024680" name="Chart 1">
              <a:extLst xmlns:a="http://schemas.openxmlformats.org/drawingml/2006/main">
                <a:ext uri="{FF2B5EF4-FFF2-40B4-BE49-F238E27FC236}">
                  <a16:creationId xmlns:a16="http://schemas.microsoft.com/office/drawing/2014/main" id="{39D054D6-173E-6762-61FB-3BD74E0358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0343749" w14:textId="77777777" w:rsidR="008A40C6" w:rsidRPr="00DE5DA4" w:rsidRDefault="008A40C6" w:rsidP="008B78CF">
      <w:pPr>
        <w:ind w:left="0" w:firstLine="0"/>
        <w:jc w:val="center"/>
        <w:rPr>
          <w:sz w:val="20"/>
          <w:szCs w:val="20"/>
        </w:rPr>
      </w:pPr>
      <w:proofErr w:type="spellStart"/>
      <w:r w:rsidRPr="00DE5DA4">
        <w:rPr>
          <w:b/>
          <w:bCs/>
          <w:sz w:val="20"/>
          <w:szCs w:val="20"/>
        </w:rPr>
        <w:t>Figure</w:t>
      </w:r>
      <w:proofErr w:type="spellEnd"/>
      <w:r w:rsidRPr="00DE5DA4">
        <w:rPr>
          <w:b/>
          <w:bCs/>
          <w:sz w:val="20"/>
          <w:szCs w:val="20"/>
        </w:rPr>
        <w:t xml:space="preserve"> 1.</w:t>
      </w:r>
      <w:r w:rsidRPr="00DE5DA4">
        <w:rPr>
          <w:sz w:val="20"/>
          <w:szCs w:val="20"/>
        </w:rPr>
        <w:t xml:space="preserve"> </w:t>
      </w:r>
      <w:proofErr w:type="spellStart"/>
      <w:r w:rsidRPr="00DE5DA4">
        <w:rPr>
          <w:sz w:val="20"/>
          <w:szCs w:val="20"/>
        </w:rPr>
        <w:t>Comparison</w:t>
      </w:r>
      <w:proofErr w:type="spellEnd"/>
      <w:r w:rsidRPr="00DE5DA4">
        <w:rPr>
          <w:sz w:val="20"/>
          <w:szCs w:val="20"/>
        </w:rPr>
        <w:t xml:space="preserve"> </w:t>
      </w:r>
      <w:proofErr w:type="spellStart"/>
      <w:r w:rsidRPr="00DE5DA4">
        <w:rPr>
          <w:sz w:val="20"/>
          <w:szCs w:val="20"/>
        </w:rPr>
        <w:t>of</w:t>
      </w:r>
      <w:proofErr w:type="spellEnd"/>
      <w:r w:rsidRPr="00DE5DA4">
        <w:rPr>
          <w:sz w:val="20"/>
          <w:szCs w:val="20"/>
        </w:rPr>
        <w:t xml:space="preserve"> </w:t>
      </w:r>
      <w:proofErr w:type="spellStart"/>
      <w:r w:rsidRPr="00DE5DA4">
        <w:rPr>
          <w:sz w:val="20"/>
          <w:szCs w:val="20"/>
        </w:rPr>
        <w:t>Positive</w:t>
      </w:r>
      <w:proofErr w:type="spellEnd"/>
      <w:r w:rsidRPr="00DE5DA4">
        <w:rPr>
          <w:sz w:val="20"/>
          <w:szCs w:val="20"/>
        </w:rPr>
        <w:t xml:space="preserve"> </w:t>
      </w:r>
      <w:proofErr w:type="spellStart"/>
      <w:r w:rsidRPr="00DE5DA4">
        <w:rPr>
          <w:sz w:val="20"/>
          <w:szCs w:val="20"/>
        </w:rPr>
        <w:t>and</w:t>
      </w:r>
      <w:proofErr w:type="spellEnd"/>
      <w:r w:rsidRPr="00DE5DA4">
        <w:rPr>
          <w:sz w:val="20"/>
          <w:szCs w:val="20"/>
        </w:rPr>
        <w:t xml:space="preserve"> </w:t>
      </w:r>
      <w:proofErr w:type="spellStart"/>
      <w:r w:rsidRPr="00DE5DA4">
        <w:rPr>
          <w:sz w:val="20"/>
          <w:szCs w:val="20"/>
        </w:rPr>
        <w:t>Negative</w:t>
      </w:r>
      <w:proofErr w:type="spellEnd"/>
      <w:r w:rsidRPr="00DE5DA4">
        <w:rPr>
          <w:sz w:val="20"/>
          <w:szCs w:val="20"/>
        </w:rPr>
        <w:t xml:space="preserve"> </w:t>
      </w:r>
      <w:proofErr w:type="spellStart"/>
      <w:r w:rsidRPr="00DE5DA4">
        <w:rPr>
          <w:sz w:val="20"/>
          <w:szCs w:val="20"/>
        </w:rPr>
        <w:t>Sentiments</w:t>
      </w:r>
      <w:proofErr w:type="spellEnd"/>
    </w:p>
    <w:p w14:paraId="65CBB4D4" w14:textId="77777777" w:rsidR="008A40C6" w:rsidRDefault="008A40C6" w:rsidP="008A40C6">
      <w:pPr>
        <w:spacing w:line="276" w:lineRule="auto"/>
        <w:ind w:left="0" w:firstLine="567"/>
        <w:jc w:val="both"/>
      </w:pPr>
      <w:proofErr w:type="spellStart"/>
      <w:r w:rsidRPr="00B47083">
        <w:t>Figure</w:t>
      </w:r>
      <w:proofErr w:type="spellEnd"/>
      <w:r>
        <w:t xml:space="preserve"> </w:t>
      </w:r>
      <w:r w:rsidRPr="00B47083">
        <w:t xml:space="preserve">1 </w:t>
      </w:r>
      <w:proofErr w:type="spellStart"/>
      <w:r w:rsidRPr="00B47083">
        <w:t>shows</w:t>
      </w:r>
      <w:proofErr w:type="spellEnd"/>
      <w:r w:rsidRPr="00B47083">
        <w:t xml:space="preserve"> </w:t>
      </w:r>
      <w:proofErr w:type="spellStart"/>
      <w:r w:rsidRPr="00B47083">
        <w:t>that</w:t>
      </w:r>
      <w:proofErr w:type="spellEnd"/>
      <w:r w:rsidRPr="00B47083">
        <w:t xml:space="preserve"> </w:t>
      </w:r>
      <w:proofErr w:type="spellStart"/>
      <w:r w:rsidRPr="00B47083">
        <w:t>the</w:t>
      </w:r>
      <w:proofErr w:type="spellEnd"/>
      <w:r w:rsidRPr="00B47083">
        <w:t xml:space="preserve"> </w:t>
      </w:r>
      <w:proofErr w:type="spellStart"/>
      <w:r w:rsidRPr="00B47083">
        <w:t>percentage</w:t>
      </w:r>
      <w:proofErr w:type="spellEnd"/>
      <w:r w:rsidRPr="00B47083">
        <w:t xml:space="preserve"> </w:t>
      </w:r>
      <w:proofErr w:type="spellStart"/>
      <w:r w:rsidRPr="00B47083">
        <w:t>of</w:t>
      </w:r>
      <w:proofErr w:type="spellEnd"/>
      <w:r w:rsidRPr="00B47083">
        <w:t xml:space="preserve"> </w:t>
      </w:r>
      <w:proofErr w:type="spellStart"/>
      <w:r w:rsidRPr="00B47083">
        <w:t>positive</w:t>
      </w:r>
      <w:proofErr w:type="spellEnd"/>
      <w:r w:rsidRPr="00B47083">
        <w:t xml:space="preserve"> </w:t>
      </w:r>
      <w:proofErr w:type="spellStart"/>
      <w:r w:rsidRPr="00B47083">
        <w:t>sentiment</w:t>
      </w:r>
      <w:proofErr w:type="spellEnd"/>
      <w:r w:rsidRPr="00B47083">
        <w:t xml:space="preserve"> </w:t>
      </w:r>
      <w:proofErr w:type="spellStart"/>
      <w:r w:rsidRPr="00B47083">
        <w:t>is</w:t>
      </w:r>
      <w:proofErr w:type="spellEnd"/>
      <w:r w:rsidRPr="00B47083">
        <w:t xml:space="preserve"> 47% </w:t>
      </w:r>
      <w:proofErr w:type="spellStart"/>
      <w:r w:rsidRPr="00B47083">
        <w:t>or</w:t>
      </w:r>
      <w:proofErr w:type="spellEnd"/>
      <w:r w:rsidRPr="00B47083">
        <w:t xml:space="preserve"> 451 </w:t>
      </w:r>
      <w:proofErr w:type="spellStart"/>
      <w:r w:rsidRPr="00B47083">
        <w:t>tweets</w:t>
      </w:r>
      <w:proofErr w:type="spellEnd"/>
      <w:r w:rsidRPr="00B47083">
        <w:t xml:space="preserve"> </w:t>
      </w:r>
      <w:proofErr w:type="spellStart"/>
      <w:r w:rsidRPr="00B47083">
        <w:t>while</w:t>
      </w:r>
      <w:proofErr w:type="spellEnd"/>
      <w:r w:rsidRPr="00B47083">
        <w:t xml:space="preserve"> </w:t>
      </w:r>
      <w:proofErr w:type="spellStart"/>
      <w:r w:rsidRPr="00B47083">
        <w:t>the</w:t>
      </w:r>
      <w:proofErr w:type="spellEnd"/>
      <w:r w:rsidRPr="00B47083">
        <w:t xml:space="preserve"> </w:t>
      </w:r>
      <w:proofErr w:type="spellStart"/>
      <w:r w:rsidRPr="00B47083">
        <w:t>negative</w:t>
      </w:r>
      <w:proofErr w:type="spellEnd"/>
      <w:r w:rsidRPr="00B47083">
        <w:t xml:space="preserve"> </w:t>
      </w:r>
      <w:proofErr w:type="spellStart"/>
      <w:r w:rsidRPr="00B47083">
        <w:t>sentiment</w:t>
      </w:r>
      <w:proofErr w:type="spellEnd"/>
      <w:r w:rsidRPr="00B47083">
        <w:t xml:space="preserve"> </w:t>
      </w:r>
      <w:proofErr w:type="spellStart"/>
      <w:r w:rsidRPr="00B47083">
        <w:t>is</w:t>
      </w:r>
      <w:proofErr w:type="spellEnd"/>
      <w:r w:rsidRPr="00B47083">
        <w:t xml:space="preserve"> 53% </w:t>
      </w:r>
      <w:proofErr w:type="spellStart"/>
      <w:r w:rsidRPr="00B47083">
        <w:t>or</w:t>
      </w:r>
      <w:proofErr w:type="spellEnd"/>
      <w:r w:rsidRPr="00B47083">
        <w:t xml:space="preserve"> 264 </w:t>
      </w:r>
      <w:proofErr w:type="spellStart"/>
      <w:r w:rsidRPr="00B47083">
        <w:t>tweets</w:t>
      </w:r>
      <w:proofErr w:type="spellEnd"/>
      <w:r w:rsidRPr="00B47083">
        <w:t xml:space="preserve">. </w:t>
      </w:r>
      <w:proofErr w:type="spellStart"/>
      <w:r w:rsidRPr="00B47083">
        <w:t>This</w:t>
      </w:r>
      <w:proofErr w:type="spellEnd"/>
      <w:r w:rsidRPr="00B47083">
        <w:t xml:space="preserve"> </w:t>
      </w:r>
      <w:proofErr w:type="spellStart"/>
      <w:r w:rsidRPr="00B47083">
        <w:t>means</w:t>
      </w:r>
      <w:proofErr w:type="spellEnd"/>
      <w:r w:rsidRPr="00B47083">
        <w:t xml:space="preserve"> </w:t>
      </w:r>
      <w:proofErr w:type="spellStart"/>
      <w:r w:rsidRPr="00B47083">
        <w:t>that</w:t>
      </w:r>
      <w:proofErr w:type="spellEnd"/>
      <w:r w:rsidRPr="00B47083">
        <w:t xml:space="preserve"> </w:t>
      </w:r>
      <w:proofErr w:type="spellStart"/>
      <w:r w:rsidRPr="00B47083">
        <w:t>the</w:t>
      </w:r>
      <w:proofErr w:type="spellEnd"/>
      <w:r w:rsidRPr="00B47083">
        <w:t xml:space="preserve"> </w:t>
      </w:r>
      <w:proofErr w:type="spellStart"/>
      <w:r w:rsidRPr="00B47083">
        <w:t>community's</w:t>
      </w:r>
      <w:proofErr w:type="spellEnd"/>
      <w:r w:rsidRPr="00B47083">
        <w:t xml:space="preserve"> </w:t>
      </w:r>
      <w:proofErr w:type="spellStart"/>
      <w:r w:rsidRPr="00B47083">
        <w:t>positive</w:t>
      </w:r>
      <w:proofErr w:type="spellEnd"/>
      <w:r w:rsidRPr="00B47083">
        <w:t xml:space="preserve"> </w:t>
      </w:r>
      <w:proofErr w:type="spellStart"/>
      <w:r w:rsidRPr="00B47083">
        <w:t>response</w:t>
      </w:r>
      <w:proofErr w:type="spellEnd"/>
      <w:r w:rsidRPr="00B47083">
        <w:t xml:space="preserve"> </w:t>
      </w:r>
      <w:proofErr w:type="spellStart"/>
      <w:r w:rsidRPr="00B47083">
        <w:t>to</w:t>
      </w:r>
      <w:proofErr w:type="spellEnd"/>
      <w:r w:rsidRPr="00B47083">
        <w:t xml:space="preserve"> </w:t>
      </w:r>
      <w:proofErr w:type="spellStart"/>
      <w:r w:rsidRPr="00B47083">
        <w:t>the</w:t>
      </w:r>
      <w:proofErr w:type="spellEnd"/>
      <w:r w:rsidRPr="00B47083">
        <w:t xml:space="preserve"> </w:t>
      </w:r>
      <w:proofErr w:type="spellStart"/>
      <w:r w:rsidRPr="00B47083">
        <w:t>independent</w:t>
      </w:r>
      <w:proofErr w:type="spellEnd"/>
      <w:r w:rsidRPr="00B47083">
        <w:t xml:space="preserve"> </w:t>
      </w:r>
      <w:proofErr w:type="spellStart"/>
      <w:r w:rsidRPr="00B47083">
        <w:t>curriculum</w:t>
      </w:r>
      <w:proofErr w:type="spellEnd"/>
      <w:r w:rsidRPr="00B47083">
        <w:t xml:space="preserve"> </w:t>
      </w:r>
      <w:proofErr w:type="spellStart"/>
      <w:r w:rsidRPr="00B47083">
        <w:t>policy</w:t>
      </w:r>
      <w:proofErr w:type="spellEnd"/>
      <w:r w:rsidRPr="00B47083">
        <w:t xml:space="preserve"> in Indonesia </w:t>
      </w:r>
      <w:proofErr w:type="spellStart"/>
      <w:r w:rsidRPr="00B47083">
        <w:t>is</w:t>
      </w:r>
      <w:proofErr w:type="spellEnd"/>
      <w:r w:rsidRPr="00B47083">
        <w:t xml:space="preserve"> </w:t>
      </w:r>
      <w:proofErr w:type="spellStart"/>
      <w:r w:rsidRPr="00B47083">
        <w:t>more</w:t>
      </w:r>
      <w:proofErr w:type="spellEnd"/>
      <w:r w:rsidRPr="00B47083">
        <w:t xml:space="preserve"> </w:t>
      </w:r>
      <w:proofErr w:type="spellStart"/>
      <w:r w:rsidRPr="00B47083">
        <w:t>than</w:t>
      </w:r>
      <w:proofErr w:type="spellEnd"/>
      <w:r w:rsidRPr="00B47083">
        <w:t xml:space="preserve"> </w:t>
      </w:r>
      <w:proofErr w:type="spellStart"/>
      <w:r w:rsidRPr="00B47083">
        <w:t>the</w:t>
      </w:r>
      <w:proofErr w:type="spellEnd"/>
      <w:r w:rsidRPr="00B47083">
        <w:t xml:space="preserve"> </w:t>
      </w:r>
      <w:proofErr w:type="spellStart"/>
      <w:r w:rsidRPr="00B47083">
        <w:t>negative</w:t>
      </w:r>
      <w:proofErr w:type="spellEnd"/>
      <w:r w:rsidRPr="00B47083">
        <w:t xml:space="preserve"> </w:t>
      </w:r>
      <w:proofErr w:type="spellStart"/>
      <w:r w:rsidRPr="00B47083">
        <w:t>response</w:t>
      </w:r>
      <w:proofErr w:type="spellEnd"/>
      <w:r w:rsidRPr="00B47083">
        <w:t xml:space="preserve">. </w:t>
      </w:r>
    </w:p>
    <w:p w14:paraId="52E5228C" w14:textId="77777777" w:rsidR="008A40C6" w:rsidRPr="00B47083" w:rsidRDefault="008A40C6" w:rsidP="008A40C6">
      <w:pPr>
        <w:spacing w:line="276" w:lineRule="auto"/>
        <w:ind w:left="0" w:firstLine="567"/>
        <w:jc w:val="both"/>
      </w:pPr>
      <w:r w:rsidRPr="00B47083">
        <w:t xml:space="preserve">The </w:t>
      </w:r>
      <w:proofErr w:type="spellStart"/>
      <w:r w:rsidRPr="00B47083">
        <w:t>percentage</w:t>
      </w:r>
      <w:proofErr w:type="spellEnd"/>
      <w:r w:rsidRPr="00B47083">
        <w:t xml:space="preserve"> </w:t>
      </w:r>
      <w:proofErr w:type="spellStart"/>
      <w:r w:rsidRPr="00B47083">
        <w:t>of</w:t>
      </w:r>
      <w:proofErr w:type="spellEnd"/>
      <w:r w:rsidRPr="00B47083">
        <w:t xml:space="preserve"> </w:t>
      </w:r>
      <w:proofErr w:type="spellStart"/>
      <w:r w:rsidRPr="00B47083">
        <w:t>negative</w:t>
      </w:r>
      <w:proofErr w:type="spellEnd"/>
      <w:r w:rsidRPr="00B47083">
        <w:t xml:space="preserve"> </w:t>
      </w:r>
      <w:proofErr w:type="spellStart"/>
      <w:r w:rsidRPr="00B47083">
        <w:t>sentiment</w:t>
      </w:r>
      <w:proofErr w:type="spellEnd"/>
      <w:r w:rsidRPr="00B47083">
        <w:t xml:space="preserve"> </w:t>
      </w:r>
      <w:proofErr w:type="spellStart"/>
      <w:r w:rsidRPr="00B47083">
        <w:t>is</w:t>
      </w:r>
      <w:proofErr w:type="spellEnd"/>
      <w:r w:rsidRPr="00B47083">
        <w:t xml:space="preserve"> 37%, </w:t>
      </w:r>
      <w:proofErr w:type="spellStart"/>
      <w:r w:rsidRPr="00B47083">
        <w:t>meaning</w:t>
      </w:r>
      <w:proofErr w:type="spellEnd"/>
      <w:r w:rsidRPr="00B47083">
        <w:t xml:space="preserve"> </w:t>
      </w:r>
      <w:proofErr w:type="spellStart"/>
      <w:r w:rsidRPr="00B47083">
        <w:t>that</w:t>
      </w:r>
      <w:proofErr w:type="spellEnd"/>
      <w:r w:rsidRPr="00B47083">
        <w:t xml:space="preserve"> </w:t>
      </w:r>
      <w:proofErr w:type="spellStart"/>
      <w:r w:rsidRPr="00B47083">
        <w:t>there</w:t>
      </w:r>
      <w:proofErr w:type="spellEnd"/>
      <w:r w:rsidRPr="00B47083">
        <w:t xml:space="preserve"> are </w:t>
      </w:r>
      <w:proofErr w:type="spellStart"/>
      <w:r w:rsidRPr="00B47083">
        <w:t>still</w:t>
      </w:r>
      <w:proofErr w:type="spellEnd"/>
      <w:r w:rsidRPr="00B47083">
        <w:t xml:space="preserve"> </w:t>
      </w:r>
      <w:proofErr w:type="spellStart"/>
      <w:r w:rsidRPr="00B47083">
        <w:t>people</w:t>
      </w:r>
      <w:proofErr w:type="spellEnd"/>
      <w:r w:rsidRPr="00B47083">
        <w:t xml:space="preserve"> </w:t>
      </w:r>
      <w:proofErr w:type="spellStart"/>
      <w:r w:rsidRPr="00B47083">
        <w:t>who</w:t>
      </w:r>
      <w:proofErr w:type="spellEnd"/>
      <w:r w:rsidRPr="00B47083">
        <w:t xml:space="preserve"> </w:t>
      </w:r>
      <w:proofErr w:type="spellStart"/>
      <w:r w:rsidRPr="00B47083">
        <w:t>disagree</w:t>
      </w:r>
      <w:proofErr w:type="spellEnd"/>
      <w:r w:rsidRPr="00B47083">
        <w:t xml:space="preserve"> </w:t>
      </w:r>
      <w:proofErr w:type="spellStart"/>
      <w:r w:rsidRPr="00B47083">
        <w:t>with</w:t>
      </w:r>
      <w:proofErr w:type="spellEnd"/>
      <w:r w:rsidRPr="00B47083">
        <w:t xml:space="preserve"> </w:t>
      </w:r>
      <w:proofErr w:type="spellStart"/>
      <w:r w:rsidRPr="00B47083">
        <w:t>the</w:t>
      </w:r>
      <w:proofErr w:type="spellEnd"/>
      <w:r w:rsidRPr="00B47083">
        <w:t xml:space="preserve"> </w:t>
      </w:r>
      <w:proofErr w:type="spellStart"/>
      <w:r w:rsidRPr="00B47083">
        <w:t>independent</w:t>
      </w:r>
      <w:proofErr w:type="spellEnd"/>
      <w:r w:rsidRPr="00B47083">
        <w:t xml:space="preserve"> </w:t>
      </w:r>
      <w:proofErr w:type="spellStart"/>
      <w:r w:rsidRPr="00B47083">
        <w:t>curriculum</w:t>
      </w:r>
      <w:proofErr w:type="spellEnd"/>
      <w:r w:rsidRPr="00B47083">
        <w:t xml:space="preserve"> </w:t>
      </w:r>
      <w:proofErr w:type="spellStart"/>
      <w:r w:rsidRPr="00B47083">
        <w:t>policy</w:t>
      </w:r>
      <w:proofErr w:type="spellEnd"/>
      <w:r w:rsidRPr="00B47083">
        <w:t xml:space="preserve"> in Indonesia.</w:t>
      </w:r>
    </w:p>
    <w:p w14:paraId="3B6B4687" w14:textId="77777777" w:rsidR="008A40C6" w:rsidRDefault="008A40C6" w:rsidP="008A40C6">
      <w:pPr>
        <w:spacing w:line="276" w:lineRule="auto"/>
        <w:ind w:left="0" w:firstLine="567"/>
        <w:jc w:val="both"/>
      </w:pPr>
      <w:r w:rsidRPr="00B47083">
        <w:t xml:space="preserve">The </w:t>
      </w:r>
      <w:proofErr w:type="spellStart"/>
      <w:r w:rsidRPr="00B47083">
        <w:t>frequency</w:t>
      </w:r>
      <w:proofErr w:type="spellEnd"/>
      <w:r w:rsidRPr="00B47083">
        <w:t xml:space="preserve"> </w:t>
      </w:r>
      <w:proofErr w:type="spellStart"/>
      <w:r w:rsidRPr="00B47083">
        <w:t>of</w:t>
      </w:r>
      <w:proofErr w:type="spellEnd"/>
      <w:r w:rsidRPr="00B47083">
        <w:t xml:space="preserve"> </w:t>
      </w:r>
      <w:proofErr w:type="spellStart"/>
      <w:r w:rsidRPr="00B47083">
        <w:t>keywords</w:t>
      </w:r>
      <w:proofErr w:type="spellEnd"/>
      <w:r w:rsidRPr="00B47083">
        <w:t xml:space="preserve"> </w:t>
      </w:r>
      <w:proofErr w:type="spellStart"/>
      <w:r w:rsidRPr="00B47083">
        <w:t>that</w:t>
      </w:r>
      <w:proofErr w:type="spellEnd"/>
      <w:r w:rsidRPr="00B47083">
        <w:t xml:space="preserve"> </w:t>
      </w:r>
      <w:proofErr w:type="spellStart"/>
      <w:r w:rsidRPr="00B47083">
        <w:t>appear</w:t>
      </w:r>
      <w:proofErr w:type="spellEnd"/>
      <w:r w:rsidRPr="00B47083">
        <w:t xml:space="preserve"> in </w:t>
      </w:r>
      <w:proofErr w:type="spellStart"/>
      <w:r w:rsidRPr="00B47083">
        <w:t>positive</w:t>
      </w:r>
      <w:proofErr w:type="spellEnd"/>
      <w:r w:rsidRPr="00B47083">
        <w:t xml:space="preserve"> </w:t>
      </w:r>
      <w:proofErr w:type="spellStart"/>
      <w:r w:rsidRPr="00B47083">
        <w:t>sentiment</w:t>
      </w:r>
      <w:proofErr w:type="spellEnd"/>
      <w:r w:rsidRPr="00B47083">
        <w:t xml:space="preserve"> </w:t>
      </w:r>
      <w:proofErr w:type="spellStart"/>
      <w:r w:rsidRPr="00B47083">
        <w:t>and</w:t>
      </w:r>
      <w:proofErr w:type="spellEnd"/>
      <w:r w:rsidRPr="00B47083">
        <w:t xml:space="preserve"> </w:t>
      </w:r>
      <w:proofErr w:type="spellStart"/>
      <w:r w:rsidRPr="00B47083">
        <w:t>negative</w:t>
      </w:r>
      <w:proofErr w:type="spellEnd"/>
      <w:r w:rsidRPr="00B47083">
        <w:t xml:space="preserve"> </w:t>
      </w:r>
      <w:proofErr w:type="spellStart"/>
      <w:r w:rsidRPr="00B47083">
        <w:t>sentiment</w:t>
      </w:r>
      <w:proofErr w:type="spellEnd"/>
      <w:r w:rsidRPr="00B47083">
        <w:t xml:space="preserve"> </w:t>
      </w:r>
      <w:proofErr w:type="spellStart"/>
      <w:r w:rsidRPr="00B47083">
        <w:t>is</w:t>
      </w:r>
      <w:proofErr w:type="spellEnd"/>
      <w:r w:rsidRPr="00B47083">
        <w:t xml:space="preserve"> </w:t>
      </w:r>
      <w:proofErr w:type="spellStart"/>
      <w:r w:rsidRPr="00B47083">
        <w:t>presented</w:t>
      </w:r>
      <w:proofErr w:type="spellEnd"/>
      <w:r w:rsidRPr="00B47083">
        <w:t xml:space="preserve"> in </w:t>
      </w:r>
      <w:proofErr w:type="spellStart"/>
      <w:r w:rsidRPr="00B47083">
        <w:t>Figure</w:t>
      </w:r>
      <w:proofErr w:type="spellEnd"/>
      <w:r w:rsidRPr="00B47083">
        <w:t xml:space="preserve"> 2 </w:t>
      </w:r>
      <w:proofErr w:type="spellStart"/>
      <w:r w:rsidRPr="00B47083">
        <w:t>below</w:t>
      </w:r>
      <w:proofErr w:type="spellEnd"/>
      <w:r w:rsidRPr="00B47083">
        <w:t>.</w:t>
      </w:r>
    </w:p>
    <w:p w14:paraId="1D7D7193" w14:textId="77777777" w:rsidR="008A40C6" w:rsidRDefault="008A40C6" w:rsidP="008A40C6">
      <w:pPr>
        <w:spacing w:line="276" w:lineRule="auto"/>
        <w:ind w:left="0" w:firstLine="567"/>
        <w:jc w:val="both"/>
      </w:pPr>
    </w:p>
    <w:p w14:paraId="707AE7A5" w14:textId="77777777" w:rsidR="008A40C6" w:rsidRDefault="008A40C6" w:rsidP="008A40C6">
      <w:pPr>
        <w:spacing w:line="276" w:lineRule="auto"/>
        <w:ind w:left="0" w:firstLine="567"/>
        <w:jc w:val="both"/>
      </w:pPr>
    </w:p>
    <w:p w14:paraId="36159D94" w14:textId="77777777" w:rsidR="008A40C6" w:rsidRDefault="008A40C6" w:rsidP="008A40C6">
      <w:pPr>
        <w:spacing w:line="276" w:lineRule="auto"/>
        <w:ind w:left="0" w:firstLine="567"/>
        <w:jc w:val="both"/>
        <w:sectPr w:rsidR="008A40C6" w:rsidSect="008A40C6">
          <w:footerReference w:type="default" r:id="rId44"/>
          <w:type w:val="continuous"/>
          <w:pgSz w:w="11906" w:h="16838"/>
          <w:pgMar w:top="1701" w:right="1701" w:bottom="1701" w:left="2268" w:header="0" w:footer="720" w:gutter="0"/>
          <w:cols w:num="2" w:space="720" w:equalWidth="0">
            <w:col w:w="3608" w:space="720"/>
            <w:col w:w="3608" w:space="0"/>
          </w:cols>
        </w:sectPr>
      </w:pPr>
    </w:p>
    <w:p w14:paraId="764AFB52" w14:textId="77777777" w:rsidR="008A40C6" w:rsidRDefault="008A40C6" w:rsidP="008B78CF">
      <w:pPr>
        <w:ind w:left="0" w:firstLine="0"/>
        <w:jc w:val="both"/>
        <w:sectPr w:rsidR="008A40C6" w:rsidSect="008A40C6">
          <w:type w:val="continuous"/>
          <w:pgSz w:w="11906" w:h="16838"/>
          <w:pgMar w:top="1701" w:right="1701" w:bottom="1701" w:left="2268" w:header="0" w:footer="720" w:gutter="0"/>
          <w:cols w:space="720"/>
        </w:sectPr>
      </w:pPr>
      <w:r w:rsidRPr="00B47083">
        <w:rPr>
          <w:noProof/>
        </w:rPr>
        <w:lastRenderedPageBreak/>
        <w:drawing>
          <wp:inline distT="0" distB="0" distL="0" distR="0" wp14:anchorId="695C9D9E" wp14:editId="211796AF">
            <wp:extent cx="5036234" cy="2552700"/>
            <wp:effectExtent l="0" t="0" r="0" b="0"/>
            <wp:docPr id="174834879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31995" name=""/>
                    <pic:cNvPicPr/>
                  </pic:nvPicPr>
                  <pic:blipFill>
                    <a:blip r:embed="rId45"/>
                    <a:stretch>
                      <a:fillRect/>
                    </a:stretch>
                  </pic:blipFill>
                  <pic:spPr>
                    <a:xfrm>
                      <a:off x="0" y="0"/>
                      <a:ext cx="5076208" cy="2572962"/>
                    </a:xfrm>
                    <a:prstGeom prst="rect">
                      <a:avLst/>
                    </a:prstGeom>
                  </pic:spPr>
                </pic:pic>
              </a:graphicData>
            </a:graphic>
          </wp:inline>
        </w:drawing>
      </w:r>
    </w:p>
    <w:p w14:paraId="359880B6" w14:textId="77777777" w:rsidR="008A40C6" w:rsidRPr="0098659C" w:rsidRDefault="008A40C6" w:rsidP="008A40C6">
      <w:pPr>
        <w:ind w:left="0" w:firstLine="567"/>
        <w:jc w:val="center"/>
        <w:rPr>
          <w:sz w:val="20"/>
          <w:szCs w:val="20"/>
        </w:rPr>
      </w:pPr>
      <w:proofErr w:type="spellStart"/>
      <w:r w:rsidRPr="0098659C">
        <w:rPr>
          <w:b/>
          <w:bCs/>
          <w:sz w:val="20"/>
          <w:szCs w:val="20"/>
        </w:rPr>
        <w:t>Figure</w:t>
      </w:r>
      <w:proofErr w:type="spellEnd"/>
      <w:r w:rsidRPr="0098659C">
        <w:rPr>
          <w:b/>
          <w:bCs/>
          <w:sz w:val="20"/>
          <w:szCs w:val="20"/>
        </w:rPr>
        <w:t xml:space="preserve"> 2</w:t>
      </w:r>
      <w:r w:rsidRPr="0098659C">
        <w:rPr>
          <w:sz w:val="20"/>
          <w:szCs w:val="20"/>
        </w:rPr>
        <w:t xml:space="preserve">. </w:t>
      </w:r>
      <w:proofErr w:type="spellStart"/>
      <w:r w:rsidRPr="0098659C">
        <w:rPr>
          <w:sz w:val="20"/>
          <w:szCs w:val="20"/>
        </w:rPr>
        <w:t>positive</w:t>
      </w:r>
      <w:proofErr w:type="spellEnd"/>
      <w:r w:rsidRPr="0098659C">
        <w:rPr>
          <w:sz w:val="20"/>
          <w:szCs w:val="20"/>
        </w:rPr>
        <w:t xml:space="preserve"> </w:t>
      </w:r>
      <w:proofErr w:type="spellStart"/>
      <w:r w:rsidRPr="0098659C">
        <w:rPr>
          <w:sz w:val="20"/>
          <w:szCs w:val="20"/>
        </w:rPr>
        <w:t>word</w:t>
      </w:r>
      <w:proofErr w:type="spellEnd"/>
      <w:r w:rsidRPr="0098659C">
        <w:rPr>
          <w:sz w:val="20"/>
          <w:szCs w:val="20"/>
        </w:rPr>
        <w:t xml:space="preserve"> </w:t>
      </w:r>
      <w:proofErr w:type="spellStart"/>
      <w:r w:rsidRPr="0098659C">
        <w:rPr>
          <w:sz w:val="20"/>
          <w:szCs w:val="20"/>
        </w:rPr>
        <w:t>and</w:t>
      </w:r>
      <w:proofErr w:type="spellEnd"/>
      <w:r w:rsidRPr="0098659C">
        <w:rPr>
          <w:sz w:val="20"/>
          <w:szCs w:val="20"/>
        </w:rPr>
        <w:t xml:space="preserve"> </w:t>
      </w:r>
      <w:proofErr w:type="spellStart"/>
      <w:r w:rsidRPr="0098659C">
        <w:rPr>
          <w:sz w:val="20"/>
          <w:szCs w:val="20"/>
        </w:rPr>
        <w:t>negative</w:t>
      </w:r>
      <w:proofErr w:type="spellEnd"/>
      <w:r w:rsidRPr="0098659C">
        <w:rPr>
          <w:sz w:val="20"/>
          <w:szCs w:val="20"/>
        </w:rPr>
        <w:t xml:space="preserve"> </w:t>
      </w:r>
      <w:proofErr w:type="spellStart"/>
      <w:r w:rsidRPr="0098659C">
        <w:rPr>
          <w:sz w:val="20"/>
          <w:szCs w:val="20"/>
        </w:rPr>
        <w:t>word</w:t>
      </w:r>
      <w:proofErr w:type="spellEnd"/>
    </w:p>
    <w:p w14:paraId="368E8CC7" w14:textId="77777777" w:rsidR="008A40C6" w:rsidRDefault="008A40C6" w:rsidP="008A40C6">
      <w:pPr>
        <w:spacing w:line="276" w:lineRule="auto"/>
        <w:ind w:left="0" w:firstLine="567"/>
        <w:jc w:val="both"/>
        <w:sectPr w:rsidR="008A40C6" w:rsidSect="008A40C6">
          <w:type w:val="continuous"/>
          <w:pgSz w:w="11906" w:h="16838"/>
          <w:pgMar w:top="1701" w:right="1701" w:bottom="1701" w:left="2268" w:header="0" w:footer="720" w:gutter="0"/>
          <w:cols w:space="720"/>
        </w:sectPr>
      </w:pPr>
    </w:p>
    <w:p w14:paraId="15BB6CC9" w14:textId="77777777" w:rsidR="008A40C6" w:rsidRDefault="008A40C6" w:rsidP="008A40C6">
      <w:pPr>
        <w:spacing w:line="276" w:lineRule="auto"/>
        <w:ind w:left="0" w:firstLine="567"/>
        <w:jc w:val="both"/>
      </w:pPr>
    </w:p>
    <w:p w14:paraId="5249213A" w14:textId="77777777" w:rsidR="008A40C6" w:rsidRDefault="008A40C6" w:rsidP="008A40C6">
      <w:pPr>
        <w:spacing w:line="276" w:lineRule="auto"/>
        <w:ind w:left="0" w:firstLine="567"/>
        <w:jc w:val="both"/>
      </w:pPr>
      <w:proofErr w:type="spellStart"/>
      <w:r w:rsidRPr="00B47083">
        <w:t>Based</w:t>
      </w:r>
      <w:proofErr w:type="spellEnd"/>
      <w:r w:rsidRPr="00B47083">
        <w:t xml:space="preserve"> </w:t>
      </w:r>
      <w:proofErr w:type="spellStart"/>
      <w:r w:rsidRPr="00B47083">
        <w:t>on</w:t>
      </w:r>
      <w:proofErr w:type="spellEnd"/>
      <w:r w:rsidRPr="00B47083">
        <w:t xml:space="preserve"> </w:t>
      </w:r>
      <w:proofErr w:type="spellStart"/>
      <w:r w:rsidRPr="00B47083">
        <w:t>the</w:t>
      </w:r>
      <w:proofErr w:type="spellEnd"/>
      <w:r w:rsidRPr="00B47083">
        <w:t xml:space="preserve"> </w:t>
      </w:r>
      <w:proofErr w:type="spellStart"/>
      <w:r w:rsidRPr="00B47083">
        <w:t>method</w:t>
      </w:r>
      <w:proofErr w:type="spellEnd"/>
      <w:r w:rsidRPr="00B47083">
        <w:t xml:space="preserve"> </w:t>
      </w:r>
      <w:proofErr w:type="spellStart"/>
      <w:r w:rsidRPr="00B47083">
        <w:t>of</w:t>
      </w:r>
      <w:proofErr w:type="spellEnd"/>
      <w:r w:rsidRPr="00B47083">
        <w:t xml:space="preserve"> </w:t>
      </w:r>
      <w:proofErr w:type="spellStart"/>
      <w:r w:rsidRPr="00B47083">
        <w:t>dividing</w:t>
      </w:r>
      <w:proofErr w:type="spellEnd"/>
      <w:r w:rsidRPr="00B47083">
        <w:t xml:space="preserve"> </w:t>
      </w:r>
      <w:proofErr w:type="spellStart"/>
      <w:r w:rsidRPr="00B47083">
        <w:t>training</w:t>
      </w:r>
      <w:proofErr w:type="spellEnd"/>
      <w:r w:rsidRPr="00B47083">
        <w:t xml:space="preserve"> </w:t>
      </w:r>
      <w:proofErr w:type="spellStart"/>
      <w:r w:rsidRPr="00B47083">
        <w:t>and</w:t>
      </w:r>
      <w:proofErr w:type="spellEnd"/>
      <w:r w:rsidRPr="00B47083">
        <w:t xml:space="preserve"> testing data, </w:t>
      </w:r>
      <w:proofErr w:type="spellStart"/>
      <w:r w:rsidRPr="00B47083">
        <w:t>the</w:t>
      </w:r>
      <w:proofErr w:type="spellEnd"/>
      <w:r w:rsidRPr="00B47083">
        <w:t xml:space="preserve"> 10 </w:t>
      </w:r>
      <w:proofErr w:type="spellStart"/>
      <w:r w:rsidRPr="00B47083">
        <w:t>fold</w:t>
      </w:r>
      <w:proofErr w:type="spellEnd"/>
      <w:r w:rsidRPr="00B47083">
        <w:t xml:space="preserve"> </w:t>
      </w:r>
      <w:proofErr w:type="spellStart"/>
      <w:r w:rsidRPr="00B47083">
        <w:t>cross</w:t>
      </w:r>
      <w:proofErr w:type="spellEnd"/>
      <w:r w:rsidRPr="00B47083">
        <w:t xml:space="preserve"> </w:t>
      </w:r>
      <w:proofErr w:type="spellStart"/>
      <w:r w:rsidRPr="00B47083">
        <w:t>validation</w:t>
      </w:r>
      <w:proofErr w:type="spellEnd"/>
      <w:r w:rsidRPr="00B47083">
        <w:t xml:space="preserve"> </w:t>
      </w:r>
      <w:proofErr w:type="spellStart"/>
      <w:r w:rsidRPr="00B47083">
        <w:t>method</w:t>
      </w:r>
      <w:proofErr w:type="spellEnd"/>
      <w:r w:rsidRPr="00B47083">
        <w:t xml:space="preserve"> </w:t>
      </w:r>
      <w:proofErr w:type="spellStart"/>
      <w:r w:rsidRPr="00B47083">
        <w:t>is</w:t>
      </w:r>
      <w:proofErr w:type="spellEnd"/>
      <w:r w:rsidRPr="00B47083">
        <w:t xml:space="preserve"> </w:t>
      </w:r>
      <w:proofErr w:type="spellStart"/>
      <w:r w:rsidRPr="00B47083">
        <w:t>used</w:t>
      </w:r>
      <w:proofErr w:type="spellEnd"/>
      <w:r w:rsidRPr="00B47083">
        <w:t xml:space="preserve">, </w:t>
      </w:r>
      <w:proofErr w:type="spellStart"/>
      <w:r w:rsidRPr="00B47083">
        <w:t>the</w:t>
      </w:r>
      <w:proofErr w:type="spellEnd"/>
      <w:r w:rsidRPr="00B47083">
        <w:t xml:space="preserve"> </w:t>
      </w:r>
      <w:proofErr w:type="spellStart"/>
      <w:r w:rsidRPr="00B47083">
        <w:t>tweet</w:t>
      </w:r>
      <w:proofErr w:type="spellEnd"/>
      <w:r w:rsidRPr="00B47083">
        <w:t xml:space="preserve"> data </w:t>
      </w:r>
      <w:proofErr w:type="spellStart"/>
      <w:r w:rsidRPr="00B47083">
        <w:t>used</w:t>
      </w:r>
      <w:proofErr w:type="spellEnd"/>
      <w:r w:rsidRPr="00B47083">
        <w:t xml:space="preserve"> </w:t>
      </w:r>
      <w:proofErr w:type="spellStart"/>
      <w:r w:rsidRPr="00B47083">
        <w:t>is</w:t>
      </w:r>
      <w:proofErr w:type="spellEnd"/>
      <w:r w:rsidRPr="00B47083">
        <w:t xml:space="preserve"> 707 </w:t>
      </w:r>
      <w:proofErr w:type="spellStart"/>
      <w:r w:rsidRPr="00B47083">
        <w:t>divided</w:t>
      </w:r>
      <w:proofErr w:type="spellEnd"/>
      <w:r w:rsidRPr="00B47083">
        <w:t xml:space="preserve"> </w:t>
      </w:r>
      <w:proofErr w:type="spellStart"/>
      <w:r w:rsidRPr="00B47083">
        <w:t>into</w:t>
      </w:r>
      <w:proofErr w:type="spellEnd"/>
      <w:r w:rsidRPr="00B47083">
        <w:t xml:space="preserve"> 90% </w:t>
      </w:r>
      <w:proofErr w:type="spellStart"/>
      <w:r w:rsidRPr="00B47083">
        <w:t>training</w:t>
      </w:r>
      <w:proofErr w:type="spellEnd"/>
      <w:r w:rsidRPr="00B47083">
        <w:t xml:space="preserve"> data </w:t>
      </w:r>
      <w:proofErr w:type="spellStart"/>
      <w:r w:rsidRPr="00B47083">
        <w:t>and</w:t>
      </w:r>
      <w:proofErr w:type="spellEnd"/>
      <w:r w:rsidRPr="00B47083">
        <w:t xml:space="preserve"> 10% testing data as </w:t>
      </w:r>
      <w:proofErr w:type="spellStart"/>
      <w:r w:rsidRPr="00B47083">
        <w:t>many</w:t>
      </w:r>
      <w:proofErr w:type="spellEnd"/>
      <w:r w:rsidRPr="00B47083">
        <w:t xml:space="preserve"> as 10 </w:t>
      </w:r>
      <w:proofErr w:type="spellStart"/>
      <w:r w:rsidRPr="00B47083">
        <w:t>kinds</w:t>
      </w:r>
      <w:proofErr w:type="spellEnd"/>
      <w:r w:rsidRPr="00B47083">
        <w:t xml:space="preserve"> </w:t>
      </w:r>
      <w:proofErr w:type="spellStart"/>
      <w:r w:rsidRPr="00B47083">
        <w:t>of</w:t>
      </w:r>
      <w:proofErr w:type="spellEnd"/>
      <w:r w:rsidRPr="00B47083">
        <w:t xml:space="preserve"> </w:t>
      </w:r>
      <w:proofErr w:type="spellStart"/>
      <w:r w:rsidRPr="00B47083">
        <w:t>combinations</w:t>
      </w:r>
      <w:proofErr w:type="spellEnd"/>
      <w:r w:rsidRPr="00B47083">
        <w:t xml:space="preserve"> (</w:t>
      </w:r>
      <w:proofErr w:type="spellStart"/>
      <w:r w:rsidRPr="00B47083">
        <w:t>fold</w:t>
      </w:r>
      <w:proofErr w:type="spellEnd"/>
      <w:r w:rsidRPr="00B47083">
        <w:t xml:space="preserve">). To </w:t>
      </w:r>
      <w:proofErr w:type="spellStart"/>
      <w:r w:rsidRPr="00B47083">
        <w:t>see</w:t>
      </w:r>
      <w:proofErr w:type="spellEnd"/>
      <w:r w:rsidRPr="00B47083">
        <w:t xml:space="preserve"> </w:t>
      </w:r>
      <w:proofErr w:type="spellStart"/>
      <w:r w:rsidRPr="00B47083">
        <w:t>the</w:t>
      </w:r>
      <w:proofErr w:type="spellEnd"/>
      <w:r w:rsidRPr="00B47083">
        <w:t xml:space="preserve"> </w:t>
      </w:r>
      <w:proofErr w:type="spellStart"/>
      <w:r w:rsidRPr="00B47083">
        <w:t>Naïve</w:t>
      </w:r>
      <w:proofErr w:type="spellEnd"/>
      <w:r w:rsidRPr="00B47083">
        <w:t xml:space="preserve"> </w:t>
      </w:r>
      <w:proofErr w:type="spellStart"/>
      <w:r w:rsidRPr="00B47083">
        <w:t>Bayes</w:t>
      </w:r>
      <w:proofErr w:type="spellEnd"/>
      <w:r w:rsidRPr="00B47083">
        <w:t xml:space="preserve"> </w:t>
      </w:r>
      <w:proofErr w:type="spellStart"/>
      <w:r w:rsidRPr="00B47083">
        <w:t>Classifier</w:t>
      </w:r>
      <w:proofErr w:type="spellEnd"/>
      <w:r w:rsidRPr="00B47083">
        <w:t xml:space="preserve"> </w:t>
      </w:r>
      <w:proofErr w:type="spellStart"/>
      <w:r w:rsidRPr="00B47083">
        <w:t>process</w:t>
      </w:r>
      <w:proofErr w:type="spellEnd"/>
      <w:r w:rsidRPr="00B47083">
        <w:t xml:space="preserve"> </w:t>
      </w:r>
      <w:proofErr w:type="spellStart"/>
      <w:r w:rsidRPr="00B47083">
        <w:t>on</w:t>
      </w:r>
      <w:proofErr w:type="spellEnd"/>
      <w:r w:rsidRPr="00B47083">
        <w:t xml:space="preserve"> </w:t>
      </w:r>
      <w:proofErr w:type="spellStart"/>
      <w:r w:rsidRPr="00B47083">
        <w:t>tweet</w:t>
      </w:r>
      <w:proofErr w:type="spellEnd"/>
      <w:r w:rsidRPr="00B47083">
        <w:t xml:space="preserve"> data </w:t>
      </w:r>
      <w:proofErr w:type="spellStart"/>
      <w:r w:rsidRPr="00B47083">
        <w:t>about</w:t>
      </w:r>
      <w:proofErr w:type="spellEnd"/>
      <w:r w:rsidRPr="00B47083">
        <w:t xml:space="preserve"> </w:t>
      </w:r>
      <w:proofErr w:type="spellStart"/>
      <w:r w:rsidRPr="00B47083">
        <w:t>the</w:t>
      </w:r>
      <w:proofErr w:type="spellEnd"/>
      <w:r w:rsidRPr="00B47083">
        <w:t xml:space="preserve"> Merdeka </w:t>
      </w:r>
      <w:proofErr w:type="spellStart"/>
      <w:r w:rsidRPr="00B47083">
        <w:t>curriculum</w:t>
      </w:r>
      <w:proofErr w:type="spellEnd"/>
      <w:r w:rsidRPr="00B47083">
        <w:t xml:space="preserve"> </w:t>
      </w:r>
      <w:proofErr w:type="spellStart"/>
      <w:r w:rsidRPr="00B47083">
        <w:t>policy</w:t>
      </w:r>
      <w:proofErr w:type="spellEnd"/>
      <w:r w:rsidRPr="00B47083">
        <w:t xml:space="preserve"> </w:t>
      </w:r>
      <w:proofErr w:type="spellStart"/>
      <w:r w:rsidRPr="00B47083">
        <w:t>more</w:t>
      </w:r>
      <w:proofErr w:type="spellEnd"/>
      <w:r w:rsidRPr="00B47083">
        <w:t xml:space="preserve"> </w:t>
      </w:r>
      <w:proofErr w:type="spellStart"/>
      <w:r w:rsidRPr="00B47083">
        <w:t>clearly</w:t>
      </w:r>
      <w:proofErr w:type="spellEnd"/>
      <w:r w:rsidRPr="00B47083">
        <w:t xml:space="preserve">, a manual </w:t>
      </w:r>
      <w:proofErr w:type="spellStart"/>
      <w:r w:rsidRPr="00B47083">
        <w:t>calculation</w:t>
      </w:r>
      <w:proofErr w:type="spellEnd"/>
      <w:r w:rsidRPr="00B47083">
        <w:t xml:space="preserve"> </w:t>
      </w:r>
      <w:proofErr w:type="spellStart"/>
      <w:r w:rsidRPr="00B47083">
        <w:t>will</w:t>
      </w:r>
      <w:proofErr w:type="spellEnd"/>
      <w:r w:rsidRPr="00B47083">
        <w:t xml:space="preserve"> </w:t>
      </w:r>
      <w:proofErr w:type="spellStart"/>
      <w:r w:rsidRPr="00B47083">
        <w:t>be</w:t>
      </w:r>
      <w:proofErr w:type="spellEnd"/>
      <w:r w:rsidRPr="00B47083">
        <w:t xml:space="preserve"> </w:t>
      </w:r>
      <w:proofErr w:type="spellStart"/>
      <w:r w:rsidRPr="00B47083">
        <w:t>explained</w:t>
      </w:r>
      <w:proofErr w:type="spellEnd"/>
      <w:r w:rsidRPr="00B47083">
        <w:t xml:space="preserve"> </w:t>
      </w:r>
      <w:proofErr w:type="spellStart"/>
      <w:r w:rsidRPr="00B47083">
        <w:t>using</w:t>
      </w:r>
      <w:proofErr w:type="spellEnd"/>
      <w:r w:rsidRPr="00B47083">
        <w:t xml:space="preserve"> data </w:t>
      </w:r>
      <w:proofErr w:type="spellStart"/>
      <w:r w:rsidRPr="00B47083">
        <w:t>samples</w:t>
      </w:r>
      <w:proofErr w:type="spellEnd"/>
      <w:r w:rsidRPr="00B47083">
        <w:t xml:space="preserve"> </w:t>
      </w:r>
      <w:proofErr w:type="spellStart"/>
      <w:r w:rsidRPr="00B47083">
        <w:t>derived</w:t>
      </w:r>
      <w:proofErr w:type="spellEnd"/>
      <w:r w:rsidRPr="00B47083">
        <w:t xml:space="preserve"> </w:t>
      </w:r>
      <w:proofErr w:type="spellStart"/>
      <w:r w:rsidRPr="00B47083">
        <w:t>from</w:t>
      </w:r>
      <w:proofErr w:type="spellEnd"/>
      <w:r w:rsidRPr="00B47083">
        <w:t xml:space="preserve"> 6 </w:t>
      </w:r>
      <w:proofErr w:type="spellStart"/>
      <w:r w:rsidRPr="00B47083">
        <w:t>documents</w:t>
      </w:r>
      <w:proofErr w:type="spellEnd"/>
      <w:r w:rsidRPr="00B47083">
        <w:t xml:space="preserve"> </w:t>
      </w:r>
      <w:proofErr w:type="spellStart"/>
      <w:r w:rsidRPr="00B47083">
        <w:t>consisting</w:t>
      </w:r>
      <w:proofErr w:type="spellEnd"/>
      <w:r w:rsidRPr="00B47083">
        <w:t xml:space="preserve"> </w:t>
      </w:r>
      <w:proofErr w:type="spellStart"/>
      <w:r w:rsidRPr="00B47083">
        <w:t>of</w:t>
      </w:r>
      <w:proofErr w:type="spellEnd"/>
      <w:r w:rsidRPr="00B47083">
        <w:t xml:space="preserve"> 3 </w:t>
      </w:r>
      <w:proofErr w:type="spellStart"/>
      <w:r w:rsidRPr="00B47083">
        <w:t>positive</w:t>
      </w:r>
      <w:proofErr w:type="spellEnd"/>
      <w:r w:rsidRPr="00B47083">
        <w:t xml:space="preserve"> </w:t>
      </w:r>
      <w:proofErr w:type="spellStart"/>
      <w:r w:rsidRPr="00B47083">
        <w:t>documents</w:t>
      </w:r>
      <w:proofErr w:type="spellEnd"/>
      <w:r w:rsidRPr="00B47083">
        <w:t xml:space="preserve"> </w:t>
      </w:r>
      <w:proofErr w:type="spellStart"/>
      <w:r w:rsidRPr="00B47083">
        <w:t>and</w:t>
      </w:r>
      <w:proofErr w:type="spellEnd"/>
      <w:r w:rsidRPr="00B47083">
        <w:t xml:space="preserve"> 3 </w:t>
      </w:r>
      <w:proofErr w:type="spellStart"/>
      <w:r w:rsidRPr="00B47083">
        <w:t>negative</w:t>
      </w:r>
      <w:proofErr w:type="spellEnd"/>
      <w:r w:rsidRPr="00B47083">
        <w:t xml:space="preserve"> </w:t>
      </w:r>
      <w:proofErr w:type="spellStart"/>
      <w:r w:rsidRPr="00B47083">
        <w:t>documents</w:t>
      </w:r>
      <w:proofErr w:type="spellEnd"/>
      <w:r w:rsidRPr="00B47083">
        <w:t xml:space="preserve"> </w:t>
      </w:r>
      <w:proofErr w:type="spellStart"/>
      <w:r w:rsidRPr="00B47083">
        <w:t>with</w:t>
      </w:r>
      <w:proofErr w:type="spellEnd"/>
      <w:r w:rsidRPr="00B47083">
        <w:t xml:space="preserve"> 48 </w:t>
      </w:r>
      <w:proofErr w:type="spellStart"/>
      <w:r w:rsidRPr="00B47083">
        <w:t>keywords</w:t>
      </w:r>
      <w:proofErr w:type="spellEnd"/>
      <w:r w:rsidRPr="00B47083">
        <w:t xml:space="preserve">. First, </w:t>
      </w:r>
      <w:proofErr w:type="spellStart"/>
      <w:r w:rsidRPr="00B47083">
        <w:t>the</w:t>
      </w:r>
      <w:proofErr w:type="spellEnd"/>
      <w:r w:rsidRPr="00B47083">
        <w:t xml:space="preserve"> </w:t>
      </w:r>
      <w:proofErr w:type="spellStart"/>
      <w:r w:rsidRPr="00B47083">
        <w:t>probability</w:t>
      </w:r>
      <w:proofErr w:type="spellEnd"/>
      <w:r w:rsidRPr="00B47083">
        <w:t xml:space="preserve"> </w:t>
      </w:r>
      <w:proofErr w:type="spellStart"/>
      <w:r w:rsidRPr="00B47083">
        <w:t>of</w:t>
      </w:r>
      <w:proofErr w:type="spellEnd"/>
      <w:r w:rsidRPr="00B47083">
        <w:t xml:space="preserve"> </w:t>
      </w:r>
      <w:proofErr w:type="spellStart"/>
      <w:r w:rsidRPr="00B47083">
        <w:t>each</w:t>
      </w:r>
      <w:proofErr w:type="spellEnd"/>
      <w:r w:rsidRPr="00B47083">
        <w:t xml:space="preserve"> </w:t>
      </w:r>
      <w:proofErr w:type="spellStart"/>
      <w:r w:rsidRPr="00B47083">
        <w:t>sentiment</w:t>
      </w:r>
      <w:proofErr w:type="spellEnd"/>
      <w:r w:rsidRPr="00B47083">
        <w:t xml:space="preserve"> </w:t>
      </w:r>
      <w:proofErr w:type="spellStart"/>
      <w:r w:rsidRPr="00B47083">
        <w:t>class</w:t>
      </w:r>
      <w:proofErr w:type="spellEnd"/>
      <w:r w:rsidRPr="00B47083">
        <w:t xml:space="preserve"> </w:t>
      </w:r>
      <w:proofErr w:type="spellStart"/>
      <w:r w:rsidRPr="00B47083">
        <w:t>will</w:t>
      </w:r>
      <w:proofErr w:type="spellEnd"/>
      <w:r w:rsidRPr="00B47083">
        <w:t xml:space="preserve"> </w:t>
      </w:r>
      <w:proofErr w:type="spellStart"/>
      <w:r w:rsidRPr="00B47083">
        <w:t>be</w:t>
      </w:r>
      <w:proofErr w:type="spellEnd"/>
      <w:r w:rsidRPr="00B47083">
        <w:t xml:space="preserve"> </w:t>
      </w:r>
      <w:proofErr w:type="spellStart"/>
      <w:r w:rsidRPr="00B47083">
        <w:t>sought</w:t>
      </w:r>
      <w:proofErr w:type="spellEnd"/>
      <w:r w:rsidRPr="00B47083">
        <w:t xml:space="preserve"> as </w:t>
      </w:r>
      <w:proofErr w:type="spellStart"/>
      <w:r w:rsidRPr="00B47083">
        <w:t>follows</w:t>
      </w:r>
      <w:proofErr w:type="spellEnd"/>
      <w:r w:rsidRPr="00B47083">
        <w:t>.</w:t>
      </w:r>
    </w:p>
    <w:p w14:paraId="5A8C8F7A" w14:textId="77777777" w:rsidR="008A40C6" w:rsidRPr="00B47083" w:rsidRDefault="008A40C6" w:rsidP="008A40C6">
      <w:pPr>
        <w:tabs>
          <w:tab w:val="left" w:pos="0"/>
        </w:tabs>
        <w:contextualSpacing/>
      </w:pPr>
      <m:oMathPara>
        <m:oMath>
          <m:r>
            <w:rPr>
              <w:rFonts w:ascii="Cambria Math" w:hAnsi="Cambria Math"/>
            </w:rPr>
            <m:t>P</m:t>
          </m:r>
          <m:d>
            <m:dPr>
              <m:ctrlPr>
                <w:rPr>
                  <w:rFonts w:ascii="Cambria Math" w:hAnsi="Cambria Math"/>
                  <w:i/>
                </w:rPr>
              </m:ctrlPr>
            </m:dPr>
            <m:e>
              <m:r>
                <w:rPr>
                  <w:rFonts w:ascii="Cambria Math" w:hAnsi="Cambria Math"/>
                </w:rPr>
                <m:t>doc negative</m:t>
              </m:r>
            </m:e>
          </m:d>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6</m:t>
              </m:r>
            </m:den>
          </m:f>
          <m:r>
            <w:rPr>
              <w:rFonts w:ascii="Cambria Math" w:hAnsi="Cambria Math"/>
            </w:rPr>
            <m:t>=0.5</m:t>
          </m:r>
        </m:oMath>
      </m:oMathPara>
    </w:p>
    <w:p w14:paraId="5D691A41" w14:textId="77777777" w:rsidR="008A40C6" w:rsidRPr="00B47083" w:rsidRDefault="008A40C6" w:rsidP="008A40C6">
      <w:pPr>
        <w:tabs>
          <w:tab w:val="left" w:pos="0"/>
        </w:tabs>
        <w:contextualSpacing/>
        <w:rPr>
          <w:sz w:val="22"/>
        </w:rPr>
      </w:pPr>
    </w:p>
    <w:p w14:paraId="24210EC6" w14:textId="77777777" w:rsidR="008A40C6" w:rsidRPr="00B47083" w:rsidRDefault="008A40C6" w:rsidP="008A40C6">
      <w:pPr>
        <w:tabs>
          <w:tab w:val="left" w:pos="0"/>
        </w:tabs>
        <w:contextualSpacing/>
      </w:pPr>
      <m:oMathPara>
        <m:oMath>
          <m:r>
            <w:rPr>
              <w:rFonts w:ascii="Cambria Math" w:hAnsi="Cambria Math"/>
            </w:rPr>
            <m:t>P</m:t>
          </m:r>
          <m:d>
            <m:dPr>
              <m:ctrlPr>
                <w:rPr>
                  <w:rFonts w:ascii="Cambria Math" w:hAnsi="Cambria Math"/>
                  <w:i/>
                </w:rPr>
              </m:ctrlPr>
            </m:dPr>
            <m:e>
              <m:r>
                <w:rPr>
                  <w:rFonts w:ascii="Cambria Math" w:hAnsi="Cambria Math"/>
                </w:rPr>
                <m:t>doc positive</m:t>
              </m:r>
            </m:e>
          </m:d>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6</m:t>
              </m:r>
            </m:den>
          </m:f>
          <m:r>
            <w:rPr>
              <w:rFonts w:ascii="Cambria Math" w:hAnsi="Cambria Math"/>
            </w:rPr>
            <m:t>=0.5</m:t>
          </m:r>
        </m:oMath>
      </m:oMathPara>
    </w:p>
    <w:p w14:paraId="23408FA2" w14:textId="77777777" w:rsidR="008A40C6" w:rsidRDefault="008A40C6" w:rsidP="008A40C6">
      <w:pPr>
        <w:spacing w:line="276" w:lineRule="auto"/>
        <w:ind w:left="0" w:firstLine="360"/>
        <w:jc w:val="both"/>
      </w:pPr>
      <w:r>
        <w:rPr>
          <w:i/>
        </w:rPr>
        <w:t>P(Y</w:t>
      </w:r>
      <w:r>
        <w:rPr>
          <w:i/>
          <w:vertAlign w:val="subscript"/>
        </w:rPr>
        <w:t>0</w:t>
      </w:r>
      <w:r>
        <w:t xml:space="preserve">) </w:t>
      </w:r>
      <w:proofErr w:type="spellStart"/>
      <w:r w:rsidRPr="00B47083">
        <w:t>is</w:t>
      </w:r>
      <w:proofErr w:type="spellEnd"/>
      <w:r w:rsidRPr="00B47083">
        <w:t xml:space="preserve"> </w:t>
      </w:r>
      <w:proofErr w:type="spellStart"/>
      <w:r w:rsidRPr="00B47083">
        <w:t>the</w:t>
      </w:r>
      <w:proofErr w:type="spellEnd"/>
      <w:r w:rsidRPr="00B47083">
        <w:t xml:space="preserve"> </w:t>
      </w:r>
      <w:proofErr w:type="spellStart"/>
      <w:r w:rsidRPr="00B47083">
        <w:t>probability</w:t>
      </w:r>
      <w:proofErr w:type="spellEnd"/>
      <w:r w:rsidRPr="00B47083">
        <w:t xml:space="preserve"> </w:t>
      </w:r>
      <w:proofErr w:type="spellStart"/>
      <w:r w:rsidRPr="00B47083">
        <w:t>of</w:t>
      </w:r>
      <w:proofErr w:type="spellEnd"/>
      <w:r w:rsidRPr="00B47083">
        <w:t xml:space="preserve"> </w:t>
      </w:r>
      <w:proofErr w:type="spellStart"/>
      <w:r w:rsidRPr="00B47083">
        <w:t>negative</w:t>
      </w:r>
      <w:proofErr w:type="spellEnd"/>
      <w:r w:rsidRPr="00B47083">
        <w:t xml:space="preserve"> </w:t>
      </w:r>
      <w:proofErr w:type="spellStart"/>
      <w:r w:rsidRPr="00B47083">
        <w:t>sentiment</w:t>
      </w:r>
      <w:proofErr w:type="spellEnd"/>
      <w:r w:rsidRPr="00B47083">
        <w:t xml:space="preserve"> </w:t>
      </w:r>
      <w:proofErr w:type="spellStart"/>
      <w:r w:rsidRPr="00B47083">
        <w:t>and</w:t>
      </w:r>
      <w:proofErr w:type="spellEnd"/>
      <w:r w:rsidRPr="00B47083">
        <w:t xml:space="preserve"> </w:t>
      </w:r>
      <w:r>
        <w:rPr>
          <w:i/>
        </w:rPr>
        <w:t>P(Y</w:t>
      </w:r>
      <w:r>
        <w:rPr>
          <w:i/>
          <w:vertAlign w:val="subscript"/>
        </w:rPr>
        <w:t>1</w:t>
      </w:r>
      <w:r>
        <w:t xml:space="preserve">) </w:t>
      </w:r>
      <w:proofErr w:type="spellStart"/>
      <w:r w:rsidRPr="00B47083">
        <w:t>is</w:t>
      </w:r>
      <w:proofErr w:type="spellEnd"/>
      <w:r w:rsidRPr="00B47083">
        <w:t xml:space="preserve"> </w:t>
      </w:r>
      <w:proofErr w:type="spellStart"/>
      <w:r w:rsidRPr="00B47083">
        <w:t>the</w:t>
      </w:r>
      <w:proofErr w:type="spellEnd"/>
      <w:r w:rsidRPr="00B47083">
        <w:t xml:space="preserve"> </w:t>
      </w:r>
      <w:proofErr w:type="spellStart"/>
      <w:r w:rsidRPr="00B47083">
        <w:t>probability</w:t>
      </w:r>
      <w:proofErr w:type="spellEnd"/>
      <w:r w:rsidRPr="00B47083">
        <w:t xml:space="preserve"> </w:t>
      </w:r>
      <w:proofErr w:type="spellStart"/>
      <w:r w:rsidRPr="00B47083">
        <w:t>of</w:t>
      </w:r>
      <w:proofErr w:type="spellEnd"/>
      <w:r w:rsidRPr="00B47083">
        <w:t xml:space="preserve"> </w:t>
      </w:r>
      <w:proofErr w:type="spellStart"/>
      <w:r w:rsidRPr="00B47083">
        <w:t>positive</w:t>
      </w:r>
      <w:proofErr w:type="spellEnd"/>
      <w:r w:rsidRPr="00B47083">
        <w:t xml:space="preserve"> </w:t>
      </w:r>
      <w:proofErr w:type="spellStart"/>
      <w:r w:rsidRPr="00B47083">
        <w:t>sentiment</w:t>
      </w:r>
      <w:proofErr w:type="spellEnd"/>
      <w:r w:rsidRPr="00B47083">
        <w:t xml:space="preserve">. </w:t>
      </w:r>
      <w:proofErr w:type="spellStart"/>
      <w:r w:rsidRPr="00B47083">
        <w:t>Based</w:t>
      </w:r>
      <w:proofErr w:type="spellEnd"/>
      <w:r w:rsidRPr="00B47083">
        <w:t xml:space="preserve"> </w:t>
      </w:r>
      <w:proofErr w:type="spellStart"/>
      <w:r w:rsidRPr="00B47083">
        <w:t>on</w:t>
      </w:r>
      <w:proofErr w:type="spellEnd"/>
      <w:r w:rsidRPr="00B47083">
        <w:t xml:space="preserve"> </w:t>
      </w:r>
      <w:proofErr w:type="spellStart"/>
      <w:r w:rsidRPr="00B47083">
        <w:t>the</w:t>
      </w:r>
      <w:proofErr w:type="spellEnd"/>
      <w:r w:rsidRPr="00B47083">
        <w:t xml:space="preserve"> </w:t>
      </w:r>
      <w:proofErr w:type="spellStart"/>
      <w:r w:rsidRPr="00B47083">
        <w:t>calculations</w:t>
      </w:r>
      <w:proofErr w:type="spellEnd"/>
      <w:r w:rsidRPr="00B47083">
        <w:t xml:space="preserve"> </w:t>
      </w:r>
      <w:proofErr w:type="spellStart"/>
      <w:r w:rsidRPr="00B47083">
        <w:t>that</w:t>
      </w:r>
      <w:proofErr w:type="spellEnd"/>
      <w:r w:rsidRPr="00B47083">
        <w:t xml:space="preserve"> </w:t>
      </w:r>
      <w:proofErr w:type="spellStart"/>
      <w:r w:rsidRPr="00B47083">
        <w:t>have</w:t>
      </w:r>
      <w:proofErr w:type="spellEnd"/>
      <w:r w:rsidRPr="00B47083">
        <w:t xml:space="preserve"> </w:t>
      </w:r>
      <w:proofErr w:type="spellStart"/>
      <w:r w:rsidRPr="00B47083">
        <w:t>been</w:t>
      </w:r>
      <w:proofErr w:type="spellEnd"/>
      <w:r w:rsidRPr="00B47083">
        <w:t xml:space="preserve"> </w:t>
      </w:r>
      <w:proofErr w:type="spellStart"/>
      <w:r w:rsidRPr="00B47083">
        <w:t>done</w:t>
      </w:r>
      <w:proofErr w:type="spellEnd"/>
      <w:r w:rsidRPr="00B47083">
        <w:t xml:space="preserve">, </w:t>
      </w:r>
      <w:proofErr w:type="spellStart"/>
      <w:r w:rsidRPr="00B47083">
        <w:t>it</w:t>
      </w:r>
      <w:proofErr w:type="spellEnd"/>
      <w:r w:rsidRPr="00B47083">
        <w:t xml:space="preserve"> </w:t>
      </w:r>
      <w:proofErr w:type="spellStart"/>
      <w:r w:rsidRPr="00B47083">
        <w:t>can</w:t>
      </w:r>
      <w:proofErr w:type="spellEnd"/>
      <w:r w:rsidRPr="00B47083">
        <w:t xml:space="preserve"> </w:t>
      </w:r>
      <w:proofErr w:type="spellStart"/>
      <w:r w:rsidRPr="00B47083">
        <w:t>be</w:t>
      </w:r>
      <w:proofErr w:type="spellEnd"/>
      <w:r w:rsidRPr="00B47083">
        <w:t xml:space="preserve"> </w:t>
      </w:r>
      <w:proofErr w:type="spellStart"/>
      <w:r w:rsidRPr="00B47083">
        <w:t>seen</w:t>
      </w:r>
      <w:proofErr w:type="spellEnd"/>
      <w:r w:rsidRPr="00B47083">
        <w:t xml:space="preserve"> </w:t>
      </w:r>
      <w:proofErr w:type="spellStart"/>
      <w:r w:rsidRPr="00B47083">
        <w:t>that</w:t>
      </w:r>
      <w:proofErr w:type="spellEnd"/>
      <w:r w:rsidRPr="00B47083">
        <w:t xml:space="preserve"> </w:t>
      </w:r>
      <w:proofErr w:type="spellStart"/>
      <w:r w:rsidRPr="00B47083">
        <w:t>the</w:t>
      </w:r>
      <w:proofErr w:type="spellEnd"/>
      <w:r w:rsidRPr="00B47083">
        <w:t xml:space="preserve"> </w:t>
      </w:r>
      <w:proofErr w:type="spellStart"/>
      <w:r w:rsidRPr="00B47083">
        <w:t>probability</w:t>
      </w:r>
      <w:proofErr w:type="spellEnd"/>
      <w:r w:rsidRPr="00B47083">
        <w:t xml:space="preserve"> </w:t>
      </w:r>
      <w:proofErr w:type="spellStart"/>
      <w:r w:rsidRPr="00B47083">
        <w:t>of</w:t>
      </w:r>
      <w:proofErr w:type="spellEnd"/>
      <w:r w:rsidRPr="00B47083">
        <w:t xml:space="preserve"> </w:t>
      </w:r>
      <w:proofErr w:type="spellStart"/>
      <w:r w:rsidRPr="00B47083">
        <w:t>tweets</w:t>
      </w:r>
      <w:proofErr w:type="spellEnd"/>
      <w:r w:rsidRPr="00B47083">
        <w:t xml:space="preserve"> </w:t>
      </w:r>
      <w:proofErr w:type="spellStart"/>
      <w:r w:rsidRPr="00B47083">
        <w:t>categorized</w:t>
      </w:r>
      <w:proofErr w:type="spellEnd"/>
      <w:r w:rsidRPr="00B47083">
        <w:t xml:space="preserve"> as </w:t>
      </w:r>
      <w:proofErr w:type="spellStart"/>
      <w:r w:rsidRPr="00B47083">
        <w:t>positive</w:t>
      </w:r>
      <w:proofErr w:type="spellEnd"/>
      <w:r w:rsidRPr="00B47083">
        <w:t xml:space="preserve"> </w:t>
      </w:r>
      <w:proofErr w:type="spellStart"/>
      <w:r w:rsidRPr="00B47083">
        <w:t>is</w:t>
      </w:r>
      <w:proofErr w:type="spellEnd"/>
      <w:r w:rsidRPr="00B47083">
        <w:t xml:space="preserve"> 0.5 </w:t>
      </w:r>
      <w:proofErr w:type="spellStart"/>
      <w:r w:rsidRPr="00B47083">
        <w:t>and</w:t>
      </w:r>
      <w:proofErr w:type="spellEnd"/>
      <w:r w:rsidRPr="00B47083">
        <w:t xml:space="preserve"> </w:t>
      </w:r>
      <w:proofErr w:type="spellStart"/>
      <w:r w:rsidRPr="00B47083">
        <w:t>the</w:t>
      </w:r>
      <w:proofErr w:type="spellEnd"/>
      <w:r w:rsidRPr="00B47083">
        <w:t xml:space="preserve"> </w:t>
      </w:r>
      <w:proofErr w:type="spellStart"/>
      <w:r w:rsidRPr="00B47083">
        <w:t>probability</w:t>
      </w:r>
      <w:proofErr w:type="spellEnd"/>
      <w:r w:rsidRPr="00B47083">
        <w:t xml:space="preserve"> </w:t>
      </w:r>
      <w:proofErr w:type="spellStart"/>
      <w:r w:rsidRPr="00B47083">
        <w:t>of</w:t>
      </w:r>
      <w:proofErr w:type="spellEnd"/>
      <w:r w:rsidRPr="00B47083">
        <w:t xml:space="preserve"> </w:t>
      </w:r>
      <w:proofErr w:type="spellStart"/>
      <w:r w:rsidRPr="00B47083">
        <w:t>tweets</w:t>
      </w:r>
      <w:proofErr w:type="spellEnd"/>
      <w:r w:rsidRPr="00B47083">
        <w:t xml:space="preserve"> </w:t>
      </w:r>
      <w:proofErr w:type="spellStart"/>
      <w:r w:rsidRPr="00B47083">
        <w:t>categorized</w:t>
      </w:r>
      <w:proofErr w:type="spellEnd"/>
      <w:r w:rsidRPr="00B47083">
        <w:t xml:space="preserve"> as </w:t>
      </w:r>
      <w:proofErr w:type="spellStart"/>
      <w:r w:rsidRPr="00B47083">
        <w:t>negative</w:t>
      </w:r>
      <w:proofErr w:type="spellEnd"/>
      <w:r w:rsidRPr="00B47083">
        <w:t xml:space="preserve"> </w:t>
      </w:r>
      <w:proofErr w:type="spellStart"/>
      <w:r w:rsidRPr="00B47083">
        <w:t>is</w:t>
      </w:r>
      <w:proofErr w:type="spellEnd"/>
      <w:r w:rsidRPr="00B47083">
        <w:t xml:space="preserve"> 0.5. </w:t>
      </w:r>
      <w:proofErr w:type="spellStart"/>
      <w:r w:rsidRPr="00B47083">
        <w:t>Next</w:t>
      </w:r>
      <w:proofErr w:type="spellEnd"/>
      <w:r w:rsidRPr="00B47083">
        <w:t xml:space="preserve">, </w:t>
      </w:r>
      <w:proofErr w:type="spellStart"/>
      <w:r w:rsidRPr="00B47083">
        <w:t>the</w:t>
      </w:r>
      <w:proofErr w:type="spellEnd"/>
      <w:r w:rsidRPr="00B47083">
        <w:t xml:space="preserve"> </w:t>
      </w:r>
      <w:proofErr w:type="spellStart"/>
      <w:r w:rsidRPr="00B47083">
        <w:t>probability</w:t>
      </w:r>
      <w:proofErr w:type="spellEnd"/>
      <w:r w:rsidRPr="00B47083">
        <w:t xml:space="preserve"> </w:t>
      </w:r>
      <w:proofErr w:type="spellStart"/>
      <w:r w:rsidRPr="00B47083">
        <w:t>of</w:t>
      </w:r>
      <w:proofErr w:type="spellEnd"/>
      <w:r w:rsidRPr="00B47083">
        <w:t xml:space="preserve"> </w:t>
      </w:r>
      <w:proofErr w:type="spellStart"/>
      <w:r w:rsidRPr="00B47083">
        <w:t>occurrence</w:t>
      </w:r>
      <w:proofErr w:type="spellEnd"/>
      <w:r w:rsidRPr="00B47083">
        <w:t xml:space="preserve"> </w:t>
      </w:r>
      <w:proofErr w:type="spellStart"/>
      <w:r w:rsidRPr="00B47083">
        <w:t>of</w:t>
      </w:r>
      <w:proofErr w:type="spellEnd"/>
      <w:r w:rsidRPr="00B47083">
        <w:t xml:space="preserve"> </w:t>
      </w:r>
      <w:proofErr w:type="spellStart"/>
      <w:r w:rsidRPr="00B47083">
        <w:t>each</w:t>
      </w:r>
      <w:proofErr w:type="spellEnd"/>
      <w:r w:rsidRPr="00B47083">
        <w:t xml:space="preserve"> </w:t>
      </w:r>
      <w:proofErr w:type="spellStart"/>
      <w:r w:rsidRPr="00B47083">
        <w:t>word</w:t>
      </w:r>
      <w:proofErr w:type="spellEnd"/>
      <w:r w:rsidRPr="00B47083">
        <w:t xml:space="preserve"> in </w:t>
      </w:r>
      <w:proofErr w:type="spellStart"/>
      <w:r w:rsidRPr="00B47083">
        <w:t>each</w:t>
      </w:r>
      <w:proofErr w:type="spellEnd"/>
      <w:r w:rsidRPr="00B47083">
        <w:t xml:space="preserve"> </w:t>
      </w:r>
      <w:proofErr w:type="spellStart"/>
      <w:r w:rsidRPr="00B47083">
        <w:t>category</w:t>
      </w:r>
      <w:proofErr w:type="spellEnd"/>
      <w:r w:rsidRPr="00B47083">
        <w:t xml:space="preserve"> </w:t>
      </w:r>
      <w:proofErr w:type="spellStart"/>
      <w:r w:rsidRPr="00B47083">
        <w:t>will</w:t>
      </w:r>
      <w:proofErr w:type="spellEnd"/>
      <w:r w:rsidRPr="00B47083">
        <w:t xml:space="preserve"> </w:t>
      </w:r>
      <w:proofErr w:type="spellStart"/>
      <w:r w:rsidRPr="00B47083">
        <w:t>be</w:t>
      </w:r>
      <w:proofErr w:type="spellEnd"/>
      <w:r w:rsidRPr="00B47083">
        <w:t xml:space="preserve"> </w:t>
      </w:r>
      <w:proofErr w:type="spellStart"/>
      <w:r w:rsidRPr="00B47083">
        <w:t>calculated</w:t>
      </w:r>
      <w:proofErr w:type="spellEnd"/>
      <w:r w:rsidRPr="00B47083">
        <w:t xml:space="preserve"> </w:t>
      </w:r>
      <w:proofErr w:type="spellStart"/>
      <w:r w:rsidRPr="00B47083">
        <w:t>with</w:t>
      </w:r>
      <w:proofErr w:type="spellEnd"/>
      <w:r w:rsidRPr="00B47083">
        <w:t xml:space="preserve"> </w:t>
      </w:r>
      <w:proofErr w:type="spellStart"/>
      <w:r w:rsidRPr="00B47083">
        <w:t>the</w:t>
      </w:r>
      <w:proofErr w:type="spellEnd"/>
      <w:r w:rsidRPr="00B47083">
        <w:t xml:space="preserve"> </w:t>
      </w:r>
      <w:proofErr w:type="spellStart"/>
      <w:r w:rsidRPr="00B47083">
        <w:t>following</w:t>
      </w:r>
      <w:proofErr w:type="spellEnd"/>
      <w:r w:rsidRPr="00B47083">
        <w:t xml:space="preserve"> </w:t>
      </w:r>
      <w:proofErr w:type="spellStart"/>
      <w:r w:rsidRPr="00B47083">
        <w:t>results</w:t>
      </w:r>
      <w:proofErr w:type="spellEnd"/>
      <w:r w:rsidRPr="00B47083">
        <w:t>.</w:t>
      </w:r>
    </w:p>
    <w:p w14:paraId="7ED2FB2F" w14:textId="77777777" w:rsidR="008A40C6" w:rsidRDefault="008A40C6" w:rsidP="008A40C6">
      <w:pPr>
        <w:ind w:left="0"/>
        <w:rPr>
          <w:b/>
          <w:bCs/>
        </w:rPr>
        <w:sectPr w:rsidR="008A40C6" w:rsidSect="008A40C6">
          <w:type w:val="continuous"/>
          <w:pgSz w:w="11906" w:h="16838"/>
          <w:pgMar w:top="1701" w:right="1701" w:bottom="1701" w:left="2268" w:header="0" w:footer="720" w:gutter="0"/>
          <w:cols w:num="2" w:space="720"/>
        </w:sectPr>
      </w:pPr>
    </w:p>
    <w:p w14:paraId="7EFB4942" w14:textId="77777777" w:rsidR="008A40C6" w:rsidRDefault="008A40C6" w:rsidP="008A40C6">
      <w:pPr>
        <w:ind w:left="0"/>
        <w:rPr>
          <w:b/>
          <w:bCs/>
        </w:rPr>
      </w:pPr>
    </w:p>
    <w:p w14:paraId="09366DAE" w14:textId="77777777" w:rsidR="008A40C6" w:rsidRPr="00A0066C" w:rsidRDefault="008A40C6" w:rsidP="008A40C6">
      <w:pPr>
        <w:jc w:val="center"/>
        <w:rPr>
          <w:sz w:val="20"/>
          <w:szCs w:val="20"/>
        </w:rPr>
      </w:pPr>
      <w:proofErr w:type="spellStart"/>
      <w:r w:rsidRPr="00A0066C">
        <w:rPr>
          <w:b/>
          <w:bCs/>
          <w:sz w:val="20"/>
          <w:szCs w:val="20"/>
        </w:rPr>
        <w:t>Table</w:t>
      </w:r>
      <w:proofErr w:type="spellEnd"/>
      <w:r w:rsidRPr="00A0066C">
        <w:rPr>
          <w:b/>
          <w:bCs/>
          <w:sz w:val="20"/>
          <w:szCs w:val="20"/>
        </w:rPr>
        <w:t xml:space="preserve"> 2.</w:t>
      </w:r>
      <w:r w:rsidRPr="00A0066C">
        <w:rPr>
          <w:sz w:val="20"/>
          <w:szCs w:val="20"/>
        </w:rPr>
        <w:t xml:space="preserve"> </w:t>
      </w:r>
      <w:proofErr w:type="spellStart"/>
      <w:r w:rsidRPr="00A0066C">
        <w:rPr>
          <w:sz w:val="20"/>
          <w:szCs w:val="20"/>
        </w:rPr>
        <w:t>Calculation</w:t>
      </w:r>
      <w:proofErr w:type="spellEnd"/>
      <w:r w:rsidRPr="00A0066C">
        <w:rPr>
          <w:sz w:val="20"/>
          <w:szCs w:val="20"/>
        </w:rPr>
        <w:t xml:space="preserve"> </w:t>
      </w:r>
      <w:proofErr w:type="spellStart"/>
      <w:r w:rsidRPr="00A0066C">
        <w:rPr>
          <w:sz w:val="20"/>
          <w:szCs w:val="20"/>
        </w:rPr>
        <w:t>of</w:t>
      </w:r>
      <w:proofErr w:type="spellEnd"/>
      <w:r w:rsidRPr="00A0066C">
        <w:rPr>
          <w:sz w:val="20"/>
          <w:szCs w:val="20"/>
        </w:rPr>
        <w:t xml:space="preserve"> Word </w:t>
      </w:r>
      <w:proofErr w:type="spellStart"/>
      <w:r w:rsidRPr="00A0066C">
        <w:rPr>
          <w:sz w:val="20"/>
          <w:szCs w:val="20"/>
        </w:rPr>
        <w:t>Probability</w:t>
      </w:r>
      <w:proofErr w:type="spellEnd"/>
      <w:r w:rsidRPr="00A0066C">
        <w:rPr>
          <w:sz w:val="20"/>
          <w:szCs w:val="20"/>
        </w:rPr>
        <w:t xml:space="preserve"> in </w:t>
      </w:r>
      <w:proofErr w:type="spellStart"/>
      <w:r w:rsidRPr="00A0066C">
        <w:rPr>
          <w:sz w:val="20"/>
          <w:szCs w:val="20"/>
        </w:rPr>
        <w:t>Naive</w:t>
      </w:r>
      <w:proofErr w:type="spellEnd"/>
      <w:r w:rsidRPr="00A0066C">
        <w:rPr>
          <w:sz w:val="20"/>
          <w:szCs w:val="20"/>
        </w:rPr>
        <w:t xml:space="preserve"> </w:t>
      </w:r>
      <w:proofErr w:type="spellStart"/>
      <w:r w:rsidRPr="00A0066C">
        <w:rPr>
          <w:sz w:val="20"/>
          <w:szCs w:val="20"/>
        </w:rPr>
        <w:t>Bayes</w:t>
      </w:r>
      <w:proofErr w:type="spellEnd"/>
      <w:r w:rsidRPr="00A0066C">
        <w:rPr>
          <w:sz w:val="20"/>
          <w:szCs w:val="20"/>
        </w:rPr>
        <w:t xml:space="preserve"> </w:t>
      </w:r>
      <w:proofErr w:type="spellStart"/>
      <w:r w:rsidRPr="00A0066C">
        <w:rPr>
          <w:sz w:val="20"/>
          <w:szCs w:val="20"/>
        </w:rPr>
        <w:t>Classifier</w:t>
      </w:r>
      <w:proofErr w:type="spellEnd"/>
      <w:r w:rsidRPr="00A0066C">
        <w:rPr>
          <w:sz w:val="20"/>
          <w:szCs w:val="20"/>
        </w:rPr>
        <w:t xml:space="preserve"> </w:t>
      </w:r>
      <w:proofErr w:type="spellStart"/>
      <w:r w:rsidRPr="00A0066C">
        <w:rPr>
          <w:sz w:val="20"/>
          <w:szCs w:val="20"/>
        </w:rPr>
        <w:t>Method</w:t>
      </w:r>
      <w:proofErr w:type="spellEnd"/>
    </w:p>
    <w:tbl>
      <w:tblPr>
        <w:tblStyle w:val="KisiTabel"/>
        <w:tblW w:w="8208"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28"/>
        <w:gridCol w:w="1094"/>
        <w:gridCol w:w="1088"/>
        <w:gridCol w:w="5098"/>
      </w:tblGrid>
      <w:tr w:rsidR="008A40C6" w:rsidRPr="0039085C" w14:paraId="03D88238" w14:textId="77777777" w:rsidTr="0036198F">
        <w:trPr>
          <w:tblHeader/>
          <w:jc w:val="center"/>
        </w:trPr>
        <w:tc>
          <w:tcPr>
            <w:tcW w:w="928" w:type="dxa"/>
            <w:tcBorders>
              <w:right w:val="nil"/>
            </w:tcBorders>
          </w:tcPr>
          <w:p w14:paraId="081A53B4" w14:textId="77777777" w:rsidR="008A40C6" w:rsidRPr="0039085C" w:rsidRDefault="008A40C6" w:rsidP="0036198F">
            <w:pPr>
              <w:jc w:val="center"/>
              <w:rPr>
                <w:b/>
                <w:bCs/>
                <w:sz w:val="16"/>
                <w:szCs w:val="16"/>
              </w:rPr>
            </w:pPr>
            <w:proofErr w:type="spellStart"/>
            <w:r w:rsidRPr="0039085C">
              <w:rPr>
                <w:b/>
                <w:bCs/>
                <w:sz w:val="16"/>
                <w:szCs w:val="16"/>
              </w:rPr>
              <w:t>Number</w:t>
            </w:r>
            <w:proofErr w:type="spellEnd"/>
          </w:p>
        </w:tc>
        <w:tc>
          <w:tcPr>
            <w:tcW w:w="1094" w:type="dxa"/>
            <w:tcBorders>
              <w:left w:val="nil"/>
              <w:right w:val="nil"/>
            </w:tcBorders>
          </w:tcPr>
          <w:p w14:paraId="7509C94C" w14:textId="77777777" w:rsidR="008A40C6" w:rsidRPr="0039085C" w:rsidRDefault="008A40C6" w:rsidP="0036198F">
            <w:pPr>
              <w:rPr>
                <w:b/>
                <w:bCs/>
                <w:sz w:val="16"/>
                <w:szCs w:val="16"/>
              </w:rPr>
            </w:pPr>
            <w:r w:rsidRPr="0039085C">
              <w:rPr>
                <w:b/>
                <w:bCs/>
                <w:sz w:val="16"/>
                <w:szCs w:val="16"/>
              </w:rPr>
              <w:t>Word</w:t>
            </w:r>
          </w:p>
        </w:tc>
        <w:tc>
          <w:tcPr>
            <w:tcW w:w="1088" w:type="dxa"/>
            <w:tcBorders>
              <w:left w:val="nil"/>
              <w:right w:val="nil"/>
            </w:tcBorders>
          </w:tcPr>
          <w:p w14:paraId="137C6F8F" w14:textId="77777777" w:rsidR="008A40C6" w:rsidRPr="0039085C" w:rsidRDefault="008A40C6" w:rsidP="0036198F">
            <w:pPr>
              <w:rPr>
                <w:b/>
                <w:bCs/>
                <w:sz w:val="16"/>
                <w:szCs w:val="16"/>
              </w:rPr>
            </w:pPr>
            <w:proofErr w:type="spellStart"/>
            <w:r w:rsidRPr="0039085C">
              <w:rPr>
                <w:b/>
                <w:bCs/>
                <w:sz w:val="16"/>
                <w:szCs w:val="16"/>
              </w:rPr>
              <w:t>Class</w:t>
            </w:r>
            <w:proofErr w:type="spellEnd"/>
          </w:p>
        </w:tc>
        <w:tc>
          <w:tcPr>
            <w:tcW w:w="5098" w:type="dxa"/>
            <w:tcBorders>
              <w:left w:val="nil"/>
            </w:tcBorders>
          </w:tcPr>
          <w:p w14:paraId="27D079AC" w14:textId="77777777" w:rsidR="008A40C6" w:rsidRPr="0039085C" w:rsidRDefault="008A40C6" w:rsidP="0036198F">
            <w:pPr>
              <w:jc w:val="center"/>
              <w:rPr>
                <w:b/>
                <w:bCs/>
                <w:sz w:val="16"/>
                <w:szCs w:val="16"/>
              </w:rPr>
            </w:pPr>
            <w:proofErr w:type="spellStart"/>
            <w:r>
              <w:rPr>
                <w:b/>
                <w:bCs/>
                <w:sz w:val="16"/>
                <w:szCs w:val="16"/>
              </w:rPr>
              <w:t>P</w:t>
            </w:r>
            <w:r w:rsidRPr="000379C6">
              <w:rPr>
                <w:b/>
                <w:bCs/>
                <w:sz w:val="16"/>
                <w:szCs w:val="16"/>
              </w:rPr>
              <w:t>robability</w:t>
            </w:r>
            <w:proofErr w:type="spellEnd"/>
          </w:p>
        </w:tc>
      </w:tr>
      <w:tr w:rsidR="008A40C6" w:rsidRPr="0039085C" w14:paraId="6E176192" w14:textId="77777777" w:rsidTr="0036198F">
        <w:trPr>
          <w:jc w:val="center"/>
        </w:trPr>
        <w:tc>
          <w:tcPr>
            <w:tcW w:w="928" w:type="dxa"/>
            <w:vMerge w:val="restart"/>
            <w:tcBorders>
              <w:right w:val="nil"/>
            </w:tcBorders>
            <w:vAlign w:val="center"/>
          </w:tcPr>
          <w:p w14:paraId="240863CE" w14:textId="77777777" w:rsidR="008A40C6" w:rsidRPr="0039085C" w:rsidRDefault="008A40C6" w:rsidP="0036198F">
            <w:pPr>
              <w:jc w:val="center"/>
              <w:rPr>
                <w:sz w:val="16"/>
                <w:szCs w:val="16"/>
              </w:rPr>
            </w:pPr>
            <w:r w:rsidRPr="0039085C">
              <w:rPr>
                <w:sz w:val="16"/>
                <w:szCs w:val="16"/>
              </w:rPr>
              <w:t>1.</w:t>
            </w:r>
          </w:p>
        </w:tc>
        <w:tc>
          <w:tcPr>
            <w:tcW w:w="1094" w:type="dxa"/>
            <w:vMerge w:val="restart"/>
            <w:tcBorders>
              <w:left w:val="nil"/>
              <w:right w:val="nil"/>
            </w:tcBorders>
            <w:vAlign w:val="center"/>
          </w:tcPr>
          <w:p w14:paraId="70E997EC" w14:textId="77777777" w:rsidR="008A40C6" w:rsidRPr="0039085C" w:rsidRDefault="008A40C6" w:rsidP="0036198F">
            <w:pPr>
              <w:rPr>
                <w:sz w:val="16"/>
                <w:szCs w:val="16"/>
              </w:rPr>
            </w:pPr>
            <w:r w:rsidRPr="0039085C">
              <w:rPr>
                <w:sz w:val="16"/>
                <w:szCs w:val="16"/>
              </w:rPr>
              <w:t>Februari</w:t>
            </w:r>
          </w:p>
        </w:tc>
        <w:tc>
          <w:tcPr>
            <w:tcW w:w="1088" w:type="dxa"/>
            <w:tcBorders>
              <w:left w:val="nil"/>
              <w:right w:val="nil"/>
            </w:tcBorders>
            <w:vAlign w:val="center"/>
          </w:tcPr>
          <w:p w14:paraId="4C761A84" w14:textId="77777777" w:rsidR="008A40C6" w:rsidRPr="0039085C" w:rsidRDefault="008A40C6" w:rsidP="0036198F">
            <w:pPr>
              <w:rPr>
                <w:sz w:val="16"/>
                <w:szCs w:val="16"/>
              </w:rPr>
            </w:pPr>
            <w:proofErr w:type="spellStart"/>
            <w:r w:rsidRPr="0039085C">
              <w:rPr>
                <w:sz w:val="16"/>
                <w:szCs w:val="16"/>
              </w:rPr>
              <w:t>positive</w:t>
            </w:r>
            <w:proofErr w:type="spellEnd"/>
          </w:p>
        </w:tc>
        <w:tc>
          <w:tcPr>
            <w:tcW w:w="5098" w:type="dxa"/>
            <w:tcBorders>
              <w:left w:val="nil"/>
            </w:tcBorders>
          </w:tcPr>
          <w:p w14:paraId="69E41570" w14:textId="77777777" w:rsidR="008A40C6" w:rsidRPr="0039085C" w:rsidRDefault="008A40C6" w:rsidP="0036198F">
            <w:pPr>
              <w:rPr>
                <w:sz w:val="16"/>
                <w:szCs w:val="16"/>
              </w:rPr>
            </w:pPr>
            <m:oMathPara>
              <m:oMathParaPr>
                <m:jc m:val="left"/>
              </m:oMathParaPr>
              <m:oMath>
                <m:r>
                  <w:rPr>
                    <w:rFonts w:ascii="Cambria Math" w:hAnsi="Cambria Math"/>
                    <w:sz w:val="16"/>
                    <w:szCs w:val="16"/>
                  </w:rPr>
                  <m:t>P</m:t>
                </m:r>
                <m:d>
                  <m:dPr>
                    <m:ctrlPr>
                      <w:rPr>
                        <w:rFonts w:ascii="Cambria Math" w:hAnsi="Cambria Math"/>
                        <w:i/>
                        <w:sz w:val="16"/>
                        <w:szCs w:val="16"/>
                      </w:rPr>
                    </m:ctrlPr>
                  </m:dPr>
                  <m:e>
                    <m:r>
                      <w:rPr>
                        <w:rFonts w:ascii="Cambria Math" w:hAnsi="Cambria Math"/>
                        <w:sz w:val="16"/>
                        <w:szCs w:val="16"/>
                      </w:rPr>
                      <m:t>februari</m:t>
                    </m:r>
                  </m:e>
                  <m:e>
                    <m:r>
                      <w:rPr>
                        <w:rFonts w:ascii="Cambria Math" w:hAnsi="Cambria Math"/>
                        <w:sz w:val="16"/>
                        <w:szCs w:val="16"/>
                      </w:rPr>
                      <m:t>positive</m:t>
                    </m:r>
                  </m:e>
                </m:d>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z</m:t>
                        </m:r>
                      </m:e>
                      <m:sub>
                        <m:r>
                          <w:rPr>
                            <w:rFonts w:ascii="Cambria Math" w:hAnsi="Cambria Math"/>
                            <w:sz w:val="16"/>
                            <w:szCs w:val="16"/>
                          </w:rPr>
                          <m:t>1</m:t>
                        </m:r>
                      </m:sub>
                    </m:sSub>
                  </m:num>
                  <m:den>
                    <m:d>
                      <m:dPr>
                        <m:begChr m:val="|"/>
                        <m:endChr m:val="|"/>
                        <m:ctrlPr>
                          <w:rPr>
                            <w:rFonts w:ascii="Cambria Math" w:hAnsi="Cambria Math"/>
                            <w:i/>
                            <w:sz w:val="16"/>
                            <w:szCs w:val="16"/>
                          </w:rPr>
                        </m:ctrlPr>
                      </m:dPr>
                      <m:e>
                        <m:r>
                          <w:rPr>
                            <w:rFonts w:ascii="Cambria Math" w:hAnsi="Cambria Math"/>
                            <w:sz w:val="16"/>
                            <w:szCs w:val="16"/>
                          </w:rPr>
                          <m:t>z+kosakata</m:t>
                        </m:r>
                      </m:e>
                    </m:d>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1+1</m:t>
                    </m:r>
                  </m:num>
                  <m:den>
                    <m:d>
                      <m:dPr>
                        <m:begChr m:val="|"/>
                        <m:endChr m:val="|"/>
                        <m:ctrlPr>
                          <w:rPr>
                            <w:rFonts w:ascii="Cambria Math" w:hAnsi="Cambria Math"/>
                            <w:i/>
                            <w:sz w:val="16"/>
                            <w:szCs w:val="16"/>
                          </w:rPr>
                        </m:ctrlPr>
                      </m:dPr>
                      <m:e>
                        <m:r>
                          <w:rPr>
                            <w:rFonts w:ascii="Cambria Math" w:hAnsi="Cambria Math"/>
                            <w:sz w:val="16"/>
                            <w:szCs w:val="16"/>
                          </w:rPr>
                          <m:t>3+48</m:t>
                        </m:r>
                      </m:e>
                    </m:d>
                  </m:den>
                </m:f>
                <m:r>
                  <w:rPr>
                    <w:rFonts w:ascii="Cambria Math" w:hAnsi="Cambria Math"/>
                    <w:sz w:val="16"/>
                    <w:szCs w:val="16"/>
                  </w:rPr>
                  <m:t>=0,039216</m:t>
                </m:r>
              </m:oMath>
            </m:oMathPara>
          </w:p>
        </w:tc>
      </w:tr>
      <w:tr w:rsidR="008A40C6" w:rsidRPr="0039085C" w14:paraId="76B9BAAB" w14:textId="77777777" w:rsidTr="0036198F">
        <w:trPr>
          <w:jc w:val="center"/>
        </w:trPr>
        <w:tc>
          <w:tcPr>
            <w:tcW w:w="928" w:type="dxa"/>
            <w:vMerge/>
            <w:tcBorders>
              <w:right w:val="nil"/>
            </w:tcBorders>
          </w:tcPr>
          <w:p w14:paraId="12070FDC" w14:textId="77777777" w:rsidR="008A40C6" w:rsidRPr="0039085C" w:rsidRDefault="008A40C6" w:rsidP="0036198F">
            <w:pPr>
              <w:jc w:val="center"/>
              <w:rPr>
                <w:sz w:val="16"/>
                <w:szCs w:val="16"/>
              </w:rPr>
            </w:pPr>
          </w:p>
        </w:tc>
        <w:tc>
          <w:tcPr>
            <w:tcW w:w="1094" w:type="dxa"/>
            <w:vMerge/>
            <w:tcBorders>
              <w:left w:val="nil"/>
              <w:right w:val="nil"/>
            </w:tcBorders>
          </w:tcPr>
          <w:p w14:paraId="33F81B1A" w14:textId="77777777" w:rsidR="008A40C6" w:rsidRPr="0039085C" w:rsidRDefault="008A40C6" w:rsidP="0036198F">
            <w:pPr>
              <w:rPr>
                <w:sz w:val="16"/>
                <w:szCs w:val="16"/>
              </w:rPr>
            </w:pPr>
          </w:p>
        </w:tc>
        <w:tc>
          <w:tcPr>
            <w:tcW w:w="1088" w:type="dxa"/>
            <w:tcBorders>
              <w:left w:val="nil"/>
              <w:right w:val="nil"/>
            </w:tcBorders>
            <w:vAlign w:val="center"/>
          </w:tcPr>
          <w:p w14:paraId="5034866B" w14:textId="77777777" w:rsidR="008A40C6" w:rsidRPr="0039085C" w:rsidRDefault="008A40C6" w:rsidP="0036198F">
            <w:pPr>
              <w:rPr>
                <w:sz w:val="16"/>
                <w:szCs w:val="16"/>
              </w:rPr>
            </w:pPr>
            <w:proofErr w:type="spellStart"/>
            <w:r w:rsidRPr="0039085C">
              <w:rPr>
                <w:sz w:val="16"/>
                <w:szCs w:val="16"/>
              </w:rPr>
              <w:t>negati</w:t>
            </w:r>
            <w:r>
              <w:rPr>
                <w:sz w:val="16"/>
                <w:szCs w:val="16"/>
              </w:rPr>
              <w:t>ve</w:t>
            </w:r>
            <w:proofErr w:type="spellEnd"/>
          </w:p>
        </w:tc>
        <w:tc>
          <w:tcPr>
            <w:tcW w:w="5098" w:type="dxa"/>
            <w:tcBorders>
              <w:left w:val="nil"/>
            </w:tcBorders>
            <w:vAlign w:val="center"/>
          </w:tcPr>
          <w:p w14:paraId="0A1585C6" w14:textId="77777777" w:rsidR="008A40C6" w:rsidRPr="0039085C" w:rsidRDefault="008A40C6" w:rsidP="0036198F">
            <w:pPr>
              <w:rPr>
                <w:sz w:val="16"/>
                <w:szCs w:val="16"/>
              </w:rPr>
            </w:pPr>
            <m:oMathPara>
              <m:oMathParaPr>
                <m:jc m:val="left"/>
              </m:oMathParaPr>
              <m:oMath>
                <m:r>
                  <w:rPr>
                    <w:rFonts w:ascii="Cambria Math" w:hAnsi="Cambria Math"/>
                    <w:sz w:val="16"/>
                    <w:szCs w:val="16"/>
                  </w:rPr>
                  <m:t>P</m:t>
                </m:r>
                <m:d>
                  <m:dPr>
                    <m:ctrlPr>
                      <w:rPr>
                        <w:rFonts w:ascii="Cambria Math" w:hAnsi="Cambria Math"/>
                        <w:i/>
                        <w:sz w:val="16"/>
                        <w:szCs w:val="16"/>
                      </w:rPr>
                    </m:ctrlPr>
                  </m:dPr>
                  <m:e>
                    <m:r>
                      <w:rPr>
                        <w:rFonts w:ascii="Cambria Math" w:hAnsi="Cambria Math"/>
                        <w:sz w:val="16"/>
                        <w:szCs w:val="16"/>
                      </w:rPr>
                      <m:t>februari</m:t>
                    </m:r>
                  </m:e>
                  <m:e>
                    <m:r>
                      <w:rPr>
                        <w:rFonts w:ascii="Cambria Math" w:hAnsi="Cambria Math"/>
                        <w:sz w:val="16"/>
                        <w:szCs w:val="16"/>
                      </w:rPr>
                      <m:t>negative</m:t>
                    </m:r>
                  </m:e>
                </m:d>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z</m:t>
                        </m:r>
                      </m:e>
                      <m:sub>
                        <m:r>
                          <w:rPr>
                            <w:rFonts w:ascii="Cambria Math" w:hAnsi="Cambria Math"/>
                            <w:sz w:val="16"/>
                            <w:szCs w:val="16"/>
                          </w:rPr>
                          <m:t>1</m:t>
                        </m:r>
                      </m:sub>
                    </m:sSub>
                  </m:num>
                  <m:den>
                    <m:d>
                      <m:dPr>
                        <m:begChr m:val="|"/>
                        <m:endChr m:val="|"/>
                        <m:ctrlPr>
                          <w:rPr>
                            <w:rFonts w:ascii="Cambria Math" w:hAnsi="Cambria Math"/>
                            <w:i/>
                            <w:sz w:val="16"/>
                            <w:szCs w:val="16"/>
                          </w:rPr>
                        </m:ctrlPr>
                      </m:dPr>
                      <m:e>
                        <m:r>
                          <w:rPr>
                            <w:rFonts w:ascii="Cambria Math" w:hAnsi="Cambria Math"/>
                            <w:sz w:val="16"/>
                            <w:szCs w:val="16"/>
                          </w:rPr>
                          <m:t>z+kosakata</m:t>
                        </m:r>
                      </m:e>
                    </m:d>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0+1</m:t>
                    </m:r>
                  </m:num>
                  <m:den>
                    <m:d>
                      <m:dPr>
                        <m:begChr m:val="|"/>
                        <m:endChr m:val="|"/>
                        <m:ctrlPr>
                          <w:rPr>
                            <w:rFonts w:ascii="Cambria Math" w:hAnsi="Cambria Math"/>
                            <w:i/>
                            <w:sz w:val="16"/>
                            <w:szCs w:val="16"/>
                          </w:rPr>
                        </m:ctrlPr>
                      </m:dPr>
                      <m:e>
                        <m:r>
                          <w:rPr>
                            <w:rFonts w:ascii="Cambria Math" w:hAnsi="Cambria Math"/>
                            <w:sz w:val="16"/>
                            <w:szCs w:val="16"/>
                          </w:rPr>
                          <m:t>3+48</m:t>
                        </m:r>
                      </m:e>
                    </m:d>
                  </m:den>
                </m:f>
                <m:r>
                  <w:rPr>
                    <w:rFonts w:ascii="Cambria Math" w:hAnsi="Cambria Math"/>
                    <w:sz w:val="16"/>
                    <w:szCs w:val="16"/>
                  </w:rPr>
                  <m:t>=0,019608</m:t>
                </m:r>
              </m:oMath>
            </m:oMathPara>
          </w:p>
        </w:tc>
      </w:tr>
      <w:tr w:rsidR="008A40C6" w:rsidRPr="0039085C" w14:paraId="3586C3AC" w14:textId="77777777" w:rsidTr="0036198F">
        <w:trPr>
          <w:jc w:val="center"/>
        </w:trPr>
        <w:tc>
          <w:tcPr>
            <w:tcW w:w="928" w:type="dxa"/>
            <w:tcBorders>
              <w:right w:val="nil"/>
            </w:tcBorders>
            <w:vAlign w:val="center"/>
          </w:tcPr>
          <w:p w14:paraId="4E3B25BC" w14:textId="77777777" w:rsidR="008A40C6" w:rsidRPr="0039085C" w:rsidRDefault="008A40C6" w:rsidP="0036198F">
            <w:pPr>
              <w:jc w:val="center"/>
              <w:rPr>
                <w:sz w:val="16"/>
                <w:szCs w:val="16"/>
              </w:rPr>
            </w:pPr>
            <w:r w:rsidRPr="0039085C">
              <w:rPr>
                <w:sz w:val="16"/>
                <w:szCs w:val="16"/>
              </w:rPr>
              <w:t>⁝</w:t>
            </w:r>
          </w:p>
        </w:tc>
        <w:tc>
          <w:tcPr>
            <w:tcW w:w="1094" w:type="dxa"/>
            <w:tcBorders>
              <w:left w:val="nil"/>
              <w:right w:val="nil"/>
            </w:tcBorders>
            <w:vAlign w:val="center"/>
          </w:tcPr>
          <w:p w14:paraId="4E2381A0" w14:textId="77777777" w:rsidR="008A40C6" w:rsidRPr="0039085C" w:rsidRDefault="008A40C6" w:rsidP="0036198F">
            <w:pPr>
              <w:rPr>
                <w:sz w:val="16"/>
                <w:szCs w:val="16"/>
              </w:rPr>
            </w:pPr>
            <w:r w:rsidRPr="0039085C">
              <w:rPr>
                <w:sz w:val="16"/>
                <w:szCs w:val="16"/>
              </w:rPr>
              <w:t>…</w:t>
            </w:r>
          </w:p>
        </w:tc>
        <w:tc>
          <w:tcPr>
            <w:tcW w:w="1088" w:type="dxa"/>
            <w:tcBorders>
              <w:left w:val="nil"/>
              <w:right w:val="nil"/>
            </w:tcBorders>
            <w:vAlign w:val="center"/>
          </w:tcPr>
          <w:p w14:paraId="4330B948" w14:textId="77777777" w:rsidR="008A40C6" w:rsidRPr="0039085C" w:rsidRDefault="008A40C6" w:rsidP="0036198F">
            <w:pPr>
              <w:jc w:val="center"/>
              <w:rPr>
                <w:sz w:val="16"/>
                <w:szCs w:val="16"/>
              </w:rPr>
            </w:pPr>
            <w:r w:rsidRPr="0039085C">
              <w:rPr>
                <w:sz w:val="16"/>
                <w:szCs w:val="16"/>
              </w:rPr>
              <w:t>…</w:t>
            </w:r>
          </w:p>
        </w:tc>
        <w:tc>
          <w:tcPr>
            <w:tcW w:w="5098" w:type="dxa"/>
            <w:tcBorders>
              <w:left w:val="nil"/>
            </w:tcBorders>
            <w:vAlign w:val="center"/>
          </w:tcPr>
          <w:p w14:paraId="3F40D70C" w14:textId="77777777" w:rsidR="008A40C6" w:rsidRPr="0039085C" w:rsidRDefault="008A40C6" w:rsidP="0036198F">
            <w:pPr>
              <w:rPr>
                <w:sz w:val="16"/>
                <w:szCs w:val="16"/>
              </w:rPr>
            </w:pPr>
            <w:r w:rsidRPr="0039085C">
              <w:rPr>
                <w:sz w:val="16"/>
                <w:szCs w:val="16"/>
              </w:rPr>
              <w:t>…</w:t>
            </w:r>
          </w:p>
        </w:tc>
      </w:tr>
      <w:tr w:rsidR="008A40C6" w:rsidRPr="0039085C" w14:paraId="79D6E521" w14:textId="77777777" w:rsidTr="0036198F">
        <w:trPr>
          <w:jc w:val="center"/>
        </w:trPr>
        <w:tc>
          <w:tcPr>
            <w:tcW w:w="928" w:type="dxa"/>
            <w:vMerge w:val="restart"/>
            <w:tcBorders>
              <w:right w:val="nil"/>
            </w:tcBorders>
            <w:vAlign w:val="center"/>
          </w:tcPr>
          <w:p w14:paraId="0E0D6EEF" w14:textId="77777777" w:rsidR="008A40C6" w:rsidRPr="0039085C" w:rsidRDefault="008A40C6" w:rsidP="0036198F">
            <w:pPr>
              <w:jc w:val="center"/>
              <w:rPr>
                <w:sz w:val="16"/>
                <w:szCs w:val="16"/>
              </w:rPr>
            </w:pPr>
            <w:r w:rsidRPr="0039085C">
              <w:rPr>
                <w:sz w:val="16"/>
                <w:szCs w:val="16"/>
              </w:rPr>
              <w:t>24</w:t>
            </w:r>
          </w:p>
        </w:tc>
        <w:tc>
          <w:tcPr>
            <w:tcW w:w="1094" w:type="dxa"/>
            <w:vMerge w:val="restart"/>
            <w:tcBorders>
              <w:left w:val="nil"/>
              <w:right w:val="nil"/>
            </w:tcBorders>
            <w:vAlign w:val="center"/>
          </w:tcPr>
          <w:p w14:paraId="34658B4F" w14:textId="77777777" w:rsidR="008A40C6" w:rsidRPr="0039085C" w:rsidRDefault="008A40C6" w:rsidP="0036198F">
            <w:pPr>
              <w:rPr>
                <w:sz w:val="16"/>
                <w:szCs w:val="16"/>
              </w:rPr>
            </w:pPr>
            <w:r w:rsidRPr="0039085C">
              <w:rPr>
                <w:sz w:val="16"/>
                <w:szCs w:val="16"/>
              </w:rPr>
              <w:t>Kurikulum</w:t>
            </w:r>
          </w:p>
        </w:tc>
        <w:tc>
          <w:tcPr>
            <w:tcW w:w="1088" w:type="dxa"/>
            <w:tcBorders>
              <w:left w:val="nil"/>
              <w:right w:val="nil"/>
            </w:tcBorders>
            <w:vAlign w:val="center"/>
          </w:tcPr>
          <w:p w14:paraId="369E304A" w14:textId="77777777" w:rsidR="008A40C6" w:rsidRPr="0039085C" w:rsidRDefault="008A40C6" w:rsidP="0036198F">
            <w:pPr>
              <w:rPr>
                <w:sz w:val="16"/>
                <w:szCs w:val="16"/>
              </w:rPr>
            </w:pPr>
            <w:proofErr w:type="spellStart"/>
            <w:r w:rsidRPr="0039085C">
              <w:rPr>
                <w:sz w:val="16"/>
                <w:szCs w:val="16"/>
              </w:rPr>
              <w:t>positive</w:t>
            </w:r>
            <w:proofErr w:type="spellEnd"/>
          </w:p>
        </w:tc>
        <w:tc>
          <w:tcPr>
            <w:tcW w:w="5098" w:type="dxa"/>
            <w:tcBorders>
              <w:left w:val="nil"/>
            </w:tcBorders>
          </w:tcPr>
          <w:p w14:paraId="6DAF5182" w14:textId="77777777" w:rsidR="008A40C6" w:rsidRPr="0039085C" w:rsidRDefault="008A40C6" w:rsidP="0036198F">
            <w:pPr>
              <w:rPr>
                <w:sz w:val="16"/>
                <w:szCs w:val="16"/>
              </w:rPr>
            </w:pPr>
            <m:oMathPara>
              <m:oMathParaPr>
                <m:jc m:val="left"/>
              </m:oMathParaPr>
              <m:oMath>
                <m:r>
                  <w:rPr>
                    <w:rFonts w:ascii="Cambria Math" w:hAnsi="Cambria Math"/>
                    <w:sz w:val="16"/>
                    <w:szCs w:val="16"/>
                  </w:rPr>
                  <m:t>P</m:t>
                </m:r>
                <m:d>
                  <m:dPr>
                    <m:ctrlPr>
                      <w:rPr>
                        <w:rFonts w:ascii="Cambria Math" w:hAnsi="Cambria Math"/>
                        <w:i/>
                        <w:sz w:val="16"/>
                        <w:szCs w:val="16"/>
                      </w:rPr>
                    </m:ctrlPr>
                  </m:dPr>
                  <m:e>
                    <m:r>
                      <w:rPr>
                        <w:rFonts w:ascii="Cambria Math" w:hAnsi="Cambria Math"/>
                        <w:sz w:val="16"/>
                        <w:szCs w:val="16"/>
                      </w:rPr>
                      <m:t>kurikulum</m:t>
                    </m:r>
                  </m:e>
                  <m:e>
                    <m:r>
                      <w:rPr>
                        <w:rFonts w:ascii="Cambria Math" w:hAnsi="Cambria Math"/>
                        <w:sz w:val="16"/>
                        <w:szCs w:val="16"/>
                      </w:rPr>
                      <m:t>positive</m:t>
                    </m:r>
                  </m:e>
                </m:d>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z</m:t>
                        </m:r>
                      </m:e>
                      <m:sub>
                        <m:r>
                          <w:rPr>
                            <w:rFonts w:ascii="Cambria Math" w:hAnsi="Cambria Math"/>
                            <w:sz w:val="16"/>
                            <w:szCs w:val="16"/>
                          </w:rPr>
                          <m:t>1</m:t>
                        </m:r>
                      </m:sub>
                    </m:sSub>
                  </m:num>
                  <m:den>
                    <m:d>
                      <m:dPr>
                        <m:begChr m:val="|"/>
                        <m:endChr m:val="|"/>
                        <m:ctrlPr>
                          <w:rPr>
                            <w:rFonts w:ascii="Cambria Math" w:hAnsi="Cambria Math"/>
                            <w:i/>
                            <w:sz w:val="16"/>
                            <w:szCs w:val="16"/>
                          </w:rPr>
                        </m:ctrlPr>
                      </m:dPr>
                      <m:e>
                        <m:r>
                          <w:rPr>
                            <w:rFonts w:ascii="Cambria Math" w:hAnsi="Cambria Math"/>
                            <w:sz w:val="16"/>
                            <w:szCs w:val="16"/>
                          </w:rPr>
                          <m:t>z+kosakata</m:t>
                        </m:r>
                      </m:e>
                    </m:d>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2+1</m:t>
                    </m:r>
                  </m:num>
                  <m:den>
                    <m:d>
                      <m:dPr>
                        <m:begChr m:val="|"/>
                        <m:endChr m:val="|"/>
                        <m:ctrlPr>
                          <w:rPr>
                            <w:rFonts w:ascii="Cambria Math" w:hAnsi="Cambria Math"/>
                            <w:i/>
                            <w:sz w:val="16"/>
                            <w:szCs w:val="16"/>
                          </w:rPr>
                        </m:ctrlPr>
                      </m:dPr>
                      <m:e>
                        <m:r>
                          <w:rPr>
                            <w:rFonts w:ascii="Cambria Math" w:hAnsi="Cambria Math"/>
                            <w:sz w:val="16"/>
                            <w:szCs w:val="16"/>
                          </w:rPr>
                          <m:t>3+48</m:t>
                        </m:r>
                      </m:e>
                    </m:d>
                  </m:den>
                </m:f>
                <m:r>
                  <w:rPr>
                    <w:rFonts w:ascii="Cambria Math" w:hAnsi="Cambria Math"/>
                    <w:sz w:val="16"/>
                    <w:szCs w:val="16"/>
                  </w:rPr>
                  <m:t>=0,058824</m:t>
                </m:r>
              </m:oMath>
            </m:oMathPara>
          </w:p>
        </w:tc>
      </w:tr>
      <w:tr w:rsidR="008A40C6" w:rsidRPr="0039085C" w14:paraId="7D1F9287" w14:textId="77777777" w:rsidTr="0036198F">
        <w:trPr>
          <w:jc w:val="center"/>
        </w:trPr>
        <w:tc>
          <w:tcPr>
            <w:tcW w:w="928" w:type="dxa"/>
            <w:vMerge/>
            <w:tcBorders>
              <w:right w:val="nil"/>
            </w:tcBorders>
          </w:tcPr>
          <w:p w14:paraId="44211B66" w14:textId="77777777" w:rsidR="008A40C6" w:rsidRPr="0039085C" w:rsidRDefault="008A40C6" w:rsidP="0036198F">
            <w:pPr>
              <w:jc w:val="center"/>
              <w:rPr>
                <w:sz w:val="16"/>
                <w:szCs w:val="16"/>
              </w:rPr>
            </w:pPr>
          </w:p>
        </w:tc>
        <w:tc>
          <w:tcPr>
            <w:tcW w:w="1094" w:type="dxa"/>
            <w:vMerge/>
            <w:tcBorders>
              <w:left w:val="nil"/>
              <w:right w:val="nil"/>
            </w:tcBorders>
            <w:vAlign w:val="center"/>
          </w:tcPr>
          <w:p w14:paraId="4524EDFF" w14:textId="77777777" w:rsidR="008A40C6" w:rsidRPr="0039085C" w:rsidRDefault="008A40C6" w:rsidP="0036198F">
            <w:pPr>
              <w:jc w:val="center"/>
              <w:rPr>
                <w:sz w:val="16"/>
                <w:szCs w:val="16"/>
              </w:rPr>
            </w:pPr>
          </w:p>
        </w:tc>
        <w:tc>
          <w:tcPr>
            <w:tcW w:w="1088" w:type="dxa"/>
            <w:tcBorders>
              <w:left w:val="nil"/>
              <w:right w:val="nil"/>
            </w:tcBorders>
            <w:vAlign w:val="center"/>
          </w:tcPr>
          <w:p w14:paraId="34CB3697" w14:textId="77777777" w:rsidR="008A40C6" w:rsidRPr="0039085C" w:rsidRDefault="008A40C6" w:rsidP="0036198F">
            <w:pPr>
              <w:rPr>
                <w:sz w:val="16"/>
                <w:szCs w:val="16"/>
              </w:rPr>
            </w:pPr>
            <w:proofErr w:type="spellStart"/>
            <w:r w:rsidRPr="0039085C">
              <w:rPr>
                <w:sz w:val="16"/>
                <w:szCs w:val="16"/>
              </w:rPr>
              <w:t>negati</w:t>
            </w:r>
            <w:r>
              <w:rPr>
                <w:sz w:val="16"/>
                <w:szCs w:val="16"/>
              </w:rPr>
              <w:t>ve</w:t>
            </w:r>
            <w:proofErr w:type="spellEnd"/>
          </w:p>
        </w:tc>
        <w:tc>
          <w:tcPr>
            <w:tcW w:w="5098" w:type="dxa"/>
            <w:tcBorders>
              <w:left w:val="nil"/>
            </w:tcBorders>
            <w:vAlign w:val="center"/>
          </w:tcPr>
          <w:p w14:paraId="72FA085B" w14:textId="77777777" w:rsidR="008A40C6" w:rsidRPr="0039085C" w:rsidRDefault="008A40C6" w:rsidP="0036198F">
            <w:pPr>
              <w:rPr>
                <w:sz w:val="16"/>
                <w:szCs w:val="16"/>
              </w:rPr>
            </w:pPr>
            <m:oMathPara>
              <m:oMathParaPr>
                <m:jc m:val="left"/>
              </m:oMathParaPr>
              <m:oMath>
                <m:r>
                  <w:rPr>
                    <w:rFonts w:ascii="Cambria Math" w:hAnsi="Cambria Math"/>
                    <w:sz w:val="16"/>
                    <w:szCs w:val="16"/>
                  </w:rPr>
                  <m:t>P</m:t>
                </m:r>
                <m:d>
                  <m:dPr>
                    <m:ctrlPr>
                      <w:rPr>
                        <w:rFonts w:ascii="Cambria Math" w:hAnsi="Cambria Math"/>
                        <w:i/>
                        <w:sz w:val="16"/>
                        <w:szCs w:val="16"/>
                      </w:rPr>
                    </m:ctrlPr>
                  </m:dPr>
                  <m:e>
                    <m:r>
                      <w:rPr>
                        <w:rFonts w:ascii="Cambria Math" w:hAnsi="Cambria Math"/>
                        <w:sz w:val="16"/>
                        <w:szCs w:val="16"/>
                      </w:rPr>
                      <m:t>kurikulum</m:t>
                    </m:r>
                  </m:e>
                  <m:e>
                    <m:r>
                      <w:rPr>
                        <w:rFonts w:ascii="Cambria Math" w:hAnsi="Cambria Math"/>
                        <w:sz w:val="16"/>
                        <w:szCs w:val="16"/>
                      </w:rPr>
                      <m:t>negative</m:t>
                    </m:r>
                  </m:e>
                </m:d>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z</m:t>
                        </m:r>
                      </m:e>
                      <m:sub>
                        <m:r>
                          <w:rPr>
                            <w:rFonts w:ascii="Cambria Math" w:hAnsi="Cambria Math"/>
                            <w:sz w:val="16"/>
                            <w:szCs w:val="16"/>
                          </w:rPr>
                          <m:t>1</m:t>
                        </m:r>
                      </m:sub>
                    </m:sSub>
                  </m:num>
                  <m:den>
                    <m:d>
                      <m:dPr>
                        <m:begChr m:val="|"/>
                        <m:endChr m:val="|"/>
                        <m:ctrlPr>
                          <w:rPr>
                            <w:rFonts w:ascii="Cambria Math" w:hAnsi="Cambria Math"/>
                            <w:i/>
                            <w:sz w:val="16"/>
                            <w:szCs w:val="16"/>
                          </w:rPr>
                        </m:ctrlPr>
                      </m:dPr>
                      <m:e>
                        <m:r>
                          <w:rPr>
                            <w:rFonts w:ascii="Cambria Math" w:hAnsi="Cambria Math"/>
                            <w:sz w:val="16"/>
                            <w:szCs w:val="16"/>
                          </w:rPr>
                          <m:t>z+kosakata</m:t>
                        </m:r>
                      </m:e>
                    </m:d>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2+1</m:t>
                    </m:r>
                  </m:num>
                  <m:den>
                    <m:d>
                      <m:dPr>
                        <m:begChr m:val="|"/>
                        <m:endChr m:val="|"/>
                        <m:ctrlPr>
                          <w:rPr>
                            <w:rFonts w:ascii="Cambria Math" w:hAnsi="Cambria Math"/>
                            <w:i/>
                            <w:sz w:val="16"/>
                            <w:szCs w:val="16"/>
                          </w:rPr>
                        </m:ctrlPr>
                      </m:dPr>
                      <m:e>
                        <m:r>
                          <w:rPr>
                            <w:rFonts w:ascii="Cambria Math" w:hAnsi="Cambria Math"/>
                            <w:sz w:val="16"/>
                            <w:szCs w:val="16"/>
                          </w:rPr>
                          <m:t>3+48</m:t>
                        </m:r>
                      </m:e>
                    </m:d>
                  </m:den>
                </m:f>
                <m:r>
                  <w:rPr>
                    <w:rFonts w:ascii="Cambria Math" w:hAnsi="Cambria Math"/>
                    <w:sz w:val="16"/>
                    <w:szCs w:val="16"/>
                  </w:rPr>
                  <m:t>=0,058824</m:t>
                </m:r>
              </m:oMath>
            </m:oMathPara>
          </w:p>
        </w:tc>
      </w:tr>
      <w:tr w:rsidR="008A40C6" w:rsidRPr="0039085C" w14:paraId="7A6AC028" w14:textId="77777777" w:rsidTr="0036198F">
        <w:trPr>
          <w:jc w:val="center"/>
        </w:trPr>
        <w:tc>
          <w:tcPr>
            <w:tcW w:w="928" w:type="dxa"/>
            <w:vMerge w:val="restart"/>
            <w:tcBorders>
              <w:right w:val="nil"/>
            </w:tcBorders>
            <w:vAlign w:val="center"/>
          </w:tcPr>
          <w:p w14:paraId="3F452E78" w14:textId="77777777" w:rsidR="008A40C6" w:rsidRPr="0039085C" w:rsidRDefault="008A40C6" w:rsidP="0036198F">
            <w:pPr>
              <w:jc w:val="center"/>
              <w:rPr>
                <w:sz w:val="16"/>
                <w:szCs w:val="16"/>
              </w:rPr>
            </w:pPr>
            <w:r w:rsidRPr="0039085C">
              <w:rPr>
                <w:sz w:val="16"/>
                <w:szCs w:val="16"/>
              </w:rPr>
              <w:t>25</w:t>
            </w:r>
          </w:p>
        </w:tc>
        <w:tc>
          <w:tcPr>
            <w:tcW w:w="1094" w:type="dxa"/>
            <w:vMerge w:val="restart"/>
            <w:tcBorders>
              <w:left w:val="nil"/>
              <w:right w:val="nil"/>
            </w:tcBorders>
            <w:vAlign w:val="center"/>
          </w:tcPr>
          <w:p w14:paraId="5C147AF2" w14:textId="77777777" w:rsidR="008A40C6" w:rsidRPr="0039085C" w:rsidRDefault="008A40C6" w:rsidP="0036198F">
            <w:pPr>
              <w:rPr>
                <w:sz w:val="16"/>
                <w:szCs w:val="16"/>
              </w:rPr>
            </w:pPr>
            <w:r w:rsidRPr="0039085C">
              <w:rPr>
                <w:sz w:val="16"/>
                <w:szCs w:val="16"/>
              </w:rPr>
              <w:t>Merdeka</w:t>
            </w:r>
          </w:p>
        </w:tc>
        <w:tc>
          <w:tcPr>
            <w:tcW w:w="1088" w:type="dxa"/>
            <w:tcBorders>
              <w:left w:val="nil"/>
              <w:right w:val="nil"/>
            </w:tcBorders>
            <w:vAlign w:val="center"/>
          </w:tcPr>
          <w:p w14:paraId="18BD8F73" w14:textId="77777777" w:rsidR="008A40C6" w:rsidRPr="0039085C" w:rsidRDefault="008A40C6" w:rsidP="0036198F">
            <w:pPr>
              <w:rPr>
                <w:sz w:val="16"/>
                <w:szCs w:val="16"/>
              </w:rPr>
            </w:pPr>
            <w:proofErr w:type="spellStart"/>
            <w:r w:rsidRPr="0039085C">
              <w:rPr>
                <w:sz w:val="16"/>
                <w:szCs w:val="16"/>
              </w:rPr>
              <w:t>positive</w:t>
            </w:r>
            <w:proofErr w:type="spellEnd"/>
          </w:p>
        </w:tc>
        <w:tc>
          <w:tcPr>
            <w:tcW w:w="5098" w:type="dxa"/>
            <w:tcBorders>
              <w:left w:val="nil"/>
            </w:tcBorders>
          </w:tcPr>
          <w:p w14:paraId="3B34FA15" w14:textId="77777777" w:rsidR="008A40C6" w:rsidRPr="0039085C" w:rsidRDefault="008A40C6" w:rsidP="0036198F">
            <w:pPr>
              <w:tabs>
                <w:tab w:val="left" w:pos="567"/>
              </w:tabs>
              <w:contextualSpacing/>
              <w:rPr>
                <w:sz w:val="16"/>
                <w:szCs w:val="16"/>
              </w:rPr>
            </w:pPr>
            <m:oMathPara>
              <m:oMathParaPr>
                <m:jc m:val="left"/>
              </m:oMathParaPr>
              <m:oMath>
                <m:r>
                  <w:rPr>
                    <w:rFonts w:ascii="Cambria Math" w:hAnsi="Cambria Math"/>
                    <w:sz w:val="16"/>
                    <w:szCs w:val="16"/>
                  </w:rPr>
                  <m:t>P</m:t>
                </m:r>
                <m:d>
                  <m:dPr>
                    <m:ctrlPr>
                      <w:rPr>
                        <w:rFonts w:ascii="Cambria Math" w:hAnsi="Cambria Math"/>
                        <w:i/>
                        <w:sz w:val="16"/>
                        <w:szCs w:val="16"/>
                      </w:rPr>
                    </m:ctrlPr>
                  </m:dPr>
                  <m:e>
                    <m:r>
                      <w:rPr>
                        <w:rFonts w:ascii="Cambria Math" w:hAnsi="Cambria Math"/>
                        <w:sz w:val="16"/>
                        <w:szCs w:val="16"/>
                      </w:rPr>
                      <m:t>merdeka</m:t>
                    </m:r>
                  </m:e>
                  <m:e>
                    <m:r>
                      <w:rPr>
                        <w:rFonts w:ascii="Cambria Math" w:hAnsi="Cambria Math"/>
                        <w:sz w:val="16"/>
                        <w:szCs w:val="16"/>
                      </w:rPr>
                      <m:t>positive</m:t>
                    </m:r>
                  </m:e>
                </m:d>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z</m:t>
                        </m:r>
                      </m:e>
                      <m:sub>
                        <m:r>
                          <w:rPr>
                            <w:rFonts w:ascii="Cambria Math" w:hAnsi="Cambria Math"/>
                            <w:sz w:val="16"/>
                            <w:szCs w:val="16"/>
                          </w:rPr>
                          <m:t>1</m:t>
                        </m:r>
                      </m:sub>
                    </m:sSub>
                  </m:num>
                  <m:den>
                    <m:d>
                      <m:dPr>
                        <m:begChr m:val="|"/>
                        <m:endChr m:val="|"/>
                        <m:ctrlPr>
                          <w:rPr>
                            <w:rFonts w:ascii="Cambria Math" w:hAnsi="Cambria Math"/>
                            <w:i/>
                            <w:sz w:val="16"/>
                            <w:szCs w:val="16"/>
                          </w:rPr>
                        </m:ctrlPr>
                      </m:dPr>
                      <m:e>
                        <m:r>
                          <w:rPr>
                            <w:rFonts w:ascii="Cambria Math" w:hAnsi="Cambria Math"/>
                            <w:sz w:val="16"/>
                            <w:szCs w:val="16"/>
                          </w:rPr>
                          <m:t>z+kosakata</m:t>
                        </m:r>
                      </m:e>
                    </m:d>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1+1</m:t>
                    </m:r>
                  </m:num>
                  <m:den>
                    <m:d>
                      <m:dPr>
                        <m:begChr m:val="|"/>
                        <m:endChr m:val="|"/>
                        <m:ctrlPr>
                          <w:rPr>
                            <w:rFonts w:ascii="Cambria Math" w:hAnsi="Cambria Math"/>
                            <w:i/>
                            <w:sz w:val="16"/>
                            <w:szCs w:val="16"/>
                          </w:rPr>
                        </m:ctrlPr>
                      </m:dPr>
                      <m:e>
                        <m:r>
                          <w:rPr>
                            <w:rFonts w:ascii="Cambria Math" w:hAnsi="Cambria Math"/>
                            <w:sz w:val="16"/>
                            <w:szCs w:val="16"/>
                          </w:rPr>
                          <m:t>3+48</m:t>
                        </m:r>
                      </m:e>
                    </m:d>
                  </m:den>
                </m:f>
                <m:r>
                  <w:rPr>
                    <w:rFonts w:ascii="Cambria Math" w:hAnsi="Cambria Math"/>
                    <w:sz w:val="16"/>
                    <w:szCs w:val="16"/>
                  </w:rPr>
                  <m:t>=0,039216</m:t>
                </m:r>
              </m:oMath>
            </m:oMathPara>
          </w:p>
        </w:tc>
      </w:tr>
      <w:tr w:rsidR="008A40C6" w:rsidRPr="0039085C" w14:paraId="18F33BC1" w14:textId="77777777" w:rsidTr="0036198F">
        <w:trPr>
          <w:jc w:val="center"/>
        </w:trPr>
        <w:tc>
          <w:tcPr>
            <w:tcW w:w="928" w:type="dxa"/>
            <w:vMerge/>
            <w:tcBorders>
              <w:right w:val="nil"/>
            </w:tcBorders>
          </w:tcPr>
          <w:p w14:paraId="6C5AB823" w14:textId="77777777" w:rsidR="008A40C6" w:rsidRPr="0039085C" w:rsidRDefault="008A40C6" w:rsidP="0036198F">
            <w:pPr>
              <w:jc w:val="center"/>
              <w:rPr>
                <w:sz w:val="16"/>
                <w:szCs w:val="16"/>
              </w:rPr>
            </w:pPr>
          </w:p>
        </w:tc>
        <w:tc>
          <w:tcPr>
            <w:tcW w:w="1094" w:type="dxa"/>
            <w:vMerge/>
            <w:tcBorders>
              <w:left w:val="nil"/>
              <w:right w:val="nil"/>
            </w:tcBorders>
            <w:vAlign w:val="center"/>
          </w:tcPr>
          <w:p w14:paraId="6F570F6C" w14:textId="77777777" w:rsidR="008A40C6" w:rsidRPr="0039085C" w:rsidRDefault="008A40C6" w:rsidP="0036198F">
            <w:pPr>
              <w:jc w:val="center"/>
              <w:rPr>
                <w:sz w:val="16"/>
                <w:szCs w:val="16"/>
              </w:rPr>
            </w:pPr>
          </w:p>
        </w:tc>
        <w:tc>
          <w:tcPr>
            <w:tcW w:w="1088" w:type="dxa"/>
            <w:tcBorders>
              <w:left w:val="nil"/>
              <w:right w:val="nil"/>
            </w:tcBorders>
            <w:vAlign w:val="center"/>
          </w:tcPr>
          <w:p w14:paraId="79F7940C" w14:textId="77777777" w:rsidR="008A40C6" w:rsidRPr="0039085C" w:rsidRDefault="008A40C6" w:rsidP="0036198F">
            <w:pPr>
              <w:rPr>
                <w:sz w:val="16"/>
                <w:szCs w:val="16"/>
              </w:rPr>
            </w:pPr>
            <w:proofErr w:type="spellStart"/>
            <w:r w:rsidRPr="0039085C">
              <w:rPr>
                <w:sz w:val="16"/>
                <w:szCs w:val="16"/>
              </w:rPr>
              <w:t>negati</w:t>
            </w:r>
            <w:r>
              <w:rPr>
                <w:sz w:val="16"/>
                <w:szCs w:val="16"/>
              </w:rPr>
              <w:t>ve</w:t>
            </w:r>
            <w:proofErr w:type="spellEnd"/>
          </w:p>
        </w:tc>
        <w:tc>
          <w:tcPr>
            <w:tcW w:w="5098" w:type="dxa"/>
            <w:tcBorders>
              <w:left w:val="nil"/>
            </w:tcBorders>
          </w:tcPr>
          <w:p w14:paraId="29F78D44" w14:textId="77777777" w:rsidR="008A40C6" w:rsidRPr="0039085C" w:rsidRDefault="008A40C6" w:rsidP="0036198F">
            <w:pPr>
              <w:rPr>
                <w:sz w:val="16"/>
                <w:szCs w:val="16"/>
              </w:rPr>
            </w:pPr>
            <m:oMathPara>
              <m:oMathParaPr>
                <m:jc m:val="left"/>
              </m:oMathParaPr>
              <m:oMath>
                <m:r>
                  <w:rPr>
                    <w:rFonts w:ascii="Cambria Math" w:hAnsi="Cambria Math"/>
                    <w:sz w:val="16"/>
                    <w:szCs w:val="16"/>
                  </w:rPr>
                  <m:t>P</m:t>
                </m:r>
                <m:d>
                  <m:dPr>
                    <m:ctrlPr>
                      <w:rPr>
                        <w:rFonts w:ascii="Cambria Math" w:hAnsi="Cambria Math"/>
                        <w:i/>
                        <w:sz w:val="16"/>
                        <w:szCs w:val="16"/>
                      </w:rPr>
                    </m:ctrlPr>
                  </m:dPr>
                  <m:e>
                    <m:r>
                      <w:rPr>
                        <w:rFonts w:ascii="Cambria Math" w:hAnsi="Cambria Math"/>
                        <w:sz w:val="16"/>
                        <w:szCs w:val="16"/>
                      </w:rPr>
                      <m:t>merdeka</m:t>
                    </m:r>
                  </m:e>
                  <m:e>
                    <m:r>
                      <w:rPr>
                        <w:rFonts w:ascii="Cambria Math" w:hAnsi="Cambria Math"/>
                        <w:sz w:val="16"/>
                        <w:szCs w:val="16"/>
                      </w:rPr>
                      <m:t>negative</m:t>
                    </m:r>
                  </m:e>
                </m:d>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z</m:t>
                        </m:r>
                      </m:e>
                      <m:sub>
                        <m:r>
                          <w:rPr>
                            <w:rFonts w:ascii="Cambria Math" w:hAnsi="Cambria Math"/>
                            <w:sz w:val="16"/>
                            <w:szCs w:val="16"/>
                          </w:rPr>
                          <m:t>1</m:t>
                        </m:r>
                      </m:sub>
                    </m:sSub>
                  </m:num>
                  <m:den>
                    <m:d>
                      <m:dPr>
                        <m:begChr m:val="|"/>
                        <m:endChr m:val="|"/>
                        <m:ctrlPr>
                          <w:rPr>
                            <w:rFonts w:ascii="Cambria Math" w:hAnsi="Cambria Math"/>
                            <w:i/>
                            <w:sz w:val="16"/>
                            <w:szCs w:val="16"/>
                          </w:rPr>
                        </m:ctrlPr>
                      </m:dPr>
                      <m:e>
                        <m:r>
                          <w:rPr>
                            <w:rFonts w:ascii="Cambria Math" w:hAnsi="Cambria Math"/>
                            <w:sz w:val="16"/>
                            <w:szCs w:val="16"/>
                          </w:rPr>
                          <m:t>z+kosakata</m:t>
                        </m:r>
                      </m:e>
                    </m:d>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1+1</m:t>
                    </m:r>
                  </m:num>
                  <m:den>
                    <m:d>
                      <m:dPr>
                        <m:begChr m:val="|"/>
                        <m:endChr m:val="|"/>
                        <m:ctrlPr>
                          <w:rPr>
                            <w:rFonts w:ascii="Cambria Math" w:hAnsi="Cambria Math"/>
                            <w:i/>
                            <w:sz w:val="16"/>
                            <w:szCs w:val="16"/>
                          </w:rPr>
                        </m:ctrlPr>
                      </m:dPr>
                      <m:e>
                        <m:r>
                          <w:rPr>
                            <w:rFonts w:ascii="Cambria Math" w:hAnsi="Cambria Math"/>
                            <w:sz w:val="16"/>
                            <w:szCs w:val="16"/>
                          </w:rPr>
                          <m:t>3+48</m:t>
                        </m:r>
                      </m:e>
                    </m:d>
                  </m:den>
                </m:f>
                <m:r>
                  <w:rPr>
                    <w:rFonts w:ascii="Cambria Math" w:hAnsi="Cambria Math"/>
                    <w:sz w:val="16"/>
                    <w:szCs w:val="16"/>
                  </w:rPr>
                  <m:t>=0,058824</m:t>
                </m:r>
              </m:oMath>
            </m:oMathPara>
          </w:p>
        </w:tc>
      </w:tr>
      <w:tr w:rsidR="008A40C6" w:rsidRPr="0039085C" w14:paraId="661A626B" w14:textId="77777777" w:rsidTr="0036198F">
        <w:trPr>
          <w:jc w:val="center"/>
        </w:trPr>
        <w:tc>
          <w:tcPr>
            <w:tcW w:w="928" w:type="dxa"/>
            <w:vMerge w:val="restart"/>
            <w:tcBorders>
              <w:right w:val="nil"/>
            </w:tcBorders>
            <w:vAlign w:val="center"/>
          </w:tcPr>
          <w:p w14:paraId="46480A9E" w14:textId="77777777" w:rsidR="008A40C6" w:rsidRPr="0039085C" w:rsidRDefault="008A40C6" w:rsidP="0036198F">
            <w:pPr>
              <w:jc w:val="center"/>
              <w:rPr>
                <w:sz w:val="16"/>
                <w:szCs w:val="16"/>
              </w:rPr>
            </w:pPr>
            <w:r w:rsidRPr="0039085C">
              <w:rPr>
                <w:sz w:val="16"/>
                <w:szCs w:val="16"/>
              </w:rPr>
              <w:t>26</w:t>
            </w:r>
          </w:p>
        </w:tc>
        <w:tc>
          <w:tcPr>
            <w:tcW w:w="1094" w:type="dxa"/>
            <w:vMerge w:val="restart"/>
            <w:tcBorders>
              <w:left w:val="nil"/>
              <w:right w:val="nil"/>
            </w:tcBorders>
            <w:vAlign w:val="center"/>
          </w:tcPr>
          <w:p w14:paraId="54CC2F61" w14:textId="77777777" w:rsidR="008A40C6" w:rsidRPr="0039085C" w:rsidRDefault="008A40C6" w:rsidP="0036198F">
            <w:pPr>
              <w:rPr>
                <w:sz w:val="16"/>
                <w:szCs w:val="16"/>
              </w:rPr>
            </w:pPr>
            <w:r w:rsidRPr="0039085C">
              <w:rPr>
                <w:sz w:val="16"/>
                <w:szCs w:val="16"/>
              </w:rPr>
              <w:t>Awal</w:t>
            </w:r>
          </w:p>
        </w:tc>
        <w:tc>
          <w:tcPr>
            <w:tcW w:w="1088" w:type="dxa"/>
            <w:tcBorders>
              <w:left w:val="nil"/>
              <w:right w:val="nil"/>
            </w:tcBorders>
            <w:vAlign w:val="center"/>
          </w:tcPr>
          <w:p w14:paraId="3842903A" w14:textId="77777777" w:rsidR="008A40C6" w:rsidRPr="0039085C" w:rsidRDefault="008A40C6" w:rsidP="0036198F">
            <w:pPr>
              <w:rPr>
                <w:sz w:val="16"/>
                <w:szCs w:val="16"/>
              </w:rPr>
            </w:pPr>
            <w:proofErr w:type="spellStart"/>
            <w:r w:rsidRPr="0039085C">
              <w:rPr>
                <w:sz w:val="16"/>
                <w:szCs w:val="16"/>
              </w:rPr>
              <w:t>positive</w:t>
            </w:r>
            <w:proofErr w:type="spellEnd"/>
          </w:p>
        </w:tc>
        <w:tc>
          <w:tcPr>
            <w:tcW w:w="5098" w:type="dxa"/>
            <w:tcBorders>
              <w:left w:val="nil"/>
            </w:tcBorders>
          </w:tcPr>
          <w:p w14:paraId="6CA3E1CD" w14:textId="77777777" w:rsidR="008A40C6" w:rsidRPr="0039085C" w:rsidRDefault="008A40C6" w:rsidP="0036198F">
            <w:pPr>
              <w:rPr>
                <w:sz w:val="16"/>
                <w:szCs w:val="16"/>
              </w:rPr>
            </w:pPr>
            <m:oMathPara>
              <m:oMathParaPr>
                <m:jc m:val="left"/>
              </m:oMathParaPr>
              <m:oMath>
                <m:r>
                  <w:rPr>
                    <w:rFonts w:ascii="Cambria Math" w:hAnsi="Cambria Math"/>
                    <w:sz w:val="16"/>
                    <w:szCs w:val="16"/>
                  </w:rPr>
                  <m:t>P</m:t>
                </m:r>
                <m:d>
                  <m:dPr>
                    <m:ctrlPr>
                      <w:rPr>
                        <w:rFonts w:ascii="Cambria Math" w:hAnsi="Cambria Math"/>
                        <w:i/>
                        <w:sz w:val="16"/>
                        <w:szCs w:val="16"/>
                      </w:rPr>
                    </m:ctrlPr>
                  </m:dPr>
                  <m:e>
                    <m:r>
                      <w:rPr>
                        <w:rFonts w:ascii="Cambria Math" w:hAnsi="Cambria Math"/>
                        <w:sz w:val="16"/>
                        <w:szCs w:val="16"/>
                      </w:rPr>
                      <m:t>awal</m:t>
                    </m:r>
                  </m:e>
                  <m:e>
                    <m:r>
                      <w:rPr>
                        <w:rFonts w:ascii="Cambria Math" w:hAnsi="Cambria Math"/>
                        <w:sz w:val="16"/>
                        <w:szCs w:val="16"/>
                      </w:rPr>
                      <m:t>positive</m:t>
                    </m:r>
                  </m:e>
                </m:d>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z</m:t>
                        </m:r>
                      </m:e>
                      <m:sub>
                        <m:r>
                          <w:rPr>
                            <w:rFonts w:ascii="Cambria Math" w:hAnsi="Cambria Math"/>
                            <w:sz w:val="16"/>
                            <w:szCs w:val="16"/>
                          </w:rPr>
                          <m:t>1</m:t>
                        </m:r>
                      </m:sub>
                    </m:sSub>
                  </m:num>
                  <m:den>
                    <m:d>
                      <m:dPr>
                        <m:begChr m:val="|"/>
                        <m:endChr m:val="|"/>
                        <m:ctrlPr>
                          <w:rPr>
                            <w:rFonts w:ascii="Cambria Math" w:hAnsi="Cambria Math"/>
                            <w:i/>
                            <w:sz w:val="16"/>
                            <w:szCs w:val="16"/>
                          </w:rPr>
                        </m:ctrlPr>
                      </m:dPr>
                      <m:e>
                        <m:r>
                          <w:rPr>
                            <w:rFonts w:ascii="Cambria Math" w:hAnsi="Cambria Math"/>
                            <w:sz w:val="16"/>
                            <w:szCs w:val="16"/>
                          </w:rPr>
                          <m:t>z+kosakata</m:t>
                        </m:r>
                      </m:e>
                    </m:d>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1+1</m:t>
                    </m:r>
                  </m:num>
                  <m:den>
                    <m:d>
                      <m:dPr>
                        <m:begChr m:val="|"/>
                        <m:endChr m:val="|"/>
                        <m:ctrlPr>
                          <w:rPr>
                            <w:rFonts w:ascii="Cambria Math" w:hAnsi="Cambria Math"/>
                            <w:i/>
                            <w:sz w:val="16"/>
                            <w:szCs w:val="16"/>
                          </w:rPr>
                        </m:ctrlPr>
                      </m:dPr>
                      <m:e>
                        <m:r>
                          <w:rPr>
                            <w:rFonts w:ascii="Cambria Math" w:hAnsi="Cambria Math"/>
                            <w:sz w:val="16"/>
                            <w:szCs w:val="16"/>
                          </w:rPr>
                          <m:t>3+48</m:t>
                        </m:r>
                      </m:e>
                    </m:d>
                  </m:den>
                </m:f>
                <m:r>
                  <w:rPr>
                    <w:rFonts w:ascii="Cambria Math" w:hAnsi="Cambria Math"/>
                    <w:sz w:val="16"/>
                    <w:szCs w:val="16"/>
                  </w:rPr>
                  <m:t>=v  0,039216</m:t>
                </m:r>
              </m:oMath>
            </m:oMathPara>
          </w:p>
        </w:tc>
      </w:tr>
      <w:tr w:rsidR="008A40C6" w:rsidRPr="0039085C" w14:paraId="19748CF4" w14:textId="77777777" w:rsidTr="0036198F">
        <w:trPr>
          <w:jc w:val="center"/>
        </w:trPr>
        <w:tc>
          <w:tcPr>
            <w:tcW w:w="928" w:type="dxa"/>
            <w:vMerge/>
            <w:tcBorders>
              <w:right w:val="nil"/>
            </w:tcBorders>
          </w:tcPr>
          <w:p w14:paraId="1D3E80E9" w14:textId="77777777" w:rsidR="008A40C6" w:rsidRPr="0039085C" w:rsidRDefault="008A40C6" w:rsidP="0036198F">
            <w:pPr>
              <w:jc w:val="center"/>
              <w:rPr>
                <w:sz w:val="16"/>
                <w:szCs w:val="16"/>
              </w:rPr>
            </w:pPr>
          </w:p>
        </w:tc>
        <w:tc>
          <w:tcPr>
            <w:tcW w:w="1094" w:type="dxa"/>
            <w:vMerge/>
            <w:tcBorders>
              <w:left w:val="nil"/>
              <w:right w:val="nil"/>
            </w:tcBorders>
            <w:vAlign w:val="center"/>
          </w:tcPr>
          <w:p w14:paraId="01E41C8D" w14:textId="77777777" w:rsidR="008A40C6" w:rsidRPr="0039085C" w:rsidRDefault="008A40C6" w:rsidP="0036198F">
            <w:pPr>
              <w:jc w:val="center"/>
              <w:rPr>
                <w:sz w:val="16"/>
                <w:szCs w:val="16"/>
              </w:rPr>
            </w:pPr>
          </w:p>
        </w:tc>
        <w:tc>
          <w:tcPr>
            <w:tcW w:w="1088" w:type="dxa"/>
            <w:tcBorders>
              <w:left w:val="nil"/>
              <w:right w:val="nil"/>
            </w:tcBorders>
            <w:vAlign w:val="center"/>
          </w:tcPr>
          <w:p w14:paraId="2727FFA7" w14:textId="77777777" w:rsidR="008A40C6" w:rsidRPr="0039085C" w:rsidRDefault="008A40C6" w:rsidP="0036198F">
            <w:pPr>
              <w:rPr>
                <w:sz w:val="16"/>
                <w:szCs w:val="16"/>
              </w:rPr>
            </w:pPr>
            <w:proofErr w:type="spellStart"/>
            <w:r w:rsidRPr="0039085C">
              <w:rPr>
                <w:sz w:val="16"/>
                <w:szCs w:val="16"/>
              </w:rPr>
              <w:t>negati</w:t>
            </w:r>
            <w:r>
              <w:rPr>
                <w:sz w:val="16"/>
                <w:szCs w:val="16"/>
              </w:rPr>
              <w:t>ve</w:t>
            </w:r>
            <w:proofErr w:type="spellEnd"/>
          </w:p>
        </w:tc>
        <w:tc>
          <w:tcPr>
            <w:tcW w:w="5098" w:type="dxa"/>
            <w:tcBorders>
              <w:left w:val="nil"/>
            </w:tcBorders>
          </w:tcPr>
          <w:p w14:paraId="44876683" w14:textId="77777777" w:rsidR="008A40C6" w:rsidRPr="0039085C" w:rsidRDefault="008A40C6" w:rsidP="0036198F">
            <w:pPr>
              <w:rPr>
                <w:sz w:val="16"/>
                <w:szCs w:val="16"/>
              </w:rPr>
            </w:pPr>
            <m:oMathPara>
              <m:oMathParaPr>
                <m:jc m:val="left"/>
              </m:oMathParaPr>
              <m:oMath>
                <m:r>
                  <w:rPr>
                    <w:rFonts w:ascii="Cambria Math" w:hAnsi="Cambria Math"/>
                    <w:sz w:val="16"/>
                    <w:szCs w:val="16"/>
                  </w:rPr>
                  <m:t>P</m:t>
                </m:r>
                <m:d>
                  <m:dPr>
                    <m:ctrlPr>
                      <w:rPr>
                        <w:rFonts w:ascii="Cambria Math" w:hAnsi="Cambria Math"/>
                        <w:i/>
                        <w:sz w:val="16"/>
                        <w:szCs w:val="16"/>
                      </w:rPr>
                    </m:ctrlPr>
                  </m:dPr>
                  <m:e>
                    <m:r>
                      <w:rPr>
                        <w:rFonts w:ascii="Cambria Math" w:hAnsi="Cambria Math"/>
                        <w:sz w:val="16"/>
                        <w:szCs w:val="16"/>
                      </w:rPr>
                      <m:t>awal</m:t>
                    </m:r>
                  </m:e>
                  <m:e>
                    <m:r>
                      <w:rPr>
                        <w:rFonts w:ascii="Cambria Math" w:hAnsi="Cambria Math"/>
                        <w:sz w:val="16"/>
                        <w:szCs w:val="16"/>
                      </w:rPr>
                      <m:t>negative</m:t>
                    </m:r>
                  </m:e>
                </m:d>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z</m:t>
                        </m:r>
                      </m:e>
                      <m:sub>
                        <m:r>
                          <w:rPr>
                            <w:rFonts w:ascii="Cambria Math" w:hAnsi="Cambria Math"/>
                            <w:sz w:val="16"/>
                            <w:szCs w:val="16"/>
                          </w:rPr>
                          <m:t>1</m:t>
                        </m:r>
                      </m:sub>
                    </m:sSub>
                  </m:num>
                  <m:den>
                    <m:d>
                      <m:dPr>
                        <m:begChr m:val="|"/>
                        <m:endChr m:val="|"/>
                        <m:ctrlPr>
                          <w:rPr>
                            <w:rFonts w:ascii="Cambria Math" w:hAnsi="Cambria Math"/>
                            <w:i/>
                            <w:sz w:val="16"/>
                            <w:szCs w:val="16"/>
                          </w:rPr>
                        </m:ctrlPr>
                      </m:dPr>
                      <m:e>
                        <m:r>
                          <w:rPr>
                            <w:rFonts w:ascii="Cambria Math" w:hAnsi="Cambria Math"/>
                            <w:sz w:val="16"/>
                            <w:szCs w:val="16"/>
                          </w:rPr>
                          <m:t>z+kosakata</m:t>
                        </m:r>
                      </m:e>
                    </m:d>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0+1</m:t>
                    </m:r>
                  </m:num>
                  <m:den>
                    <m:d>
                      <m:dPr>
                        <m:begChr m:val="|"/>
                        <m:endChr m:val="|"/>
                        <m:ctrlPr>
                          <w:rPr>
                            <w:rFonts w:ascii="Cambria Math" w:hAnsi="Cambria Math"/>
                            <w:i/>
                            <w:sz w:val="16"/>
                            <w:szCs w:val="16"/>
                          </w:rPr>
                        </m:ctrlPr>
                      </m:dPr>
                      <m:e>
                        <m:r>
                          <w:rPr>
                            <w:rFonts w:ascii="Cambria Math" w:hAnsi="Cambria Math"/>
                            <w:sz w:val="16"/>
                            <w:szCs w:val="16"/>
                          </w:rPr>
                          <m:t>3+48</m:t>
                        </m:r>
                      </m:e>
                    </m:d>
                  </m:den>
                </m:f>
                <m:r>
                  <w:rPr>
                    <w:rFonts w:ascii="Cambria Math" w:hAnsi="Cambria Math"/>
                    <w:sz w:val="16"/>
                    <w:szCs w:val="16"/>
                  </w:rPr>
                  <m:t>=0,019608</m:t>
                </m:r>
              </m:oMath>
            </m:oMathPara>
          </w:p>
        </w:tc>
      </w:tr>
      <w:tr w:rsidR="008A40C6" w:rsidRPr="0039085C" w14:paraId="24B64072" w14:textId="77777777" w:rsidTr="0036198F">
        <w:trPr>
          <w:jc w:val="center"/>
        </w:trPr>
        <w:tc>
          <w:tcPr>
            <w:tcW w:w="928" w:type="dxa"/>
            <w:tcBorders>
              <w:right w:val="nil"/>
            </w:tcBorders>
            <w:vAlign w:val="center"/>
          </w:tcPr>
          <w:p w14:paraId="27502C8E" w14:textId="77777777" w:rsidR="008A40C6" w:rsidRPr="0039085C" w:rsidRDefault="008A40C6" w:rsidP="0036198F">
            <w:pPr>
              <w:jc w:val="center"/>
              <w:rPr>
                <w:sz w:val="16"/>
                <w:szCs w:val="16"/>
              </w:rPr>
            </w:pPr>
            <w:r w:rsidRPr="0039085C">
              <w:rPr>
                <w:sz w:val="16"/>
                <w:szCs w:val="16"/>
              </w:rPr>
              <w:t>⁝</w:t>
            </w:r>
          </w:p>
        </w:tc>
        <w:tc>
          <w:tcPr>
            <w:tcW w:w="1094" w:type="dxa"/>
            <w:tcBorders>
              <w:left w:val="nil"/>
              <w:right w:val="nil"/>
            </w:tcBorders>
            <w:vAlign w:val="center"/>
          </w:tcPr>
          <w:p w14:paraId="49CA1B1A" w14:textId="77777777" w:rsidR="008A40C6" w:rsidRPr="0039085C" w:rsidRDefault="008A40C6" w:rsidP="0036198F">
            <w:pPr>
              <w:jc w:val="center"/>
              <w:rPr>
                <w:sz w:val="16"/>
                <w:szCs w:val="16"/>
              </w:rPr>
            </w:pPr>
            <w:r w:rsidRPr="0039085C">
              <w:rPr>
                <w:sz w:val="16"/>
                <w:szCs w:val="16"/>
              </w:rPr>
              <w:t>…</w:t>
            </w:r>
          </w:p>
        </w:tc>
        <w:tc>
          <w:tcPr>
            <w:tcW w:w="1088" w:type="dxa"/>
            <w:tcBorders>
              <w:left w:val="nil"/>
              <w:right w:val="nil"/>
            </w:tcBorders>
          </w:tcPr>
          <w:p w14:paraId="697E9447" w14:textId="77777777" w:rsidR="008A40C6" w:rsidRPr="0039085C" w:rsidRDefault="008A40C6" w:rsidP="0036198F">
            <w:pPr>
              <w:jc w:val="center"/>
              <w:rPr>
                <w:sz w:val="16"/>
                <w:szCs w:val="16"/>
              </w:rPr>
            </w:pPr>
            <w:r w:rsidRPr="0039085C">
              <w:rPr>
                <w:sz w:val="16"/>
                <w:szCs w:val="16"/>
              </w:rPr>
              <w:t>…</w:t>
            </w:r>
          </w:p>
        </w:tc>
        <w:tc>
          <w:tcPr>
            <w:tcW w:w="5098" w:type="dxa"/>
            <w:tcBorders>
              <w:left w:val="nil"/>
            </w:tcBorders>
            <w:vAlign w:val="center"/>
          </w:tcPr>
          <w:p w14:paraId="380B4DD9" w14:textId="77777777" w:rsidR="008A40C6" w:rsidRPr="0039085C" w:rsidRDefault="008A40C6" w:rsidP="0036198F">
            <w:pPr>
              <w:rPr>
                <w:sz w:val="16"/>
                <w:szCs w:val="16"/>
              </w:rPr>
            </w:pPr>
            <w:r w:rsidRPr="0039085C">
              <w:rPr>
                <w:sz w:val="16"/>
                <w:szCs w:val="16"/>
              </w:rPr>
              <w:t>…</w:t>
            </w:r>
          </w:p>
        </w:tc>
      </w:tr>
      <w:tr w:rsidR="008A40C6" w:rsidRPr="0039085C" w14:paraId="47E6D422" w14:textId="77777777" w:rsidTr="0036198F">
        <w:trPr>
          <w:jc w:val="center"/>
        </w:trPr>
        <w:tc>
          <w:tcPr>
            <w:tcW w:w="928" w:type="dxa"/>
            <w:vMerge w:val="restart"/>
            <w:tcBorders>
              <w:right w:val="nil"/>
            </w:tcBorders>
            <w:vAlign w:val="center"/>
          </w:tcPr>
          <w:p w14:paraId="7ED31B3E" w14:textId="77777777" w:rsidR="008A40C6" w:rsidRPr="0039085C" w:rsidRDefault="008A40C6" w:rsidP="0036198F">
            <w:pPr>
              <w:jc w:val="center"/>
              <w:rPr>
                <w:sz w:val="16"/>
                <w:szCs w:val="16"/>
              </w:rPr>
            </w:pPr>
            <w:r w:rsidRPr="0039085C">
              <w:rPr>
                <w:sz w:val="16"/>
                <w:szCs w:val="16"/>
              </w:rPr>
              <w:t>48</w:t>
            </w:r>
          </w:p>
        </w:tc>
        <w:tc>
          <w:tcPr>
            <w:tcW w:w="1094" w:type="dxa"/>
            <w:vMerge w:val="restart"/>
            <w:tcBorders>
              <w:left w:val="nil"/>
              <w:right w:val="nil"/>
            </w:tcBorders>
            <w:vAlign w:val="center"/>
          </w:tcPr>
          <w:p w14:paraId="03C924D2" w14:textId="77777777" w:rsidR="008A40C6" w:rsidRPr="0039085C" w:rsidRDefault="008A40C6" w:rsidP="0036198F">
            <w:pPr>
              <w:rPr>
                <w:sz w:val="16"/>
                <w:szCs w:val="16"/>
              </w:rPr>
            </w:pPr>
            <w:r w:rsidRPr="0039085C">
              <w:rPr>
                <w:sz w:val="16"/>
                <w:szCs w:val="16"/>
              </w:rPr>
              <w:t>Susah</w:t>
            </w:r>
          </w:p>
        </w:tc>
        <w:tc>
          <w:tcPr>
            <w:tcW w:w="1088" w:type="dxa"/>
            <w:tcBorders>
              <w:left w:val="nil"/>
              <w:right w:val="nil"/>
            </w:tcBorders>
            <w:vAlign w:val="center"/>
          </w:tcPr>
          <w:p w14:paraId="5696332D" w14:textId="77777777" w:rsidR="008A40C6" w:rsidRPr="0039085C" w:rsidRDefault="008A40C6" w:rsidP="0036198F">
            <w:pPr>
              <w:rPr>
                <w:sz w:val="16"/>
                <w:szCs w:val="16"/>
              </w:rPr>
            </w:pPr>
            <w:proofErr w:type="spellStart"/>
            <w:r w:rsidRPr="0039085C">
              <w:rPr>
                <w:sz w:val="16"/>
                <w:szCs w:val="16"/>
              </w:rPr>
              <w:t>positive</w:t>
            </w:r>
            <w:proofErr w:type="spellEnd"/>
          </w:p>
        </w:tc>
        <w:tc>
          <w:tcPr>
            <w:tcW w:w="5098" w:type="dxa"/>
            <w:tcBorders>
              <w:left w:val="nil"/>
            </w:tcBorders>
          </w:tcPr>
          <w:p w14:paraId="5B36299A" w14:textId="77777777" w:rsidR="008A40C6" w:rsidRPr="0039085C" w:rsidRDefault="008A40C6" w:rsidP="0036198F">
            <w:pPr>
              <w:tabs>
                <w:tab w:val="left" w:pos="567"/>
              </w:tabs>
              <w:contextualSpacing/>
              <w:rPr>
                <w:rFonts w:eastAsiaTheme="minorEastAsia"/>
                <w:sz w:val="16"/>
                <w:szCs w:val="16"/>
              </w:rPr>
            </w:pPr>
            <m:oMathPara>
              <m:oMathParaPr>
                <m:jc m:val="left"/>
              </m:oMathParaPr>
              <m:oMath>
                <m:r>
                  <w:rPr>
                    <w:rFonts w:ascii="Cambria Math" w:hAnsi="Cambria Math"/>
                    <w:sz w:val="16"/>
                    <w:szCs w:val="16"/>
                  </w:rPr>
                  <m:t>P</m:t>
                </m:r>
                <m:d>
                  <m:dPr>
                    <m:ctrlPr>
                      <w:rPr>
                        <w:rFonts w:ascii="Cambria Math" w:hAnsi="Cambria Math"/>
                        <w:i/>
                        <w:sz w:val="16"/>
                        <w:szCs w:val="16"/>
                      </w:rPr>
                    </m:ctrlPr>
                  </m:dPr>
                  <m:e>
                    <m:r>
                      <w:rPr>
                        <w:rFonts w:ascii="Cambria Math" w:hAnsi="Cambria Math"/>
                        <w:sz w:val="16"/>
                        <w:szCs w:val="16"/>
                      </w:rPr>
                      <m:t>awal</m:t>
                    </m:r>
                  </m:e>
                  <m:e>
                    <m:r>
                      <w:rPr>
                        <w:rFonts w:ascii="Cambria Math" w:hAnsi="Cambria Math"/>
                        <w:sz w:val="16"/>
                        <w:szCs w:val="16"/>
                      </w:rPr>
                      <m:t>positive</m:t>
                    </m:r>
                  </m:e>
                </m:d>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z</m:t>
                        </m:r>
                      </m:e>
                      <m:sub>
                        <m:r>
                          <w:rPr>
                            <w:rFonts w:ascii="Cambria Math" w:hAnsi="Cambria Math"/>
                            <w:sz w:val="16"/>
                            <w:szCs w:val="16"/>
                          </w:rPr>
                          <m:t>1</m:t>
                        </m:r>
                      </m:sub>
                    </m:sSub>
                  </m:num>
                  <m:den>
                    <m:d>
                      <m:dPr>
                        <m:begChr m:val="|"/>
                        <m:endChr m:val="|"/>
                        <m:ctrlPr>
                          <w:rPr>
                            <w:rFonts w:ascii="Cambria Math" w:hAnsi="Cambria Math"/>
                            <w:i/>
                            <w:sz w:val="16"/>
                            <w:szCs w:val="16"/>
                          </w:rPr>
                        </m:ctrlPr>
                      </m:dPr>
                      <m:e>
                        <m:r>
                          <w:rPr>
                            <w:rFonts w:ascii="Cambria Math" w:hAnsi="Cambria Math"/>
                            <w:sz w:val="16"/>
                            <w:szCs w:val="16"/>
                          </w:rPr>
                          <m:t>z+kosakata</m:t>
                        </m:r>
                      </m:e>
                    </m:d>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0+1</m:t>
                    </m:r>
                  </m:num>
                  <m:den>
                    <m:d>
                      <m:dPr>
                        <m:begChr m:val="|"/>
                        <m:endChr m:val="|"/>
                        <m:ctrlPr>
                          <w:rPr>
                            <w:rFonts w:ascii="Cambria Math" w:hAnsi="Cambria Math"/>
                            <w:i/>
                            <w:sz w:val="16"/>
                            <w:szCs w:val="16"/>
                          </w:rPr>
                        </m:ctrlPr>
                      </m:dPr>
                      <m:e>
                        <m:r>
                          <w:rPr>
                            <w:rFonts w:ascii="Cambria Math" w:hAnsi="Cambria Math"/>
                            <w:sz w:val="16"/>
                            <w:szCs w:val="16"/>
                          </w:rPr>
                          <m:t>3+48</m:t>
                        </m:r>
                      </m:e>
                    </m:d>
                  </m:den>
                </m:f>
                <m:r>
                  <w:rPr>
                    <w:rFonts w:ascii="Cambria Math" w:hAnsi="Cambria Math"/>
                    <w:sz w:val="16"/>
                    <w:szCs w:val="16"/>
                  </w:rPr>
                  <m:t>=0,019608</m:t>
                </m:r>
              </m:oMath>
            </m:oMathPara>
          </w:p>
        </w:tc>
      </w:tr>
      <w:tr w:rsidR="008A40C6" w:rsidRPr="0039085C" w14:paraId="43EDD371" w14:textId="77777777" w:rsidTr="0036198F">
        <w:trPr>
          <w:jc w:val="center"/>
        </w:trPr>
        <w:tc>
          <w:tcPr>
            <w:tcW w:w="928" w:type="dxa"/>
            <w:vMerge/>
            <w:tcBorders>
              <w:right w:val="nil"/>
            </w:tcBorders>
          </w:tcPr>
          <w:p w14:paraId="7D64F85C" w14:textId="77777777" w:rsidR="008A40C6" w:rsidRPr="0039085C" w:rsidRDefault="008A40C6" w:rsidP="0036198F">
            <w:pPr>
              <w:jc w:val="center"/>
              <w:rPr>
                <w:sz w:val="16"/>
                <w:szCs w:val="16"/>
              </w:rPr>
            </w:pPr>
          </w:p>
        </w:tc>
        <w:tc>
          <w:tcPr>
            <w:tcW w:w="1094" w:type="dxa"/>
            <w:vMerge/>
            <w:tcBorders>
              <w:left w:val="nil"/>
              <w:right w:val="nil"/>
            </w:tcBorders>
          </w:tcPr>
          <w:p w14:paraId="2598E3B9" w14:textId="77777777" w:rsidR="008A40C6" w:rsidRPr="0039085C" w:rsidRDefault="008A40C6" w:rsidP="0036198F">
            <w:pPr>
              <w:rPr>
                <w:sz w:val="16"/>
                <w:szCs w:val="16"/>
              </w:rPr>
            </w:pPr>
          </w:p>
        </w:tc>
        <w:tc>
          <w:tcPr>
            <w:tcW w:w="1088" w:type="dxa"/>
            <w:tcBorders>
              <w:left w:val="nil"/>
              <w:right w:val="nil"/>
            </w:tcBorders>
            <w:vAlign w:val="center"/>
          </w:tcPr>
          <w:p w14:paraId="7565053F" w14:textId="77777777" w:rsidR="008A40C6" w:rsidRPr="0039085C" w:rsidRDefault="008A40C6" w:rsidP="0036198F">
            <w:pPr>
              <w:rPr>
                <w:sz w:val="16"/>
                <w:szCs w:val="16"/>
              </w:rPr>
            </w:pPr>
            <w:proofErr w:type="spellStart"/>
            <w:r w:rsidRPr="0039085C">
              <w:rPr>
                <w:sz w:val="16"/>
                <w:szCs w:val="16"/>
              </w:rPr>
              <w:t>negati</w:t>
            </w:r>
            <w:r>
              <w:rPr>
                <w:sz w:val="16"/>
                <w:szCs w:val="16"/>
              </w:rPr>
              <w:t>ve</w:t>
            </w:r>
            <w:proofErr w:type="spellEnd"/>
          </w:p>
        </w:tc>
        <w:tc>
          <w:tcPr>
            <w:tcW w:w="5098" w:type="dxa"/>
            <w:tcBorders>
              <w:left w:val="nil"/>
            </w:tcBorders>
          </w:tcPr>
          <w:p w14:paraId="3F87484F" w14:textId="77777777" w:rsidR="008A40C6" w:rsidRPr="0039085C" w:rsidRDefault="008A40C6" w:rsidP="0036198F">
            <w:pPr>
              <w:rPr>
                <w:sz w:val="16"/>
                <w:szCs w:val="16"/>
              </w:rPr>
            </w:pPr>
            <m:oMathPara>
              <m:oMathParaPr>
                <m:jc m:val="left"/>
              </m:oMathParaPr>
              <m:oMath>
                <m:r>
                  <w:rPr>
                    <w:rFonts w:ascii="Cambria Math" w:hAnsi="Cambria Math"/>
                    <w:sz w:val="16"/>
                    <w:szCs w:val="16"/>
                  </w:rPr>
                  <m:t>P</m:t>
                </m:r>
                <m:d>
                  <m:dPr>
                    <m:ctrlPr>
                      <w:rPr>
                        <w:rFonts w:ascii="Cambria Math" w:hAnsi="Cambria Math"/>
                        <w:i/>
                        <w:sz w:val="16"/>
                        <w:szCs w:val="16"/>
                      </w:rPr>
                    </m:ctrlPr>
                  </m:dPr>
                  <m:e>
                    <m:r>
                      <w:rPr>
                        <w:rFonts w:ascii="Cambria Math" w:hAnsi="Cambria Math"/>
                        <w:sz w:val="16"/>
                        <w:szCs w:val="16"/>
                      </w:rPr>
                      <m:t>awal</m:t>
                    </m:r>
                  </m:e>
                  <m:e>
                    <m:r>
                      <w:rPr>
                        <w:rFonts w:ascii="Cambria Math" w:hAnsi="Cambria Math"/>
                        <w:sz w:val="16"/>
                        <w:szCs w:val="16"/>
                      </w:rPr>
                      <m:t>negative</m:t>
                    </m:r>
                  </m:e>
                </m:d>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z</m:t>
                        </m:r>
                      </m:e>
                      <m:sub>
                        <m:r>
                          <w:rPr>
                            <w:rFonts w:ascii="Cambria Math" w:hAnsi="Cambria Math"/>
                            <w:sz w:val="16"/>
                            <w:szCs w:val="16"/>
                          </w:rPr>
                          <m:t>1</m:t>
                        </m:r>
                      </m:sub>
                    </m:sSub>
                  </m:num>
                  <m:den>
                    <m:d>
                      <m:dPr>
                        <m:begChr m:val="|"/>
                        <m:endChr m:val="|"/>
                        <m:ctrlPr>
                          <w:rPr>
                            <w:rFonts w:ascii="Cambria Math" w:hAnsi="Cambria Math"/>
                            <w:i/>
                            <w:sz w:val="16"/>
                            <w:szCs w:val="16"/>
                          </w:rPr>
                        </m:ctrlPr>
                      </m:dPr>
                      <m:e>
                        <m:r>
                          <w:rPr>
                            <w:rFonts w:ascii="Cambria Math" w:hAnsi="Cambria Math"/>
                            <w:sz w:val="16"/>
                            <w:szCs w:val="16"/>
                          </w:rPr>
                          <m:t>z+kosakata</m:t>
                        </m:r>
                      </m:e>
                    </m:d>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0+1</m:t>
                    </m:r>
                  </m:num>
                  <m:den>
                    <m:d>
                      <m:dPr>
                        <m:begChr m:val="|"/>
                        <m:endChr m:val="|"/>
                        <m:ctrlPr>
                          <w:rPr>
                            <w:rFonts w:ascii="Cambria Math" w:hAnsi="Cambria Math"/>
                            <w:i/>
                            <w:sz w:val="16"/>
                            <w:szCs w:val="16"/>
                          </w:rPr>
                        </m:ctrlPr>
                      </m:dPr>
                      <m:e>
                        <m:r>
                          <w:rPr>
                            <w:rFonts w:ascii="Cambria Math" w:hAnsi="Cambria Math"/>
                            <w:sz w:val="16"/>
                            <w:szCs w:val="16"/>
                          </w:rPr>
                          <m:t>3+48</m:t>
                        </m:r>
                      </m:e>
                    </m:d>
                  </m:den>
                </m:f>
                <m:r>
                  <w:rPr>
                    <w:rFonts w:ascii="Cambria Math" w:hAnsi="Cambria Math"/>
                    <w:sz w:val="16"/>
                    <w:szCs w:val="16"/>
                  </w:rPr>
                  <m:t>=0,019608</m:t>
                </m:r>
              </m:oMath>
            </m:oMathPara>
          </w:p>
        </w:tc>
      </w:tr>
    </w:tbl>
    <w:p w14:paraId="15D5809A" w14:textId="77777777" w:rsidR="008A40C6" w:rsidRDefault="008A40C6" w:rsidP="008A40C6">
      <w:pPr>
        <w:spacing w:line="276" w:lineRule="auto"/>
        <w:ind w:left="0"/>
        <w:jc w:val="both"/>
        <w:rPr>
          <w:b/>
          <w:bCs/>
        </w:rPr>
        <w:sectPr w:rsidR="008A40C6" w:rsidSect="008A40C6">
          <w:type w:val="continuous"/>
          <w:pgSz w:w="11906" w:h="16838"/>
          <w:pgMar w:top="1701" w:right="1701" w:bottom="1701" w:left="2268" w:header="0" w:footer="720" w:gutter="0"/>
          <w:cols w:space="720"/>
        </w:sectPr>
      </w:pPr>
    </w:p>
    <w:p w14:paraId="3AB352A9" w14:textId="77777777" w:rsidR="008A40C6" w:rsidRPr="00393A91" w:rsidRDefault="008A40C6" w:rsidP="008B78CF">
      <w:pPr>
        <w:spacing w:line="276" w:lineRule="auto"/>
        <w:ind w:left="0" w:firstLine="567"/>
        <w:jc w:val="both"/>
      </w:pPr>
      <w:r w:rsidRPr="00393A91">
        <w:t xml:space="preserve">After </w:t>
      </w:r>
      <w:proofErr w:type="spellStart"/>
      <w:r w:rsidRPr="00393A91">
        <w:t>knowing</w:t>
      </w:r>
      <w:proofErr w:type="spellEnd"/>
      <w:r w:rsidRPr="00393A91">
        <w:t xml:space="preserve"> </w:t>
      </w:r>
      <w:proofErr w:type="spellStart"/>
      <w:r w:rsidRPr="00393A91">
        <w:t>the</w:t>
      </w:r>
      <w:proofErr w:type="spellEnd"/>
      <w:r w:rsidRPr="00393A91">
        <w:t xml:space="preserve"> </w:t>
      </w:r>
      <w:proofErr w:type="spellStart"/>
      <w:r w:rsidRPr="00393A91">
        <w:t>probability</w:t>
      </w:r>
      <w:proofErr w:type="spellEnd"/>
      <w:r w:rsidRPr="00393A91">
        <w:t xml:space="preserve"> </w:t>
      </w:r>
      <w:proofErr w:type="spellStart"/>
      <w:r w:rsidRPr="00393A91">
        <w:t>of</w:t>
      </w:r>
      <w:proofErr w:type="spellEnd"/>
      <w:r w:rsidRPr="00393A91">
        <w:t xml:space="preserve"> </w:t>
      </w:r>
      <w:proofErr w:type="spellStart"/>
      <w:r w:rsidRPr="00393A91">
        <w:t>occurrence</w:t>
      </w:r>
      <w:proofErr w:type="spellEnd"/>
      <w:r w:rsidRPr="00393A91">
        <w:t xml:space="preserve"> </w:t>
      </w:r>
      <w:proofErr w:type="spellStart"/>
      <w:r w:rsidRPr="00393A91">
        <w:t>of</w:t>
      </w:r>
      <w:proofErr w:type="spellEnd"/>
      <w:r w:rsidRPr="00393A91">
        <w:t xml:space="preserve"> </w:t>
      </w:r>
      <w:proofErr w:type="spellStart"/>
      <w:r w:rsidRPr="00393A91">
        <w:t>each</w:t>
      </w:r>
      <w:proofErr w:type="spellEnd"/>
      <w:r w:rsidRPr="00393A91">
        <w:t xml:space="preserve"> </w:t>
      </w:r>
      <w:proofErr w:type="spellStart"/>
      <w:r w:rsidRPr="00393A91">
        <w:t>word</w:t>
      </w:r>
      <w:proofErr w:type="spellEnd"/>
      <w:r w:rsidRPr="00393A91">
        <w:t xml:space="preserve"> in </w:t>
      </w:r>
      <w:proofErr w:type="spellStart"/>
      <w:r w:rsidRPr="00393A91">
        <w:t>each</w:t>
      </w:r>
      <w:proofErr w:type="spellEnd"/>
      <w:r w:rsidRPr="00393A91">
        <w:t xml:space="preserve"> </w:t>
      </w:r>
      <w:proofErr w:type="spellStart"/>
      <w:r w:rsidRPr="00393A91">
        <w:t>category</w:t>
      </w:r>
      <w:proofErr w:type="spellEnd"/>
      <w:r w:rsidRPr="00393A91">
        <w:t xml:space="preserve"> in </w:t>
      </w:r>
      <w:proofErr w:type="spellStart"/>
      <w:r w:rsidRPr="00393A91">
        <w:t>Table</w:t>
      </w:r>
      <w:proofErr w:type="spellEnd"/>
      <w:r w:rsidRPr="00393A91">
        <w:t xml:space="preserve"> 4.2, </w:t>
      </w:r>
      <w:proofErr w:type="spellStart"/>
      <w:r w:rsidRPr="00393A91">
        <w:t>we</w:t>
      </w:r>
      <w:proofErr w:type="spellEnd"/>
      <w:r w:rsidRPr="00393A91">
        <w:t xml:space="preserve"> </w:t>
      </w:r>
      <w:proofErr w:type="spellStart"/>
      <w:r w:rsidRPr="00393A91">
        <w:t>will</w:t>
      </w:r>
      <w:proofErr w:type="spellEnd"/>
      <w:r w:rsidRPr="00393A91">
        <w:t xml:space="preserve"> </w:t>
      </w:r>
      <w:proofErr w:type="spellStart"/>
      <w:r w:rsidRPr="00393A91">
        <w:t>then</w:t>
      </w:r>
      <w:proofErr w:type="spellEnd"/>
      <w:r w:rsidRPr="00393A91">
        <w:t xml:space="preserve"> </w:t>
      </w:r>
      <w:proofErr w:type="spellStart"/>
      <w:r w:rsidRPr="00393A91">
        <w:t>look</w:t>
      </w:r>
      <w:proofErr w:type="spellEnd"/>
      <w:r w:rsidRPr="00393A91">
        <w:t xml:space="preserve"> </w:t>
      </w:r>
      <w:proofErr w:type="spellStart"/>
      <w:r w:rsidRPr="00393A91">
        <w:t>for</w:t>
      </w:r>
      <w:proofErr w:type="spellEnd"/>
      <w:r w:rsidRPr="00393A91">
        <w:t xml:space="preserve"> </w:t>
      </w:r>
      <w:proofErr w:type="spellStart"/>
      <w:r w:rsidRPr="00393A91">
        <w:t>the</w:t>
      </w:r>
      <w:proofErr w:type="spellEnd"/>
      <w:r w:rsidRPr="00393A91">
        <w:t xml:space="preserve"> </w:t>
      </w:r>
      <w:proofErr w:type="spellStart"/>
      <w:r w:rsidRPr="00393A91">
        <w:t>highest</w:t>
      </w:r>
      <w:proofErr w:type="spellEnd"/>
      <w:r w:rsidRPr="00393A91">
        <w:t xml:space="preserve"> </w:t>
      </w:r>
      <w:proofErr w:type="spellStart"/>
      <w:r w:rsidRPr="00393A91">
        <w:t>probability</w:t>
      </w:r>
      <w:proofErr w:type="spellEnd"/>
      <w:r w:rsidRPr="00393A91">
        <w:t xml:space="preserve"> </w:t>
      </w:r>
      <w:proofErr w:type="spellStart"/>
      <w:r w:rsidRPr="00393A91">
        <w:t>value</w:t>
      </w:r>
      <w:proofErr w:type="spellEnd"/>
      <w:r w:rsidRPr="00393A91">
        <w:t xml:space="preserve"> </w:t>
      </w:r>
      <w:proofErr w:type="spellStart"/>
      <w:r w:rsidRPr="00393A91">
        <w:t>of</w:t>
      </w:r>
      <w:proofErr w:type="spellEnd"/>
      <w:r w:rsidRPr="00393A91">
        <w:t xml:space="preserve"> </w:t>
      </w:r>
      <w:proofErr w:type="spellStart"/>
      <w:r w:rsidRPr="00393A91">
        <w:t>the</w:t>
      </w:r>
      <w:proofErr w:type="spellEnd"/>
      <w:r w:rsidRPr="00393A91">
        <w:t xml:space="preserve"> </w:t>
      </w:r>
      <w:proofErr w:type="spellStart"/>
      <w:r w:rsidRPr="00393A91">
        <w:t>tweets</w:t>
      </w:r>
      <w:proofErr w:type="spellEnd"/>
      <w:r w:rsidRPr="00393A91">
        <w:t xml:space="preserve"> </w:t>
      </w:r>
      <w:proofErr w:type="spellStart"/>
      <w:r w:rsidRPr="00393A91">
        <w:t>tested</w:t>
      </w:r>
      <w:proofErr w:type="spellEnd"/>
      <w:r w:rsidRPr="00393A91">
        <w:t xml:space="preserve">. The </w:t>
      </w:r>
      <w:proofErr w:type="spellStart"/>
      <w:r w:rsidRPr="00393A91">
        <w:t>following</w:t>
      </w:r>
      <w:proofErr w:type="spellEnd"/>
      <w:r w:rsidRPr="00393A91">
        <w:t xml:space="preserve"> </w:t>
      </w:r>
      <w:proofErr w:type="spellStart"/>
      <w:r w:rsidRPr="00393A91">
        <w:t>is</w:t>
      </w:r>
      <w:proofErr w:type="spellEnd"/>
      <w:r w:rsidRPr="00393A91">
        <w:t xml:space="preserve"> </w:t>
      </w:r>
      <w:proofErr w:type="spellStart"/>
      <w:r w:rsidRPr="00393A91">
        <w:t>an</w:t>
      </w:r>
      <w:proofErr w:type="spellEnd"/>
      <w:r w:rsidRPr="00393A91">
        <w:t xml:space="preserve"> </w:t>
      </w:r>
      <w:proofErr w:type="spellStart"/>
      <w:r w:rsidRPr="00393A91">
        <w:t>example</w:t>
      </w:r>
      <w:proofErr w:type="spellEnd"/>
      <w:r w:rsidRPr="00393A91">
        <w:t xml:space="preserve"> </w:t>
      </w:r>
      <w:proofErr w:type="spellStart"/>
      <w:r w:rsidRPr="00393A91">
        <w:t>of</w:t>
      </w:r>
      <w:proofErr w:type="spellEnd"/>
      <w:r w:rsidRPr="00393A91">
        <w:t xml:space="preserve"> </w:t>
      </w:r>
      <w:proofErr w:type="spellStart"/>
      <w:r w:rsidRPr="00393A91">
        <w:t>calculation</w:t>
      </w:r>
      <w:proofErr w:type="spellEnd"/>
      <w:r w:rsidRPr="00393A91">
        <w:t xml:space="preserve"> </w:t>
      </w:r>
      <w:proofErr w:type="spellStart"/>
      <w:r w:rsidRPr="00393A91">
        <w:t>based</w:t>
      </w:r>
      <w:proofErr w:type="spellEnd"/>
      <w:r w:rsidRPr="00393A91">
        <w:t xml:space="preserve"> </w:t>
      </w:r>
      <w:proofErr w:type="spellStart"/>
      <w:r w:rsidRPr="00393A91">
        <w:t>on</w:t>
      </w:r>
      <w:proofErr w:type="spellEnd"/>
      <w:r w:rsidRPr="00393A91">
        <w:t xml:space="preserve"> </w:t>
      </w:r>
      <w:proofErr w:type="spellStart"/>
      <w:r w:rsidRPr="00393A91">
        <w:t>equation</w:t>
      </w:r>
      <w:proofErr w:type="spellEnd"/>
      <w:r w:rsidRPr="00393A91">
        <w:t xml:space="preserve"> (2.9) </w:t>
      </w:r>
      <w:proofErr w:type="spellStart"/>
      <w:r w:rsidRPr="00393A91">
        <w:t>to</w:t>
      </w:r>
      <w:proofErr w:type="spellEnd"/>
      <w:r w:rsidRPr="00393A91">
        <w:t xml:space="preserve"> </w:t>
      </w:r>
      <w:proofErr w:type="spellStart"/>
      <w:r w:rsidRPr="00393A91">
        <w:t>find</w:t>
      </w:r>
      <w:proofErr w:type="spellEnd"/>
      <w:r w:rsidRPr="00393A91">
        <w:t xml:space="preserve"> </w:t>
      </w:r>
      <w:proofErr w:type="spellStart"/>
      <w:r w:rsidRPr="00393A91">
        <w:t>the</w:t>
      </w:r>
      <w:proofErr w:type="spellEnd"/>
      <w:r w:rsidRPr="00393A91">
        <w:t xml:space="preserve"> </w:t>
      </w:r>
      <w:proofErr w:type="spellStart"/>
      <w:r w:rsidRPr="00393A91">
        <w:t>highest</w:t>
      </w:r>
      <w:proofErr w:type="spellEnd"/>
      <w:r w:rsidRPr="00393A91">
        <w:t xml:space="preserve"> </w:t>
      </w:r>
      <w:proofErr w:type="spellStart"/>
      <w:r w:rsidRPr="00393A91">
        <w:t>probability</w:t>
      </w:r>
      <w:proofErr w:type="spellEnd"/>
      <w:r w:rsidRPr="00393A91">
        <w:t xml:space="preserve"> </w:t>
      </w:r>
      <w:proofErr w:type="spellStart"/>
      <w:r w:rsidRPr="00393A91">
        <w:t>value</w:t>
      </w:r>
      <w:proofErr w:type="spellEnd"/>
      <w:r w:rsidRPr="00393A91">
        <w:t xml:space="preserve"> </w:t>
      </w:r>
      <w:proofErr w:type="spellStart"/>
      <w:r w:rsidRPr="00393A91">
        <w:t>on</w:t>
      </w:r>
      <w:proofErr w:type="spellEnd"/>
      <w:r w:rsidRPr="00393A91">
        <w:t xml:space="preserve"> </w:t>
      </w:r>
      <w:proofErr w:type="spellStart"/>
      <w:r w:rsidRPr="00393A91">
        <w:t>the</w:t>
      </w:r>
      <w:proofErr w:type="spellEnd"/>
      <w:r w:rsidRPr="00393A91">
        <w:t xml:space="preserve"> testing data, </w:t>
      </w:r>
      <w:proofErr w:type="spellStart"/>
      <w:r w:rsidRPr="00393A91">
        <w:t>namely</w:t>
      </w:r>
      <w:proofErr w:type="spellEnd"/>
      <w:r w:rsidRPr="00393A91">
        <w:t xml:space="preserve"> </w:t>
      </w:r>
      <w:proofErr w:type="spellStart"/>
      <w:r w:rsidRPr="00393A91">
        <w:t>tweets</w:t>
      </w:r>
      <w:proofErr w:type="spellEnd"/>
      <w:r w:rsidRPr="00393A91">
        <w:t xml:space="preserve"> </w:t>
      </w:r>
      <w:proofErr w:type="spellStart"/>
      <w:r w:rsidRPr="00393A91">
        <w:t>containing</w:t>
      </w:r>
      <w:proofErr w:type="spellEnd"/>
      <w:r w:rsidRPr="00393A91">
        <w:t xml:space="preserve"> </w:t>
      </w:r>
      <w:proofErr w:type="spellStart"/>
      <w:r w:rsidRPr="00393A91">
        <w:t>the</w:t>
      </w:r>
      <w:proofErr w:type="spellEnd"/>
      <w:r w:rsidRPr="00393A91">
        <w:t xml:space="preserve"> </w:t>
      </w:r>
      <w:proofErr w:type="spellStart"/>
      <w:r w:rsidRPr="00393A91">
        <w:t>words</w:t>
      </w:r>
      <w:proofErr w:type="spellEnd"/>
      <w:r w:rsidRPr="00393A91">
        <w:t xml:space="preserve"> </w:t>
      </w:r>
      <w:proofErr w:type="spellStart"/>
      <w:r w:rsidRPr="00393A91">
        <w:t>many</w:t>
      </w:r>
      <w:proofErr w:type="spellEnd"/>
      <w:r w:rsidRPr="00393A91">
        <w:t xml:space="preserve">, </w:t>
      </w:r>
      <w:proofErr w:type="spellStart"/>
      <w:r w:rsidRPr="00393A91">
        <w:t>school</w:t>
      </w:r>
      <w:proofErr w:type="spellEnd"/>
      <w:r w:rsidRPr="00393A91">
        <w:t xml:space="preserve">, </w:t>
      </w:r>
      <w:proofErr w:type="spellStart"/>
      <w:r w:rsidRPr="00393A91">
        <w:t>applied</w:t>
      </w:r>
      <w:proofErr w:type="spellEnd"/>
      <w:r w:rsidRPr="00393A91">
        <w:t xml:space="preserve">, </w:t>
      </w:r>
      <w:proofErr w:type="spellStart"/>
      <w:r w:rsidRPr="00393A91">
        <w:t>curriculum</w:t>
      </w:r>
      <w:proofErr w:type="spellEnd"/>
      <w:r w:rsidRPr="00393A91">
        <w:t xml:space="preserve">, </w:t>
      </w:r>
      <w:proofErr w:type="spellStart"/>
      <w:r w:rsidRPr="00393A91">
        <w:t>and</w:t>
      </w:r>
      <w:proofErr w:type="spellEnd"/>
      <w:r w:rsidRPr="00393A91">
        <w:t xml:space="preserve"> </w:t>
      </w:r>
      <w:proofErr w:type="spellStart"/>
      <w:r w:rsidRPr="00393A91">
        <w:t>independent</w:t>
      </w:r>
      <w:proofErr w:type="spellEnd"/>
      <w:r w:rsidRPr="00393A91">
        <w:t>.</w:t>
      </w:r>
    </w:p>
    <w:p w14:paraId="0C76F883" w14:textId="77777777" w:rsidR="008A40C6" w:rsidRPr="0018439A" w:rsidRDefault="008A40C6" w:rsidP="008A40C6">
      <w:pPr>
        <w:tabs>
          <w:tab w:val="left" w:pos="567"/>
          <w:tab w:val="center" w:pos="4135"/>
          <w:tab w:val="left" w:pos="6731"/>
        </w:tabs>
        <w:rPr>
          <w:sz w:val="20"/>
          <w:szCs w:val="20"/>
        </w:rPr>
      </w:pPr>
      <m:oMathPara>
        <m:oMathParaPr>
          <m:jc m:val="left"/>
        </m:oMathParaPr>
        <m:oMath>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positive</m:t>
              </m:r>
            </m:e>
          </m:d>
          <m:nary>
            <m:naryPr>
              <m:chr m:val="∏"/>
              <m:limLoc m:val="subSup"/>
              <m:supHide m:val="1"/>
              <m:ctrlPr>
                <w:rPr>
                  <w:rFonts w:ascii="Cambria Math" w:hAnsi="Cambria Math"/>
                  <w:i/>
                  <w:sz w:val="20"/>
                  <w:szCs w:val="20"/>
                </w:rPr>
              </m:ctrlPr>
            </m:naryPr>
            <m:sub>
              <m:r>
                <w:rPr>
                  <w:rFonts w:ascii="Cambria Math" w:hAnsi="Cambria Math"/>
                  <w:sz w:val="20"/>
                  <w:szCs w:val="20"/>
                </w:rPr>
                <m:t>i</m:t>
              </m:r>
            </m:sub>
            <m:sup/>
            <m:e>
              <m:r>
                <w:rPr>
                  <w:rFonts w:ascii="Cambria Math" w:hAnsi="Cambria Math"/>
                  <w:sz w:val="20"/>
                  <w:szCs w:val="20"/>
                </w:rPr>
                <m:t>P</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y</m:t>
                      </m:r>
                    </m:sub>
                  </m:sSub>
                </m:e>
              </m:d>
              <m:r>
                <w:rPr>
                  <w:rFonts w:ascii="Cambria Math" w:hAnsi="Cambria Math"/>
                  <w:sz w:val="20"/>
                  <w:szCs w:val="20"/>
                </w:rPr>
                <m:t>=0,5×</m:t>
              </m:r>
              <m:d>
                <m:dPr>
                  <m:ctrlPr>
                    <w:rPr>
                      <w:rFonts w:ascii="Cambria Math" w:hAnsi="Cambria Math"/>
                      <w:i/>
                      <w:sz w:val="20"/>
                      <w:szCs w:val="20"/>
                    </w:rPr>
                  </m:ctrlPr>
                </m:dPr>
                <m:e>
                  <m:r>
                    <w:rPr>
                      <w:rFonts w:ascii="Cambria Math" w:hAnsi="Cambria Math"/>
                      <w:sz w:val="20"/>
                      <w:szCs w:val="20"/>
                    </w:rPr>
                    <m:t>0,058824×0,039216×0,019608×0,019608</m:t>
                  </m:r>
                </m:e>
              </m:d>
            </m:e>
          </m:nary>
          <m:r>
            <m:rPr>
              <m:sty m:val="p"/>
            </m:rPr>
            <w:rPr>
              <w:rFonts w:ascii="Cambria Math" w:hAnsi="Cambria Math"/>
              <w:sz w:val="20"/>
              <w:szCs w:val="20"/>
            </w:rPr>
            <w:br/>
          </m:r>
        </m:oMath>
        <m:oMath>
          <m:r>
            <w:rPr>
              <w:rFonts w:ascii="Cambria Math" w:hAnsi="Cambria Math"/>
              <w:sz w:val="20"/>
              <w:szCs w:val="20"/>
            </w:rPr>
            <m:t xml:space="preserve">                            =6,965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-08</m:t>
              </m:r>
            </m:sup>
          </m:sSup>
        </m:oMath>
      </m:oMathPara>
    </w:p>
    <w:p w14:paraId="4B286845" w14:textId="77777777" w:rsidR="008A40C6" w:rsidRPr="0018439A" w:rsidRDefault="008A40C6" w:rsidP="008A40C6">
      <w:pPr>
        <w:tabs>
          <w:tab w:val="left" w:pos="567"/>
          <w:tab w:val="center" w:pos="4135"/>
          <w:tab w:val="left" w:pos="7797"/>
        </w:tabs>
        <w:rPr>
          <w:sz w:val="20"/>
          <w:szCs w:val="20"/>
        </w:rPr>
      </w:pPr>
      <m:oMathPara>
        <m:oMathParaPr>
          <m:jc m:val="left"/>
        </m:oMathParaPr>
        <m:oMath>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negative</m:t>
              </m:r>
            </m:e>
          </m:d>
          <m:nary>
            <m:naryPr>
              <m:chr m:val="∏"/>
              <m:limLoc m:val="subSup"/>
              <m:supHide m:val="1"/>
              <m:ctrlPr>
                <w:rPr>
                  <w:rFonts w:ascii="Cambria Math" w:hAnsi="Cambria Math"/>
                  <w:i/>
                  <w:sz w:val="20"/>
                  <w:szCs w:val="20"/>
                </w:rPr>
              </m:ctrlPr>
            </m:naryPr>
            <m:sub>
              <m:r>
                <w:rPr>
                  <w:rFonts w:ascii="Cambria Math" w:hAnsi="Cambria Math"/>
                  <w:sz w:val="20"/>
                  <w:szCs w:val="20"/>
                </w:rPr>
                <m:t>i</m:t>
              </m:r>
            </m:sub>
            <m:sup/>
            <m:e>
              <m:r>
                <w:rPr>
                  <w:rFonts w:ascii="Cambria Math" w:hAnsi="Cambria Math"/>
                  <w:sz w:val="20"/>
                  <w:szCs w:val="20"/>
                </w:rPr>
                <m:t>P</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y</m:t>
                      </m:r>
                    </m:sub>
                  </m:sSub>
                </m:e>
              </m:d>
              <m:r>
                <w:rPr>
                  <w:rFonts w:ascii="Cambria Math" w:hAnsi="Cambria Math"/>
                  <w:sz w:val="20"/>
                  <w:szCs w:val="20"/>
                </w:rPr>
                <m:t>=0,5×</m:t>
              </m:r>
              <m:d>
                <m:dPr>
                  <m:ctrlPr>
                    <w:rPr>
                      <w:rFonts w:ascii="Cambria Math" w:hAnsi="Cambria Math"/>
                      <w:i/>
                      <w:sz w:val="20"/>
                      <w:szCs w:val="20"/>
                    </w:rPr>
                  </m:ctrlPr>
                </m:dPr>
                <m:e>
                  <m:r>
                    <w:rPr>
                      <w:rFonts w:ascii="Cambria Math" w:hAnsi="Cambria Math"/>
                      <w:sz w:val="20"/>
                      <w:szCs w:val="20"/>
                    </w:rPr>
                    <m:t>0,058824×0,019608×0,039216×0,039216×0,039216</m:t>
                  </m:r>
                </m:e>
              </m:d>
            </m:e>
          </m:nary>
          <m:r>
            <m:rPr>
              <m:sty m:val="p"/>
            </m:rPr>
            <w:rPr>
              <w:rFonts w:ascii="Cambria Math" w:hAnsi="Cambria Math"/>
              <w:sz w:val="20"/>
              <w:szCs w:val="20"/>
            </w:rPr>
            <w:br/>
          </m:r>
        </m:oMath>
      </m:oMathPara>
      <w:r w:rsidRPr="0018439A">
        <w:rPr>
          <w:sz w:val="20"/>
          <w:szCs w:val="20"/>
        </w:rPr>
        <w:t xml:space="preserve">                           </w:t>
      </w:r>
      <m:oMath>
        <m:r>
          <w:rPr>
            <w:rFonts w:ascii="Cambria Math" w:hAnsi="Cambria Math"/>
            <w:sz w:val="20"/>
            <w:szCs w:val="20"/>
          </w:rPr>
          <m:t>=1,3042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-08</m:t>
            </m:r>
          </m:sup>
        </m:sSup>
      </m:oMath>
    </w:p>
    <w:p w14:paraId="6834FF1F" w14:textId="77777777" w:rsidR="008A40C6" w:rsidRDefault="008A40C6" w:rsidP="008B78CF">
      <w:pPr>
        <w:spacing w:line="276" w:lineRule="auto"/>
        <w:ind w:left="0" w:firstLine="567"/>
        <w:jc w:val="both"/>
      </w:pPr>
      <w:proofErr w:type="spellStart"/>
      <w:r w:rsidRPr="00885064">
        <w:t>Based</w:t>
      </w:r>
      <w:proofErr w:type="spellEnd"/>
      <w:r w:rsidRPr="00885064">
        <w:t xml:space="preserve"> </w:t>
      </w:r>
      <w:proofErr w:type="spellStart"/>
      <w:r w:rsidRPr="00885064">
        <w:t>on</w:t>
      </w:r>
      <w:proofErr w:type="spellEnd"/>
      <w:r w:rsidRPr="00885064">
        <w:t xml:space="preserve"> </w:t>
      </w:r>
      <w:proofErr w:type="spellStart"/>
      <w:r w:rsidRPr="00885064">
        <w:t>these</w:t>
      </w:r>
      <w:proofErr w:type="spellEnd"/>
      <w:r w:rsidRPr="00885064">
        <w:t xml:space="preserve"> </w:t>
      </w:r>
      <w:proofErr w:type="spellStart"/>
      <w:r w:rsidRPr="00885064">
        <w:t>calculations</w:t>
      </w:r>
      <w:proofErr w:type="spellEnd"/>
      <w:r w:rsidRPr="00885064">
        <w:t xml:space="preserve">, </w:t>
      </w:r>
      <w:proofErr w:type="spellStart"/>
      <w:r w:rsidRPr="00885064">
        <w:t>it</w:t>
      </w:r>
      <w:proofErr w:type="spellEnd"/>
      <w:r w:rsidRPr="00885064">
        <w:t xml:space="preserve"> </w:t>
      </w:r>
      <w:proofErr w:type="spellStart"/>
      <w:r w:rsidRPr="00885064">
        <w:t>can</w:t>
      </w:r>
      <w:proofErr w:type="spellEnd"/>
      <w:r w:rsidRPr="00885064">
        <w:t xml:space="preserve"> </w:t>
      </w:r>
      <w:proofErr w:type="spellStart"/>
      <w:r w:rsidRPr="00885064">
        <w:t>be</w:t>
      </w:r>
      <w:proofErr w:type="spellEnd"/>
      <w:r w:rsidRPr="00885064">
        <w:t xml:space="preserve"> </w:t>
      </w:r>
      <w:proofErr w:type="spellStart"/>
      <w:r w:rsidRPr="00885064">
        <w:t>seen</w:t>
      </w:r>
      <w:proofErr w:type="spellEnd"/>
      <w:r w:rsidRPr="00885064">
        <w:t xml:space="preserve"> </w:t>
      </w:r>
      <w:proofErr w:type="spellStart"/>
      <w:r w:rsidRPr="00885064">
        <w:t>that</w:t>
      </w:r>
      <w:proofErr w:type="spellEnd"/>
      <w:r w:rsidRPr="00885064">
        <w:t xml:space="preserve"> </w:t>
      </w:r>
      <w:proofErr w:type="spellStart"/>
      <w:r w:rsidRPr="00885064">
        <w:t>tweets</w:t>
      </w:r>
      <w:proofErr w:type="spellEnd"/>
      <w:r w:rsidRPr="00885064">
        <w:t xml:space="preserve"> </w:t>
      </w:r>
      <w:proofErr w:type="spellStart"/>
      <w:r w:rsidRPr="00885064">
        <w:t>containing</w:t>
      </w:r>
      <w:proofErr w:type="spellEnd"/>
      <w:r w:rsidRPr="00885064">
        <w:t xml:space="preserve"> </w:t>
      </w:r>
      <w:proofErr w:type="spellStart"/>
      <w:r w:rsidRPr="00885064">
        <w:t>the</w:t>
      </w:r>
      <w:proofErr w:type="spellEnd"/>
      <w:r w:rsidRPr="00885064">
        <w:t xml:space="preserve"> </w:t>
      </w:r>
      <w:proofErr w:type="spellStart"/>
      <w:r w:rsidRPr="00885064">
        <w:t>words</w:t>
      </w:r>
      <w:proofErr w:type="spellEnd"/>
      <w:r w:rsidRPr="00885064">
        <w:t xml:space="preserve"> </w:t>
      </w:r>
      <w:proofErr w:type="spellStart"/>
      <w:r w:rsidRPr="00885064">
        <w:t>many</w:t>
      </w:r>
      <w:proofErr w:type="spellEnd"/>
      <w:r w:rsidRPr="00885064">
        <w:t xml:space="preserve">, </w:t>
      </w:r>
      <w:proofErr w:type="spellStart"/>
      <w:r w:rsidRPr="00885064">
        <w:t>school</w:t>
      </w:r>
      <w:proofErr w:type="spellEnd"/>
      <w:r w:rsidRPr="00885064">
        <w:t xml:space="preserve">, </w:t>
      </w:r>
      <w:proofErr w:type="spellStart"/>
      <w:r w:rsidRPr="00885064">
        <w:t>applied</w:t>
      </w:r>
      <w:proofErr w:type="spellEnd"/>
      <w:r w:rsidRPr="00885064">
        <w:t xml:space="preserve">, </w:t>
      </w:r>
      <w:proofErr w:type="spellStart"/>
      <w:r w:rsidRPr="00885064">
        <w:t>curriculum</w:t>
      </w:r>
      <w:proofErr w:type="spellEnd"/>
      <w:r w:rsidRPr="00885064">
        <w:t xml:space="preserve">, </w:t>
      </w:r>
      <w:proofErr w:type="spellStart"/>
      <w:r w:rsidRPr="00885064">
        <w:t>and</w:t>
      </w:r>
      <w:proofErr w:type="spellEnd"/>
      <w:r w:rsidRPr="00885064">
        <w:t xml:space="preserve"> </w:t>
      </w:r>
      <w:proofErr w:type="spellStart"/>
      <w:r w:rsidRPr="00885064">
        <w:t>independent</w:t>
      </w:r>
      <w:proofErr w:type="spellEnd"/>
      <w:r w:rsidRPr="00885064">
        <w:t xml:space="preserve"> are </w:t>
      </w:r>
      <w:proofErr w:type="spellStart"/>
      <w:r w:rsidRPr="00885064">
        <w:t>classified</w:t>
      </w:r>
      <w:proofErr w:type="spellEnd"/>
      <w:r w:rsidRPr="00885064">
        <w:t xml:space="preserve"> in </w:t>
      </w:r>
      <w:proofErr w:type="spellStart"/>
      <w:r w:rsidRPr="00885064">
        <w:t>the</w:t>
      </w:r>
      <w:proofErr w:type="spellEnd"/>
      <w:r w:rsidRPr="00885064">
        <w:t xml:space="preserve"> </w:t>
      </w:r>
      <w:proofErr w:type="spellStart"/>
      <w:r w:rsidRPr="00885064">
        <w:t>positive</w:t>
      </w:r>
      <w:proofErr w:type="spellEnd"/>
      <w:r w:rsidRPr="00885064">
        <w:t xml:space="preserve"> </w:t>
      </w:r>
      <w:proofErr w:type="spellStart"/>
      <w:r w:rsidRPr="00885064">
        <w:t>class</w:t>
      </w:r>
      <w:proofErr w:type="spellEnd"/>
      <w:r w:rsidRPr="00885064">
        <w:t xml:space="preserve"> </w:t>
      </w:r>
      <w:proofErr w:type="spellStart"/>
      <w:r w:rsidRPr="00885064">
        <w:t>because</w:t>
      </w:r>
      <w:proofErr w:type="spellEnd"/>
      <w:r w:rsidRPr="00885064">
        <w:t xml:space="preserve"> </w:t>
      </w:r>
      <w:proofErr w:type="spellStart"/>
      <w:r w:rsidRPr="00885064">
        <w:t>they</w:t>
      </w:r>
      <w:proofErr w:type="spellEnd"/>
      <w:r w:rsidRPr="00885064">
        <w:t xml:space="preserve"> </w:t>
      </w:r>
      <w:proofErr w:type="spellStart"/>
      <w:r w:rsidRPr="00885064">
        <w:t>have</w:t>
      </w:r>
      <w:proofErr w:type="spellEnd"/>
      <w:r w:rsidRPr="00885064">
        <w:t xml:space="preserve"> a </w:t>
      </w:r>
      <w:proofErr w:type="spellStart"/>
      <w:r w:rsidRPr="00885064">
        <w:t>greater</w:t>
      </w:r>
      <w:proofErr w:type="spellEnd"/>
      <w:r w:rsidRPr="00885064">
        <w:t xml:space="preserve"> </w:t>
      </w:r>
      <w:proofErr w:type="spellStart"/>
      <w:r w:rsidRPr="00885064">
        <w:t>probability</w:t>
      </w:r>
      <w:proofErr w:type="spellEnd"/>
      <w:r w:rsidRPr="00885064">
        <w:t xml:space="preserve"> </w:t>
      </w:r>
      <w:proofErr w:type="spellStart"/>
      <w:r w:rsidRPr="00885064">
        <w:t>than</w:t>
      </w:r>
      <w:proofErr w:type="spellEnd"/>
      <w:r w:rsidRPr="00885064">
        <w:t xml:space="preserve"> </w:t>
      </w:r>
      <w:proofErr w:type="spellStart"/>
      <w:r w:rsidRPr="00885064">
        <w:t>the</w:t>
      </w:r>
      <w:proofErr w:type="spellEnd"/>
      <w:r w:rsidRPr="00885064">
        <w:t xml:space="preserve"> </w:t>
      </w:r>
      <w:proofErr w:type="spellStart"/>
      <w:r w:rsidRPr="00885064">
        <w:t>calculation</w:t>
      </w:r>
      <w:proofErr w:type="spellEnd"/>
      <w:r>
        <w:t xml:space="preserve"> </w:t>
      </w:r>
      <w:proofErr w:type="spellStart"/>
      <w:r w:rsidRPr="00016A91">
        <w:t>results</w:t>
      </w:r>
      <w:proofErr w:type="spellEnd"/>
      <w:r w:rsidRPr="00016A91">
        <w:t xml:space="preserve"> in </w:t>
      </w:r>
      <w:proofErr w:type="spellStart"/>
      <w:r w:rsidRPr="00016A91">
        <w:t>the</w:t>
      </w:r>
      <w:proofErr w:type="spellEnd"/>
      <w:r w:rsidRPr="00016A91">
        <w:t xml:space="preserve"> </w:t>
      </w:r>
      <w:proofErr w:type="spellStart"/>
      <w:r w:rsidRPr="00016A91">
        <w:t>negative</w:t>
      </w:r>
      <w:proofErr w:type="spellEnd"/>
      <w:r w:rsidRPr="00016A91">
        <w:t xml:space="preserve"> </w:t>
      </w:r>
      <w:proofErr w:type="spellStart"/>
      <w:r w:rsidRPr="00016A91">
        <w:t>class</w:t>
      </w:r>
      <w:proofErr w:type="spellEnd"/>
      <w:r w:rsidRPr="00016A91">
        <w:t xml:space="preserve">. By </w:t>
      </w:r>
      <w:proofErr w:type="spellStart"/>
      <w:r w:rsidRPr="00016A91">
        <w:t>repeating</w:t>
      </w:r>
      <w:proofErr w:type="spellEnd"/>
      <w:r w:rsidRPr="00016A91">
        <w:t xml:space="preserve"> </w:t>
      </w:r>
      <w:proofErr w:type="spellStart"/>
      <w:r w:rsidRPr="00016A91">
        <w:t>the</w:t>
      </w:r>
      <w:proofErr w:type="spellEnd"/>
      <w:r w:rsidRPr="00016A91">
        <w:t xml:space="preserve"> </w:t>
      </w:r>
      <w:proofErr w:type="spellStart"/>
      <w:r w:rsidRPr="00016A91">
        <w:t>equation</w:t>
      </w:r>
      <w:proofErr w:type="spellEnd"/>
      <w:r w:rsidRPr="00016A91">
        <w:t xml:space="preserve">, </w:t>
      </w:r>
      <w:proofErr w:type="spellStart"/>
      <w:r w:rsidRPr="00016A91">
        <w:t>the</w:t>
      </w:r>
      <w:proofErr w:type="spellEnd"/>
      <w:r w:rsidRPr="00016A91">
        <w:t xml:space="preserve"> YMAP </w:t>
      </w:r>
      <w:proofErr w:type="spellStart"/>
      <w:r w:rsidRPr="00016A91">
        <w:t>value</w:t>
      </w:r>
      <w:proofErr w:type="spellEnd"/>
      <w:r w:rsidRPr="00016A91">
        <w:t xml:space="preserve"> </w:t>
      </w:r>
      <w:proofErr w:type="spellStart"/>
      <w:r w:rsidRPr="00016A91">
        <w:t>will</w:t>
      </w:r>
      <w:proofErr w:type="spellEnd"/>
      <w:r w:rsidRPr="00016A91">
        <w:t xml:space="preserve"> </w:t>
      </w:r>
      <w:proofErr w:type="spellStart"/>
      <w:r w:rsidRPr="00016A91">
        <w:t>be</w:t>
      </w:r>
      <w:proofErr w:type="spellEnd"/>
      <w:r w:rsidRPr="00016A91">
        <w:t xml:space="preserve"> </w:t>
      </w:r>
      <w:proofErr w:type="spellStart"/>
      <w:r w:rsidRPr="00016A91">
        <w:t>obtained</w:t>
      </w:r>
      <w:proofErr w:type="spellEnd"/>
      <w:r w:rsidRPr="00016A91">
        <w:t xml:space="preserve"> </w:t>
      </w:r>
      <w:proofErr w:type="spellStart"/>
      <w:r w:rsidRPr="00016A91">
        <w:t>which</w:t>
      </w:r>
      <w:proofErr w:type="spellEnd"/>
      <w:r w:rsidRPr="00016A91">
        <w:t xml:space="preserve"> </w:t>
      </w:r>
      <w:proofErr w:type="spellStart"/>
      <w:r w:rsidRPr="00016A91">
        <w:t>is</w:t>
      </w:r>
      <w:proofErr w:type="spellEnd"/>
      <w:r w:rsidRPr="00016A91">
        <w:t xml:space="preserve"> </w:t>
      </w:r>
      <w:proofErr w:type="spellStart"/>
      <w:r w:rsidRPr="00016A91">
        <w:t>the</w:t>
      </w:r>
      <w:proofErr w:type="spellEnd"/>
      <w:r w:rsidRPr="00016A91">
        <w:t xml:space="preserve"> </w:t>
      </w:r>
      <w:proofErr w:type="spellStart"/>
      <w:r w:rsidRPr="00016A91">
        <w:t>maximum</w:t>
      </w:r>
      <w:proofErr w:type="spellEnd"/>
      <w:r w:rsidRPr="00016A91">
        <w:t xml:space="preserve"> </w:t>
      </w:r>
      <w:proofErr w:type="spellStart"/>
      <w:r w:rsidRPr="00016A91">
        <w:t>output</w:t>
      </w:r>
      <w:proofErr w:type="spellEnd"/>
      <w:r w:rsidRPr="00016A91">
        <w:t xml:space="preserve"> </w:t>
      </w:r>
      <w:proofErr w:type="spellStart"/>
      <w:r w:rsidRPr="00016A91">
        <w:t>value</w:t>
      </w:r>
      <w:proofErr w:type="spellEnd"/>
      <w:r w:rsidRPr="00016A91">
        <w:t xml:space="preserve"> </w:t>
      </w:r>
      <w:proofErr w:type="spellStart"/>
      <w:r w:rsidRPr="00016A91">
        <w:t>of</w:t>
      </w:r>
      <w:proofErr w:type="spellEnd"/>
      <w:r w:rsidRPr="00016A91">
        <w:t xml:space="preserve"> </w:t>
      </w:r>
      <w:proofErr w:type="spellStart"/>
      <w:r w:rsidRPr="00016A91">
        <w:t>the</w:t>
      </w:r>
      <w:proofErr w:type="spellEnd"/>
      <w:r w:rsidRPr="00016A91">
        <w:t xml:space="preserve"> </w:t>
      </w:r>
      <w:proofErr w:type="spellStart"/>
      <w:r w:rsidRPr="00016A91">
        <w:t>Naïve</w:t>
      </w:r>
      <w:proofErr w:type="spellEnd"/>
      <w:r w:rsidRPr="00016A91">
        <w:t xml:space="preserve"> </w:t>
      </w:r>
      <w:proofErr w:type="spellStart"/>
      <w:r w:rsidRPr="00016A91">
        <w:t>Bayes</w:t>
      </w:r>
      <w:proofErr w:type="spellEnd"/>
      <w:r w:rsidRPr="00016A91">
        <w:t xml:space="preserve"> </w:t>
      </w:r>
      <w:proofErr w:type="spellStart"/>
      <w:r w:rsidRPr="00016A91">
        <w:t>classification</w:t>
      </w:r>
      <w:proofErr w:type="spellEnd"/>
      <w:r w:rsidRPr="00016A91">
        <w:t xml:space="preserve"> </w:t>
      </w:r>
      <w:proofErr w:type="spellStart"/>
      <w:r w:rsidRPr="00016A91">
        <w:t>results</w:t>
      </w:r>
      <w:proofErr w:type="spellEnd"/>
      <w:r w:rsidRPr="00016A91">
        <w:t xml:space="preserve"> </w:t>
      </w:r>
      <w:proofErr w:type="spellStart"/>
      <w:r w:rsidRPr="00016A91">
        <w:t>from</w:t>
      </w:r>
      <w:proofErr w:type="spellEnd"/>
      <w:r w:rsidRPr="00016A91">
        <w:t xml:space="preserve"> </w:t>
      </w:r>
      <w:proofErr w:type="spellStart"/>
      <w:r w:rsidRPr="00016A91">
        <w:t>equation</w:t>
      </w:r>
      <w:proofErr w:type="spellEnd"/>
      <w:r w:rsidRPr="00016A91">
        <w:t xml:space="preserve"> (2.9) </w:t>
      </w:r>
      <w:proofErr w:type="spellStart"/>
      <w:r w:rsidRPr="00016A91">
        <w:t>for</w:t>
      </w:r>
      <w:proofErr w:type="spellEnd"/>
      <w:r w:rsidRPr="00016A91">
        <w:t xml:space="preserve"> </w:t>
      </w:r>
      <w:proofErr w:type="spellStart"/>
      <w:r w:rsidRPr="00016A91">
        <w:t>each</w:t>
      </w:r>
      <w:proofErr w:type="spellEnd"/>
      <w:r w:rsidRPr="00016A91">
        <w:t xml:space="preserve"> </w:t>
      </w:r>
      <w:proofErr w:type="spellStart"/>
      <w:r w:rsidRPr="00016A91">
        <w:t>tweet</w:t>
      </w:r>
      <w:proofErr w:type="spellEnd"/>
      <w:r w:rsidRPr="00016A91">
        <w:t xml:space="preserve"> </w:t>
      </w:r>
      <w:proofErr w:type="spellStart"/>
      <w:r w:rsidRPr="00016A91">
        <w:t>so</w:t>
      </w:r>
      <w:proofErr w:type="spellEnd"/>
      <w:r w:rsidRPr="00016A91">
        <w:t xml:space="preserve"> </w:t>
      </w:r>
      <w:proofErr w:type="spellStart"/>
      <w:r w:rsidRPr="00016A91">
        <w:t>that</w:t>
      </w:r>
      <w:proofErr w:type="spellEnd"/>
      <w:r w:rsidRPr="00016A91">
        <w:t xml:space="preserve"> </w:t>
      </w:r>
      <w:proofErr w:type="spellStart"/>
      <w:r w:rsidRPr="00016A91">
        <w:t>the</w:t>
      </w:r>
      <w:proofErr w:type="spellEnd"/>
      <w:r w:rsidRPr="00016A91">
        <w:t xml:space="preserve"> </w:t>
      </w:r>
      <w:proofErr w:type="spellStart"/>
      <w:r w:rsidRPr="00016A91">
        <w:t>classification</w:t>
      </w:r>
      <w:proofErr w:type="spellEnd"/>
      <w:r w:rsidRPr="00016A91">
        <w:t xml:space="preserve"> </w:t>
      </w:r>
      <w:proofErr w:type="spellStart"/>
      <w:r w:rsidRPr="00016A91">
        <w:t>accuracy</w:t>
      </w:r>
      <w:proofErr w:type="spellEnd"/>
      <w:r w:rsidRPr="00016A91">
        <w:t xml:space="preserve"> </w:t>
      </w:r>
      <w:proofErr w:type="spellStart"/>
      <w:r w:rsidRPr="00016A91">
        <w:t>or</w:t>
      </w:r>
      <w:proofErr w:type="spellEnd"/>
      <w:r w:rsidRPr="00016A91">
        <w:t xml:space="preserve"> </w:t>
      </w:r>
      <w:proofErr w:type="spellStart"/>
      <w:r w:rsidRPr="00016A91">
        <w:t>classification</w:t>
      </w:r>
      <w:proofErr w:type="spellEnd"/>
      <w:r w:rsidRPr="00016A91">
        <w:t xml:space="preserve"> </w:t>
      </w:r>
      <w:proofErr w:type="spellStart"/>
      <w:r w:rsidRPr="00016A91">
        <w:t>performance</w:t>
      </w:r>
      <w:proofErr w:type="spellEnd"/>
      <w:r w:rsidRPr="00016A91">
        <w:t xml:space="preserve"> </w:t>
      </w:r>
      <w:proofErr w:type="spellStart"/>
      <w:r w:rsidRPr="00016A91">
        <w:t>using</w:t>
      </w:r>
      <w:proofErr w:type="spellEnd"/>
      <w:r w:rsidRPr="00016A91">
        <w:t xml:space="preserve"> </w:t>
      </w:r>
      <w:proofErr w:type="spellStart"/>
      <w:r w:rsidRPr="00016A91">
        <w:t>the</w:t>
      </w:r>
      <w:proofErr w:type="spellEnd"/>
      <w:r>
        <w:t xml:space="preserve"> </w:t>
      </w:r>
      <w:proofErr w:type="spellStart"/>
      <w:r w:rsidRPr="00016A91">
        <w:t>Naïve</w:t>
      </w:r>
      <w:proofErr w:type="spellEnd"/>
      <w:r w:rsidRPr="00016A91">
        <w:t xml:space="preserve"> </w:t>
      </w:r>
      <w:proofErr w:type="spellStart"/>
      <w:r w:rsidRPr="00016A91">
        <w:t>Bayes</w:t>
      </w:r>
      <w:proofErr w:type="spellEnd"/>
      <w:r w:rsidRPr="00016A91">
        <w:t xml:space="preserve"> </w:t>
      </w:r>
      <w:proofErr w:type="spellStart"/>
      <w:r w:rsidRPr="00016A91">
        <w:t>Classifier</w:t>
      </w:r>
      <w:proofErr w:type="spellEnd"/>
      <w:r w:rsidRPr="00016A91">
        <w:t xml:space="preserve"> </w:t>
      </w:r>
      <w:proofErr w:type="spellStart"/>
      <w:r w:rsidRPr="00016A91">
        <w:t>method</w:t>
      </w:r>
      <w:proofErr w:type="spellEnd"/>
      <w:r w:rsidRPr="00016A91">
        <w:t xml:space="preserve"> </w:t>
      </w:r>
      <w:proofErr w:type="spellStart"/>
      <w:r w:rsidRPr="00016A91">
        <w:t>will</w:t>
      </w:r>
      <w:proofErr w:type="spellEnd"/>
      <w:r w:rsidRPr="00016A91">
        <w:t xml:space="preserve"> </w:t>
      </w:r>
      <w:proofErr w:type="spellStart"/>
      <w:r w:rsidRPr="00016A91">
        <w:t>be</w:t>
      </w:r>
      <w:proofErr w:type="spellEnd"/>
      <w:r w:rsidRPr="00016A91">
        <w:t xml:space="preserve"> </w:t>
      </w:r>
      <w:proofErr w:type="spellStart"/>
      <w:r w:rsidRPr="00016A91">
        <w:t>obtained</w:t>
      </w:r>
      <w:proofErr w:type="spellEnd"/>
      <w:r w:rsidRPr="00016A91">
        <w:t xml:space="preserve">. In </w:t>
      </w:r>
      <w:proofErr w:type="spellStart"/>
      <w:r w:rsidRPr="00016A91">
        <w:t>this</w:t>
      </w:r>
      <w:proofErr w:type="spellEnd"/>
      <w:r w:rsidRPr="00016A91">
        <w:t xml:space="preserve"> study, 10-fold </w:t>
      </w:r>
      <w:proofErr w:type="spellStart"/>
      <w:r w:rsidRPr="00016A91">
        <w:t>cross</w:t>
      </w:r>
      <w:proofErr w:type="spellEnd"/>
      <w:r w:rsidRPr="00016A91">
        <w:t xml:space="preserve"> </w:t>
      </w:r>
      <w:proofErr w:type="spellStart"/>
      <w:r w:rsidRPr="00016A91">
        <w:t>validation</w:t>
      </w:r>
      <w:proofErr w:type="spellEnd"/>
      <w:r w:rsidRPr="00016A91">
        <w:t xml:space="preserve"> </w:t>
      </w:r>
      <w:proofErr w:type="spellStart"/>
      <w:r w:rsidRPr="00016A91">
        <w:t>is</w:t>
      </w:r>
      <w:proofErr w:type="spellEnd"/>
      <w:r w:rsidRPr="00016A91">
        <w:t xml:space="preserve"> </w:t>
      </w:r>
      <w:proofErr w:type="spellStart"/>
      <w:r w:rsidRPr="00016A91">
        <w:t>used</w:t>
      </w:r>
      <w:proofErr w:type="spellEnd"/>
      <w:r w:rsidRPr="00016A91">
        <w:t xml:space="preserve">, </w:t>
      </w:r>
      <w:proofErr w:type="spellStart"/>
      <w:r w:rsidRPr="00016A91">
        <w:t>which</w:t>
      </w:r>
      <w:proofErr w:type="spellEnd"/>
      <w:r w:rsidRPr="00016A91">
        <w:t xml:space="preserve"> </w:t>
      </w:r>
      <w:proofErr w:type="spellStart"/>
      <w:r w:rsidRPr="00016A91">
        <w:t>divides</w:t>
      </w:r>
      <w:proofErr w:type="spellEnd"/>
      <w:r w:rsidRPr="00016A91">
        <w:t xml:space="preserve"> </w:t>
      </w:r>
      <w:proofErr w:type="spellStart"/>
      <w:r w:rsidRPr="00016A91">
        <w:t>the</w:t>
      </w:r>
      <w:proofErr w:type="spellEnd"/>
      <w:r w:rsidRPr="00016A91">
        <w:t xml:space="preserve"> </w:t>
      </w:r>
      <w:proofErr w:type="spellStart"/>
      <w:r w:rsidRPr="00016A91">
        <w:t>overall</w:t>
      </w:r>
      <w:proofErr w:type="spellEnd"/>
      <w:r w:rsidRPr="00016A91">
        <w:t xml:space="preserve"> data </w:t>
      </w:r>
      <w:proofErr w:type="spellStart"/>
      <w:r w:rsidRPr="00016A91">
        <w:t>into</w:t>
      </w:r>
      <w:proofErr w:type="spellEnd"/>
      <w:r w:rsidRPr="00016A91">
        <w:t xml:space="preserve"> 10 </w:t>
      </w:r>
      <w:proofErr w:type="spellStart"/>
      <w:r w:rsidRPr="00016A91">
        <w:t>parts</w:t>
      </w:r>
      <w:proofErr w:type="spellEnd"/>
      <w:r w:rsidRPr="00016A91">
        <w:t xml:space="preserve"> </w:t>
      </w:r>
      <w:proofErr w:type="spellStart"/>
      <w:r w:rsidRPr="00016A91">
        <w:t>where</w:t>
      </w:r>
      <w:proofErr w:type="spellEnd"/>
      <w:r w:rsidRPr="00016A91">
        <w:t xml:space="preserve"> </w:t>
      </w:r>
      <w:proofErr w:type="spellStart"/>
      <w:r w:rsidRPr="00016A91">
        <w:t>each</w:t>
      </w:r>
      <w:proofErr w:type="spellEnd"/>
      <w:r w:rsidRPr="00016A91">
        <w:t xml:space="preserve"> </w:t>
      </w:r>
      <w:proofErr w:type="spellStart"/>
      <w:r w:rsidRPr="00016A91">
        <w:t>part</w:t>
      </w:r>
      <w:proofErr w:type="spellEnd"/>
      <w:r w:rsidRPr="00016A91">
        <w:t xml:space="preserve"> </w:t>
      </w:r>
      <w:proofErr w:type="spellStart"/>
      <w:r w:rsidRPr="00016A91">
        <w:t>will</w:t>
      </w:r>
      <w:proofErr w:type="spellEnd"/>
      <w:r w:rsidRPr="00016A91">
        <w:t xml:space="preserve"> </w:t>
      </w:r>
      <w:proofErr w:type="spellStart"/>
      <w:r w:rsidRPr="00016A91">
        <w:t>be</w:t>
      </w:r>
      <w:proofErr w:type="spellEnd"/>
      <w:r w:rsidRPr="00016A91">
        <w:t xml:space="preserve"> 90% </w:t>
      </w:r>
      <w:proofErr w:type="spellStart"/>
      <w:r w:rsidRPr="00016A91">
        <w:t>training</w:t>
      </w:r>
      <w:proofErr w:type="spellEnd"/>
      <w:r w:rsidRPr="00016A91">
        <w:t xml:space="preserve"> data </w:t>
      </w:r>
      <w:proofErr w:type="spellStart"/>
      <w:r w:rsidRPr="00016A91">
        <w:t>and</w:t>
      </w:r>
      <w:proofErr w:type="spellEnd"/>
      <w:r w:rsidRPr="00016A91">
        <w:t xml:space="preserve"> 10% testing data. The </w:t>
      </w:r>
      <w:proofErr w:type="spellStart"/>
      <w:r w:rsidRPr="00016A91">
        <w:t>following</w:t>
      </w:r>
      <w:proofErr w:type="spellEnd"/>
      <w:r w:rsidRPr="00016A91">
        <w:t xml:space="preserve"> </w:t>
      </w:r>
      <w:proofErr w:type="spellStart"/>
      <w:r w:rsidRPr="00016A91">
        <w:t>is</w:t>
      </w:r>
      <w:proofErr w:type="spellEnd"/>
      <w:r w:rsidRPr="00016A91">
        <w:t xml:space="preserve"> </w:t>
      </w:r>
      <w:proofErr w:type="spellStart"/>
      <w:r w:rsidRPr="00016A91">
        <w:t>the</w:t>
      </w:r>
      <w:proofErr w:type="spellEnd"/>
      <w:r w:rsidRPr="00016A91">
        <w:t xml:space="preserve"> </w:t>
      </w:r>
      <w:proofErr w:type="spellStart"/>
      <w:r w:rsidRPr="00016A91">
        <w:t>classification</w:t>
      </w:r>
      <w:proofErr w:type="spellEnd"/>
      <w:r w:rsidRPr="00016A91">
        <w:t xml:space="preserve"> </w:t>
      </w:r>
      <w:proofErr w:type="spellStart"/>
      <w:r w:rsidRPr="00016A91">
        <w:t>accuracy</w:t>
      </w:r>
      <w:proofErr w:type="spellEnd"/>
      <w:r w:rsidRPr="00016A91">
        <w:t xml:space="preserve"> in </w:t>
      </w:r>
      <w:proofErr w:type="spellStart"/>
      <w:r w:rsidRPr="00016A91">
        <w:t>the</w:t>
      </w:r>
      <w:proofErr w:type="spellEnd"/>
      <w:r w:rsidRPr="00016A91">
        <w:t xml:space="preserve"> 4th </w:t>
      </w:r>
      <w:proofErr w:type="spellStart"/>
      <w:r w:rsidRPr="00016A91">
        <w:t>fold</w:t>
      </w:r>
      <w:proofErr w:type="spellEnd"/>
      <w:r w:rsidRPr="00016A91">
        <w:t>.</w:t>
      </w:r>
    </w:p>
    <w:p w14:paraId="542C4338" w14:textId="77777777" w:rsidR="008A40C6" w:rsidRPr="00885064" w:rsidRDefault="008A40C6" w:rsidP="008A40C6">
      <w:pPr>
        <w:spacing w:line="276" w:lineRule="auto"/>
        <w:jc w:val="center"/>
        <w:rPr>
          <w:rFonts w:asciiTheme="majorHAnsi" w:hAnsiTheme="majorHAnsi" w:cstheme="majorHAnsi"/>
          <w:sz w:val="20"/>
          <w:szCs w:val="20"/>
        </w:rPr>
      </w:pPr>
      <w:proofErr w:type="spellStart"/>
      <w:r w:rsidRPr="00885064">
        <w:rPr>
          <w:rFonts w:asciiTheme="majorHAnsi" w:hAnsiTheme="majorHAnsi" w:cstheme="majorHAnsi"/>
          <w:b/>
          <w:bCs/>
          <w:sz w:val="20"/>
          <w:szCs w:val="20"/>
        </w:rPr>
        <w:t>Table</w:t>
      </w:r>
      <w:proofErr w:type="spellEnd"/>
      <w:r w:rsidRPr="00885064">
        <w:rPr>
          <w:rFonts w:asciiTheme="majorHAnsi" w:hAnsiTheme="majorHAnsi" w:cstheme="majorHAnsi"/>
          <w:b/>
          <w:bCs/>
          <w:sz w:val="20"/>
          <w:szCs w:val="20"/>
        </w:rPr>
        <w:t xml:space="preserve"> 3.</w:t>
      </w:r>
      <w:r w:rsidRPr="00885064">
        <w:rPr>
          <w:rFonts w:asciiTheme="majorHAnsi" w:hAnsiTheme="majorHAnsi" w:cstheme="majorHAnsi"/>
          <w:sz w:val="20"/>
          <w:szCs w:val="20"/>
        </w:rPr>
        <w:t xml:space="preserve"> </w:t>
      </w:r>
      <w:proofErr w:type="spellStart"/>
      <w:r w:rsidRPr="00885064">
        <w:rPr>
          <w:rFonts w:asciiTheme="majorHAnsi" w:hAnsiTheme="majorHAnsi" w:cstheme="majorHAnsi"/>
          <w:sz w:val="20"/>
          <w:szCs w:val="20"/>
        </w:rPr>
        <w:t>Classification</w:t>
      </w:r>
      <w:proofErr w:type="spellEnd"/>
      <w:r w:rsidRPr="00885064">
        <w:rPr>
          <w:rFonts w:asciiTheme="majorHAnsi" w:hAnsiTheme="majorHAnsi" w:cstheme="majorHAnsi"/>
          <w:sz w:val="20"/>
          <w:szCs w:val="20"/>
        </w:rPr>
        <w:t xml:space="preserve"> </w:t>
      </w:r>
      <w:proofErr w:type="spellStart"/>
      <w:r w:rsidRPr="00885064">
        <w:rPr>
          <w:rFonts w:asciiTheme="majorHAnsi" w:hAnsiTheme="majorHAnsi" w:cstheme="majorHAnsi"/>
          <w:sz w:val="20"/>
          <w:szCs w:val="20"/>
        </w:rPr>
        <w:t>Accuracy</w:t>
      </w:r>
      <w:proofErr w:type="spellEnd"/>
      <w:r w:rsidRPr="00885064">
        <w:rPr>
          <w:rFonts w:asciiTheme="majorHAnsi" w:hAnsiTheme="majorHAnsi" w:cstheme="majorHAnsi"/>
          <w:sz w:val="20"/>
          <w:szCs w:val="20"/>
        </w:rPr>
        <w:t xml:space="preserve"> </w:t>
      </w:r>
      <w:proofErr w:type="spellStart"/>
      <w:r w:rsidRPr="00885064">
        <w:rPr>
          <w:rFonts w:asciiTheme="majorHAnsi" w:hAnsiTheme="majorHAnsi" w:cstheme="majorHAnsi"/>
          <w:sz w:val="20"/>
          <w:szCs w:val="20"/>
        </w:rPr>
        <w:t>of</w:t>
      </w:r>
      <w:proofErr w:type="spellEnd"/>
      <w:r w:rsidRPr="00885064">
        <w:rPr>
          <w:rFonts w:asciiTheme="majorHAnsi" w:hAnsiTheme="majorHAnsi" w:cstheme="majorHAnsi"/>
          <w:sz w:val="20"/>
          <w:szCs w:val="20"/>
        </w:rPr>
        <w:t xml:space="preserve"> </w:t>
      </w:r>
      <w:proofErr w:type="spellStart"/>
      <w:r w:rsidRPr="00885064">
        <w:rPr>
          <w:rFonts w:asciiTheme="majorHAnsi" w:hAnsiTheme="majorHAnsi" w:cstheme="majorHAnsi"/>
          <w:sz w:val="20"/>
          <w:szCs w:val="20"/>
        </w:rPr>
        <w:t>the</w:t>
      </w:r>
      <w:proofErr w:type="spellEnd"/>
      <w:r w:rsidRPr="00885064">
        <w:rPr>
          <w:rFonts w:asciiTheme="majorHAnsi" w:hAnsiTheme="majorHAnsi" w:cstheme="majorHAnsi"/>
          <w:sz w:val="20"/>
          <w:szCs w:val="20"/>
        </w:rPr>
        <w:t xml:space="preserve"> 7th </w:t>
      </w:r>
      <w:proofErr w:type="spellStart"/>
      <w:r w:rsidRPr="00885064">
        <w:rPr>
          <w:rFonts w:asciiTheme="majorHAnsi" w:hAnsiTheme="majorHAnsi" w:cstheme="majorHAnsi"/>
          <w:sz w:val="20"/>
          <w:szCs w:val="20"/>
        </w:rPr>
        <w:t>Fold</w:t>
      </w:r>
      <w:proofErr w:type="spellEnd"/>
      <w:r w:rsidRPr="00885064">
        <w:rPr>
          <w:rFonts w:asciiTheme="majorHAnsi" w:hAnsiTheme="majorHAnsi" w:cstheme="majorHAnsi"/>
          <w:sz w:val="20"/>
          <w:szCs w:val="20"/>
        </w:rPr>
        <w:t xml:space="preserve"> </w:t>
      </w:r>
      <w:proofErr w:type="spellStart"/>
      <w:r w:rsidRPr="00885064">
        <w:rPr>
          <w:rFonts w:asciiTheme="majorHAnsi" w:hAnsiTheme="majorHAnsi" w:cstheme="majorHAnsi"/>
          <w:sz w:val="20"/>
          <w:szCs w:val="20"/>
        </w:rPr>
        <w:t>with</w:t>
      </w:r>
      <w:proofErr w:type="spellEnd"/>
      <w:r w:rsidRPr="00885064">
        <w:rPr>
          <w:rFonts w:asciiTheme="majorHAnsi" w:hAnsiTheme="majorHAnsi" w:cstheme="majorHAnsi"/>
          <w:sz w:val="20"/>
          <w:szCs w:val="20"/>
        </w:rPr>
        <w:t xml:space="preserve"> NBC </w:t>
      </w:r>
      <w:proofErr w:type="spellStart"/>
      <w:r w:rsidRPr="00885064">
        <w:rPr>
          <w:rFonts w:asciiTheme="majorHAnsi" w:hAnsiTheme="majorHAnsi" w:cstheme="majorHAnsi"/>
          <w:sz w:val="20"/>
          <w:szCs w:val="20"/>
        </w:rPr>
        <w:t>Method</w:t>
      </w:r>
      <w:proofErr w:type="spellEnd"/>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82"/>
        <w:gridCol w:w="1202"/>
        <w:gridCol w:w="1324"/>
      </w:tblGrid>
      <w:tr w:rsidR="008A40C6" w:rsidRPr="00874F1A" w14:paraId="7ADEAFBA" w14:textId="77777777" w:rsidTr="0036198F">
        <w:trPr>
          <w:trHeight w:val="288"/>
          <w:jc w:val="center"/>
        </w:trPr>
        <w:tc>
          <w:tcPr>
            <w:tcW w:w="1110" w:type="dxa"/>
            <w:vMerge w:val="restart"/>
            <w:tcBorders>
              <w:top w:val="single" w:sz="4" w:space="0" w:color="auto"/>
              <w:left w:val="nil"/>
              <w:bottom w:val="single" w:sz="4" w:space="0" w:color="auto"/>
              <w:right w:val="nil"/>
            </w:tcBorders>
            <w:vAlign w:val="center"/>
            <w:hideMark/>
          </w:tcPr>
          <w:p w14:paraId="411B97F5" w14:textId="77777777" w:rsidR="008A40C6" w:rsidRPr="00874F1A" w:rsidRDefault="008A40C6" w:rsidP="008B78CF">
            <w:pPr>
              <w:pStyle w:val="DaftarParagraf"/>
              <w:tabs>
                <w:tab w:val="left" w:pos="567"/>
                <w:tab w:val="left" w:pos="851"/>
              </w:tabs>
              <w:spacing w:after="0" w:line="240" w:lineRule="auto"/>
              <w:ind w:left="0"/>
              <w:jc w:val="center"/>
              <w:rPr>
                <w:rFonts w:asciiTheme="minorHAnsi" w:hAnsiTheme="minorHAnsi" w:cstheme="minorHAnsi"/>
                <w:b/>
                <w:color w:val="000000" w:themeColor="text1"/>
              </w:rPr>
            </w:pPr>
            <w:proofErr w:type="spellStart"/>
            <w:r w:rsidRPr="00874F1A">
              <w:rPr>
                <w:rFonts w:asciiTheme="minorHAnsi" w:hAnsiTheme="minorHAnsi" w:cstheme="minorHAnsi"/>
                <w:b/>
                <w:color w:val="000000" w:themeColor="text1"/>
              </w:rPr>
              <w:t>Actual</w:t>
            </w:r>
            <w:proofErr w:type="spellEnd"/>
            <w:r w:rsidRPr="00874F1A">
              <w:rPr>
                <w:rFonts w:asciiTheme="minorHAnsi" w:hAnsiTheme="minorHAnsi" w:cstheme="minorHAnsi"/>
                <w:b/>
                <w:color w:val="000000" w:themeColor="text1"/>
              </w:rPr>
              <w:t xml:space="preserve"> </w:t>
            </w:r>
            <w:proofErr w:type="spellStart"/>
            <w:r w:rsidRPr="00874F1A">
              <w:rPr>
                <w:rFonts w:asciiTheme="minorHAnsi" w:hAnsiTheme="minorHAnsi" w:cstheme="minorHAnsi"/>
                <w:b/>
                <w:color w:val="000000" w:themeColor="text1"/>
              </w:rPr>
              <w:t>Class</w:t>
            </w:r>
            <w:proofErr w:type="spellEnd"/>
          </w:p>
        </w:tc>
        <w:tc>
          <w:tcPr>
            <w:tcW w:w="2683" w:type="dxa"/>
            <w:gridSpan w:val="2"/>
            <w:tcBorders>
              <w:top w:val="single" w:sz="4" w:space="0" w:color="auto"/>
              <w:left w:val="nil"/>
              <w:bottom w:val="single" w:sz="4" w:space="0" w:color="auto"/>
              <w:right w:val="nil"/>
            </w:tcBorders>
            <w:vAlign w:val="center"/>
            <w:hideMark/>
          </w:tcPr>
          <w:p w14:paraId="5AA158F6" w14:textId="77777777" w:rsidR="008A40C6" w:rsidRPr="00874F1A" w:rsidRDefault="008A40C6" w:rsidP="008B78CF">
            <w:pPr>
              <w:pStyle w:val="DaftarParagraf"/>
              <w:tabs>
                <w:tab w:val="left" w:pos="567"/>
                <w:tab w:val="left" w:pos="851"/>
              </w:tabs>
              <w:spacing w:after="0" w:line="240" w:lineRule="auto"/>
              <w:ind w:left="0"/>
              <w:jc w:val="center"/>
              <w:rPr>
                <w:rFonts w:asciiTheme="minorHAnsi" w:hAnsiTheme="minorHAnsi" w:cstheme="minorHAnsi"/>
                <w:b/>
                <w:color w:val="000000" w:themeColor="text1"/>
              </w:rPr>
            </w:pPr>
            <w:proofErr w:type="spellStart"/>
            <w:r w:rsidRPr="00874F1A">
              <w:rPr>
                <w:rFonts w:asciiTheme="minorHAnsi" w:hAnsiTheme="minorHAnsi" w:cstheme="minorHAnsi"/>
                <w:b/>
                <w:color w:val="000000" w:themeColor="text1"/>
              </w:rPr>
              <w:t>Prediction</w:t>
            </w:r>
            <w:proofErr w:type="spellEnd"/>
            <w:r w:rsidRPr="00874F1A">
              <w:rPr>
                <w:rFonts w:asciiTheme="minorHAnsi" w:hAnsiTheme="minorHAnsi" w:cstheme="minorHAnsi"/>
                <w:b/>
                <w:color w:val="000000" w:themeColor="text1"/>
              </w:rPr>
              <w:t xml:space="preserve"> </w:t>
            </w:r>
            <w:proofErr w:type="spellStart"/>
            <w:r w:rsidRPr="00874F1A">
              <w:rPr>
                <w:rFonts w:asciiTheme="minorHAnsi" w:hAnsiTheme="minorHAnsi" w:cstheme="minorHAnsi"/>
                <w:b/>
                <w:color w:val="000000" w:themeColor="text1"/>
              </w:rPr>
              <w:t>Class</w:t>
            </w:r>
            <w:proofErr w:type="spellEnd"/>
          </w:p>
        </w:tc>
      </w:tr>
      <w:tr w:rsidR="008A40C6" w:rsidRPr="00874F1A" w14:paraId="1E6BF971" w14:textId="77777777" w:rsidTr="0036198F">
        <w:trPr>
          <w:trHeight w:val="288"/>
          <w:jc w:val="center"/>
        </w:trPr>
        <w:tc>
          <w:tcPr>
            <w:tcW w:w="1110" w:type="dxa"/>
            <w:vMerge/>
            <w:tcBorders>
              <w:top w:val="single" w:sz="4" w:space="0" w:color="auto"/>
              <w:left w:val="nil"/>
              <w:bottom w:val="single" w:sz="4" w:space="0" w:color="auto"/>
              <w:right w:val="nil"/>
            </w:tcBorders>
            <w:vAlign w:val="center"/>
            <w:hideMark/>
          </w:tcPr>
          <w:p w14:paraId="4C087505" w14:textId="77777777" w:rsidR="008A40C6" w:rsidRPr="00874F1A" w:rsidRDefault="008A40C6" w:rsidP="008B78CF">
            <w:pPr>
              <w:jc w:val="center"/>
              <w:rPr>
                <w:rFonts w:asciiTheme="minorHAnsi" w:hAnsiTheme="minorHAnsi" w:cstheme="minorHAnsi"/>
                <w:b/>
                <w:color w:val="000000" w:themeColor="text1"/>
                <w:sz w:val="20"/>
                <w:szCs w:val="20"/>
              </w:rPr>
            </w:pPr>
          </w:p>
        </w:tc>
        <w:tc>
          <w:tcPr>
            <w:tcW w:w="1276" w:type="dxa"/>
            <w:tcBorders>
              <w:top w:val="single" w:sz="4" w:space="0" w:color="auto"/>
              <w:left w:val="nil"/>
              <w:bottom w:val="single" w:sz="4" w:space="0" w:color="auto"/>
              <w:right w:val="nil"/>
            </w:tcBorders>
            <w:vAlign w:val="center"/>
            <w:hideMark/>
          </w:tcPr>
          <w:p w14:paraId="7B7E23CB" w14:textId="77777777" w:rsidR="008A40C6" w:rsidRPr="00874F1A" w:rsidRDefault="008A40C6" w:rsidP="008B78CF">
            <w:pPr>
              <w:pStyle w:val="DaftarParagraf"/>
              <w:tabs>
                <w:tab w:val="left" w:pos="567"/>
                <w:tab w:val="left" w:pos="851"/>
              </w:tabs>
              <w:spacing w:after="0" w:line="240" w:lineRule="auto"/>
              <w:ind w:left="0"/>
              <w:jc w:val="center"/>
              <w:rPr>
                <w:rFonts w:asciiTheme="minorHAnsi" w:hAnsiTheme="minorHAnsi" w:cstheme="minorHAnsi"/>
                <w:b/>
                <w:color w:val="000000" w:themeColor="text1"/>
              </w:rPr>
            </w:pPr>
            <w:proofErr w:type="spellStart"/>
            <w:r w:rsidRPr="00874F1A">
              <w:rPr>
                <w:rFonts w:asciiTheme="minorHAnsi" w:hAnsiTheme="minorHAnsi" w:cstheme="minorHAnsi"/>
                <w:b/>
                <w:color w:val="000000" w:themeColor="text1"/>
              </w:rPr>
              <w:t>Positive</w:t>
            </w:r>
            <w:proofErr w:type="spellEnd"/>
          </w:p>
        </w:tc>
        <w:tc>
          <w:tcPr>
            <w:tcW w:w="1407" w:type="dxa"/>
            <w:tcBorders>
              <w:top w:val="single" w:sz="4" w:space="0" w:color="auto"/>
              <w:left w:val="nil"/>
              <w:bottom w:val="single" w:sz="4" w:space="0" w:color="auto"/>
              <w:right w:val="nil"/>
            </w:tcBorders>
            <w:vAlign w:val="center"/>
            <w:hideMark/>
          </w:tcPr>
          <w:p w14:paraId="313020ED" w14:textId="77777777" w:rsidR="008A40C6" w:rsidRPr="00874F1A" w:rsidRDefault="008A40C6" w:rsidP="008B78CF">
            <w:pPr>
              <w:pStyle w:val="DaftarParagraf"/>
              <w:tabs>
                <w:tab w:val="left" w:pos="567"/>
                <w:tab w:val="left" w:pos="851"/>
              </w:tabs>
              <w:spacing w:after="0" w:line="240" w:lineRule="auto"/>
              <w:ind w:left="0"/>
              <w:jc w:val="center"/>
              <w:rPr>
                <w:rFonts w:asciiTheme="minorHAnsi" w:hAnsiTheme="minorHAnsi" w:cstheme="minorHAnsi"/>
                <w:b/>
                <w:color w:val="000000" w:themeColor="text1"/>
              </w:rPr>
            </w:pPr>
            <w:proofErr w:type="spellStart"/>
            <w:r w:rsidRPr="00874F1A">
              <w:rPr>
                <w:rFonts w:asciiTheme="minorHAnsi" w:hAnsiTheme="minorHAnsi" w:cstheme="minorHAnsi"/>
                <w:b/>
                <w:color w:val="000000" w:themeColor="text1"/>
              </w:rPr>
              <w:t>Negative</w:t>
            </w:r>
            <w:proofErr w:type="spellEnd"/>
          </w:p>
        </w:tc>
      </w:tr>
      <w:tr w:rsidR="008A40C6" w:rsidRPr="00874F1A" w14:paraId="11F7B580" w14:textId="77777777" w:rsidTr="0036198F">
        <w:trPr>
          <w:trHeight w:val="288"/>
          <w:jc w:val="center"/>
        </w:trPr>
        <w:tc>
          <w:tcPr>
            <w:tcW w:w="1110" w:type="dxa"/>
            <w:tcBorders>
              <w:top w:val="single" w:sz="4" w:space="0" w:color="auto"/>
              <w:left w:val="nil"/>
              <w:bottom w:val="nil"/>
              <w:right w:val="nil"/>
            </w:tcBorders>
            <w:vAlign w:val="center"/>
            <w:hideMark/>
          </w:tcPr>
          <w:p w14:paraId="2F4D399F" w14:textId="77777777" w:rsidR="008A40C6" w:rsidRPr="00874F1A" w:rsidRDefault="008A40C6" w:rsidP="008B78CF">
            <w:pPr>
              <w:pStyle w:val="DaftarParagraf"/>
              <w:tabs>
                <w:tab w:val="left" w:pos="567"/>
                <w:tab w:val="left" w:pos="851"/>
              </w:tabs>
              <w:spacing w:after="0" w:line="240" w:lineRule="auto"/>
              <w:ind w:left="0"/>
              <w:jc w:val="center"/>
              <w:rPr>
                <w:rFonts w:asciiTheme="minorHAnsi" w:hAnsiTheme="minorHAnsi" w:cstheme="minorHAnsi"/>
                <w:b/>
                <w:color w:val="000000" w:themeColor="text1"/>
              </w:rPr>
            </w:pPr>
            <w:proofErr w:type="spellStart"/>
            <w:r w:rsidRPr="00874F1A">
              <w:rPr>
                <w:rFonts w:asciiTheme="minorHAnsi" w:hAnsiTheme="minorHAnsi" w:cstheme="minorHAnsi"/>
                <w:b/>
                <w:color w:val="000000" w:themeColor="text1"/>
              </w:rPr>
              <w:t>Positive</w:t>
            </w:r>
            <w:proofErr w:type="spellEnd"/>
          </w:p>
        </w:tc>
        <w:tc>
          <w:tcPr>
            <w:tcW w:w="1276" w:type="dxa"/>
            <w:tcBorders>
              <w:top w:val="single" w:sz="4" w:space="0" w:color="auto"/>
              <w:left w:val="nil"/>
              <w:bottom w:val="nil"/>
              <w:right w:val="nil"/>
            </w:tcBorders>
            <w:vAlign w:val="center"/>
            <w:hideMark/>
          </w:tcPr>
          <w:p w14:paraId="40A84CDF" w14:textId="77777777" w:rsidR="008A40C6" w:rsidRPr="00874F1A" w:rsidRDefault="008A40C6" w:rsidP="008B78CF">
            <w:pPr>
              <w:pStyle w:val="DaftarParagraf"/>
              <w:tabs>
                <w:tab w:val="left" w:pos="567"/>
                <w:tab w:val="left" w:pos="851"/>
              </w:tabs>
              <w:spacing w:after="0" w:line="240" w:lineRule="auto"/>
              <w:ind w:left="0"/>
              <w:jc w:val="center"/>
              <w:rPr>
                <w:rFonts w:asciiTheme="minorHAnsi" w:hAnsiTheme="minorHAnsi" w:cstheme="minorHAnsi"/>
                <w:color w:val="000000" w:themeColor="text1"/>
              </w:rPr>
            </w:pPr>
            <w:r w:rsidRPr="00874F1A">
              <w:rPr>
                <w:rFonts w:asciiTheme="minorHAnsi" w:hAnsiTheme="minorHAnsi" w:cstheme="minorHAnsi"/>
                <w:color w:val="000000" w:themeColor="text1"/>
              </w:rPr>
              <w:t>15</w:t>
            </w:r>
          </w:p>
        </w:tc>
        <w:tc>
          <w:tcPr>
            <w:tcW w:w="1407" w:type="dxa"/>
            <w:tcBorders>
              <w:top w:val="single" w:sz="4" w:space="0" w:color="auto"/>
              <w:left w:val="nil"/>
              <w:bottom w:val="nil"/>
              <w:right w:val="nil"/>
            </w:tcBorders>
            <w:vAlign w:val="center"/>
            <w:hideMark/>
          </w:tcPr>
          <w:p w14:paraId="1399E520" w14:textId="77777777" w:rsidR="008A40C6" w:rsidRPr="00874F1A" w:rsidRDefault="008A40C6" w:rsidP="008B78CF">
            <w:pPr>
              <w:pStyle w:val="DaftarParagraf"/>
              <w:tabs>
                <w:tab w:val="left" w:pos="567"/>
                <w:tab w:val="left" w:pos="851"/>
              </w:tabs>
              <w:spacing w:after="0" w:line="240" w:lineRule="auto"/>
              <w:ind w:left="0"/>
              <w:jc w:val="center"/>
              <w:rPr>
                <w:rFonts w:asciiTheme="minorHAnsi" w:hAnsiTheme="minorHAnsi" w:cstheme="minorHAnsi"/>
                <w:color w:val="000000" w:themeColor="text1"/>
              </w:rPr>
            </w:pPr>
            <w:r w:rsidRPr="00874F1A">
              <w:rPr>
                <w:rFonts w:asciiTheme="minorHAnsi" w:hAnsiTheme="minorHAnsi" w:cstheme="minorHAnsi"/>
                <w:color w:val="000000" w:themeColor="text1"/>
              </w:rPr>
              <w:t>12</w:t>
            </w:r>
          </w:p>
        </w:tc>
      </w:tr>
      <w:tr w:rsidR="008A40C6" w:rsidRPr="00874F1A" w14:paraId="50E21C7E" w14:textId="77777777" w:rsidTr="0036198F">
        <w:trPr>
          <w:trHeight w:val="288"/>
          <w:jc w:val="center"/>
        </w:trPr>
        <w:tc>
          <w:tcPr>
            <w:tcW w:w="1110" w:type="dxa"/>
            <w:tcBorders>
              <w:top w:val="nil"/>
              <w:left w:val="nil"/>
              <w:bottom w:val="single" w:sz="4" w:space="0" w:color="auto"/>
              <w:right w:val="nil"/>
            </w:tcBorders>
            <w:vAlign w:val="center"/>
            <w:hideMark/>
          </w:tcPr>
          <w:p w14:paraId="66FA9DCE" w14:textId="77777777" w:rsidR="008A40C6" w:rsidRPr="00874F1A" w:rsidRDefault="008A40C6" w:rsidP="008B78CF">
            <w:pPr>
              <w:pStyle w:val="DaftarParagraf"/>
              <w:tabs>
                <w:tab w:val="left" w:pos="567"/>
                <w:tab w:val="left" w:pos="851"/>
              </w:tabs>
              <w:spacing w:after="0" w:line="240" w:lineRule="auto"/>
              <w:ind w:left="0"/>
              <w:jc w:val="center"/>
              <w:rPr>
                <w:rFonts w:asciiTheme="minorHAnsi" w:hAnsiTheme="minorHAnsi" w:cstheme="minorHAnsi"/>
                <w:b/>
                <w:color w:val="000000" w:themeColor="text1"/>
              </w:rPr>
            </w:pPr>
            <w:proofErr w:type="spellStart"/>
            <w:r w:rsidRPr="00874F1A">
              <w:rPr>
                <w:rFonts w:asciiTheme="minorHAnsi" w:hAnsiTheme="minorHAnsi" w:cstheme="minorHAnsi"/>
                <w:b/>
                <w:color w:val="000000" w:themeColor="text1"/>
              </w:rPr>
              <w:t>Negative</w:t>
            </w:r>
            <w:proofErr w:type="spellEnd"/>
          </w:p>
        </w:tc>
        <w:tc>
          <w:tcPr>
            <w:tcW w:w="1276" w:type="dxa"/>
            <w:tcBorders>
              <w:top w:val="nil"/>
              <w:left w:val="nil"/>
              <w:bottom w:val="single" w:sz="4" w:space="0" w:color="auto"/>
              <w:right w:val="nil"/>
            </w:tcBorders>
            <w:vAlign w:val="center"/>
            <w:hideMark/>
          </w:tcPr>
          <w:p w14:paraId="3784CB6B" w14:textId="77777777" w:rsidR="008A40C6" w:rsidRPr="00874F1A" w:rsidRDefault="008A40C6" w:rsidP="008B78CF">
            <w:pPr>
              <w:pStyle w:val="DaftarParagraf"/>
              <w:tabs>
                <w:tab w:val="left" w:pos="567"/>
                <w:tab w:val="left" w:pos="851"/>
              </w:tabs>
              <w:spacing w:after="0" w:line="240" w:lineRule="auto"/>
              <w:ind w:left="0"/>
              <w:jc w:val="center"/>
              <w:rPr>
                <w:rFonts w:asciiTheme="minorHAnsi" w:hAnsiTheme="minorHAnsi" w:cstheme="minorHAnsi"/>
                <w:color w:val="000000" w:themeColor="text1"/>
              </w:rPr>
            </w:pPr>
            <w:r w:rsidRPr="00874F1A">
              <w:rPr>
                <w:rFonts w:asciiTheme="minorHAnsi" w:hAnsiTheme="minorHAnsi" w:cstheme="minorHAnsi"/>
                <w:color w:val="000000" w:themeColor="text1"/>
              </w:rPr>
              <w:t>4</w:t>
            </w:r>
          </w:p>
        </w:tc>
        <w:tc>
          <w:tcPr>
            <w:tcW w:w="1407" w:type="dxa"/>
            <w:tcBorders>
              <w:top w:val="nil"/>
              <w:left w:val="nil"/>
              <w:bottom w:val="single" w:sz="4" w:space="0" w:color="auto"/>
              <w:right w:val="nil"/>
            </w:tcBorders>
            <w:vAlign w:val="center"/>
            <w:hideMark/>
          </w:tcPr>
          <w:p w14:paraId="7C7C8AB4" w14:textId="77777777" w:rsidR="008A40C6" w:rsidRPr="00874F1A" w:rsidRDefault="008A40C6" w:rsidP="008B78CF">
            <w:pPr>
              <w:pStyle w:val="DaftarParagraf"/>
              <w:tabs>
                <w:tab w:val="left" w:pos="567"/>
                <w:tab w:val="left" w:pos="851"/>
              </w:tabs>
              <w:spacing w:after="0" w:line="240" w:lineRule="auto"/>
              <w:ind w:left="0"/>
              <w:jc w:val="center"/>
              <w:rPr>
                <w:rFonts w:asciiTheme="minorHAnsi" w:hAnsiTheme="minorHAnsi" w:cstheme="minorHAnsi"/>
                <w:color w:val="000000" w:themeColor="text1"/>
              </w:rPr>
            </w:pPr>
            <w:r w:rsidRPr="00874F1A">
              <w:rPr>
                <w:rFonts w:asciiTheme="minorHAnsi" w:hAnsiTheme="minorHAnsi" w:cstheme="minorHAnsi"/>
                <w:color w:val="000000" w:themeColor="text1"/>
              </w:rPr>
              <w:t>40</w:t>
            </w:r>
          </w:p>
        </w:tc>
      </w:tr>
    </w:tbl>
    <w:p w14:paraId="0D6BE66B" w14:textId="77777777" w:rsidR="008A40C6" w:rsidRDefault="008A40C6" w:rsidP="008A40C6">
      <w:pPr>
        <w:spacing w:line="276" w:lineRule="auto"/>
        <w:ind w:left="0"/>
        <w:jc w:val="both"/>
        <w:rPr>
          <w:sz w:val="20"/>
          <w:szCs w:val="20"/>
        </w:rPr>
      </w:pPr>
    </w:p>
    <w:p w14:paraId="7F7345C6" w14:textId="77777777" w:rsidR="008A40C6" w:rsidRPr="00F711A6" w:rsidRDefault="008A40C6" w:rsidP="008A40C6">
      <w:pPr>
        <w:spacing w:line="276" w:lineRule="auto"/>
        <w:ind w:left="0"/>
        <w:jc w:val="both"/>
      </w:pPr>
      <w:proofErr w:type="spellStart"/>
      <w:r w:rsidRPr="00F711A6">
        <w:t>Table</w:t>
      </w:r>
      <w:proofErr w:type="spellEnd"/>
      <w:r w:rsidRPr="00F711A6">
        <w:t xml:space="preserve"> 3 </w:t>
      </w:r>
      <w:proofErr w:type="spellStart"/>
      <w:r w:rsidRPr="00F711A6">
        <w:t>shows</w:t>
      </w:r>
      <w:proofErr w:type="spellEnd"/>
      <w:r w:rsidRPr="00F711A6">
        <w:t xml:space="preserve"> </w:t>
      </w:r>
      <w:proofErr w:type="spellStart"/>
      <w:r w:rsidRPr="00F711A6">
        <w:t>that</w:t>
      </w:r>
      <w:proofErr w:type="spellEnd"/>
      <w:r w:rsidRPr="00F711A6">
        <w:t xml:space="preserve"> </w:t>
      </w:r>
      <w:proofErr w:type="spellStart"/>
      <w:r w:rsidRPr="00F711A6">
        <w:t>the</w:t>
      </w:r>
      <w:proofErr w:type="spellEnd"/>
      <w:r w:rsidRPr="00F711A6">
        <w:t xml:space="preserve"> </w:t>
      </w:r>
      <w:proofErr w:type="spellStart"/>
      <w:r w:rsidRPr="00F711A6">
        <w:t>classification</w:t>
      </w:r>
      <w:proofErr w:type="spellEnd"/>
      <w:r w:rsidRPr="00F711A6">
        <w:t xml:space="preserve"> </w:t>
      </w:r>
      <w:proofErr w:type="spellStart"/>
      <w:r w:rsidRPr="00F711A6">
        <w:t>accuracy</w:t>
      </w:r>
      <w:proofErr w:type="spellEnd"/>
      <w:r w:rsidRPr="00F711A6">
        <w:t xml:space="preserve"> </w:t>
      </w:r>
      <w:proofErr w:type="spellStart"/>
      <w:r w:rsidRPr="00F711A6">
        <w:t>for</w:t>
      </w:r>
      <w:proofErr w:type="spellEnd"/>
      <w:r w:rsidRPr="00F711A6">
        <w:t xml:space="preserve"> </w:t>
      </w:r>
      <w:proofErr w:type="spellStart"/>
      <w:r w:rsidRPr="00F711A6">
        <w:t>positive</w:t>
      </w:r>
      <w:proofErr w:type="spellEnd"/>
      <w:r w:rsidRPr="00F711A6">
        <w:t xml:space="preserve"> </w:t>
      </w:r>
      <w:proofErr w:type="spellStart"/>
      <w:r w:rsidRPr="00F711A6">
        <w:t>tweets</w:t>
      </w:r>
      <w:proofErr w:type="spellEnd"/>
      <w:r w:rsidRPr="00F711A6">
        <w:t xml:space="preserve"> </w:t>
      </w:r>
      <w:proofErr w:type="spellStart"/>
      <w:r w:rsidRPr="00F711A6">
        <w:t>that</w:t>
      </w:r>
      <w:proofErr w:type="spellEnd"/>
      <w:r w:rsidRPr="00F711A6">
        <w:t xml:space="preserve"> are </w:t>
      </w:r>
      <w:proofErr w:type="spellStart"/>
      <w:r w:rsidRPr="00F711A6">
        <w:t>correctly</w:t>
      </w:r>
      <w:proofErr w:type="spellEnd"/>
      <w:r w:rsidRPr="00F711A6">
        <w:t xml:space="preserve"> </w:t>
      </w:r>
      <w:proofErr w:type="spellStart"/>
      <w:r w:rsidRPr="00F711A6">
        <w:t>classified</w:t>
      </w:r>
      <w:proofErr w:type="spellEnd"/>
      <w:r w:rsidRPr="00F711A6">
        <w:t xml:space="preserve"> as </w:t>
      </w:r>
      <w:proofErr w:type="spellStart"/>
      <w:r w:rsidRPr="00F711A6">
        <w:t>positive</w:t>
      </w:r>
      <w:proofErr w:type="spellEnd"/>
      <w:r w:rsidRPr="00F711A6">
        <w:t xml:space="preserve"> </w:t>
      </w:r>
      <w:proofErr w:type="spellStart"/>
      <w:r w:rsidRPr="00F711A6">
        <w:t>is</w:t>
      </w:r>
      <w:proofErr w:type="spellEnd"/>
      <w:r w:rsidRPr="00F711A6">
        <w:t xml:space="preserve"> 15 </w:t>
      </w:r>
      <w:proofErr w:type="spellStart"/>
      <w:r w:rsidRPr="00F711A6">
        <w:t>tweets</w:t>
      </w:r>
      <w:proofErr w:type="spellEnd"/>
      <w:r w:rsidRPr="00F711A6">
        <w:t xml:space="preserve">, </w:t>
      </w:r>
      <w:proofErr w:type="spellStart"/>
      <w:r w:rsidRPr="00F711A6">
        <w:t>while</w:t>
      </w:r>
      <w:proofErr w:type="spellEnd"/>
      <w:r w:rsidRPr="00F711A6">
        <w:t xml:space="preserve"> </w:t>
      </w:r>
      <w:proofErr w:type="spellStart"/>
      <w:r w:rsidRPr="00F711A6">
        <w:t>negative</w:t>
      </w:r>
      <w:proofErr w:type="spellEnd"/>
      <w:r w:rsidRPr="00F711A6">
        <w:t xml:space="preserve"> </w:t>
      </w:r>
      <w:proofErr w:type="spellStart"/>
      <w:r w:rsidRPr="00F711A6">
        <w:t>tweets</w:t>
      </w:r>
      <w:proofErr w:type="spellEnd"/>
      <w:r w:rsidRPr="00F711A6">
        <w:t xml:space="preserve"> </w:t>
      </w:r>
      <w:proofErr w:type="spellStart"/>
      <w:r w:rsidRPr="00F711A6">
        <w:t>that</w:t>
      </w:r>
      <w:proofErr w:type="spellEnd"/>
      <w:r w:rsidRPr="00F711A6">
        <w:t xml:space="preserve"> are </w:t>
      </w:r>
      <w:proofErr w:type="spellStart"/>
      <w:r w:rsidRPr="00F711A6">
        <w:t>correctly</w:t>
      </w:r>
      <w:proofErr w:type="spellEnd"/>
      <w:r w:rsidRPr="00F711A6">
        <w:t xml:space="preserve"> </w:t>
      </w:r>
      <w:proofErr w:type="spellStart"/>
      <w:r w:rsidRPr="00F711A6">
        <w:t>classified</w:t>
      </w:r>
      <w:proofErr w:type="spellEnd"/>
      <w:r w:rsidRPr="00F711A6">
        <w:t xml:space="preserve"> as </w:t>
      </w:r>
      <w:proofErr w:type="spellStart"/>
      <w:r w:rsidRPr="00F711A6">
        <w:t>negative</w:t>
      </w:r>
      <w:proofErr w:type="spellEnd"/>
      <w:r w:rsidRPr="00F711A6">
        <w:t xml:space="preserve"> are 40 </w:t>
      </w:r>
      <w:proofErr w:type="spellStart"/>
      <w:r w:rsidRPr="00F711A6">
        <w:t>tweets</w:t>
      </w:r>
      <w:proofErr w:type="spellEnd"/>
      <w:r w:rsidRPr="00F711A6">
        <w:t xml:space="preserve">. </w:t>
      </w:r>
      <w:proofErr w:type="spellStart"/>
      <w:r w:rsidRPr="00F711A6">
        <w:t>There</w:t>
      </w:r>
      <w:proofErr w:type="spellEnd"/>
      <w:r w:rsidRPr="00F711A6">
        <w:t xml:space="preserve"> are 12 </w:t>
      </w:r>
      <w:proofErr w:type="spellStart"/>
      <w:r w:rsidRPr="00F711A6">
        <w:t>positive</w:t>
      </w:r>
      <w:proofErr w:type="spellEnd"/>
      <w:r w:rsidRPr="00F711A6">
        <w:t xml:space="preserve"> </w:t>
      </w:r>
      <w:proofErr w:type="spellStart"/>
      <w:r w:rsidRPr="00F711A6">
        <w:t>tweets</w:t>
      </w:r>
      <w:proofErr w:type="spellEnd"/>
      <w:r w:rsidRPr="00F711A6">
        <w:t xml:space="preserve"> </w:t>
      </w:r>
      <w:proofErr w:type="spellStart"/>
      <w:r w:rsidRPr="00F711A6">
        <w:t>that</w:t>
      </w:r>
      <w:proofErr w:type="spellEnd"/>
      <w:r w:rsidRPr="00F711A6">
        <w:t xml:space="preserve"> are </w:t>
      </w:r>
      <w:proofErr w:type="spellStart"/>
      <w:r w:rsidRPr="00F711A6">
        <w:t>incorrectly</w:t>
      </w:r>
      <w:proofErr w:type="spellEnd"/>
      <w:r w:rsidRPr="00F711A6">
        <w:t xml:space="preserve"> </w:t>
      </w:r>
      <w:proofErr w:type="spellStart"/>
      <w:r w:rsidRPr="00F711A6">
        <w:t>classified</w:t>
      </w:r>
      <w:proofErr w:type="spellEnd"/>
      <w:r w:rsidRPr="00F711A6">
        <w:t xml:space="preserve"> </w:t>
      </w:r>
      <w:proofErr w:type="spellStart"/>
      <w:r w:rsidRPr="00F711A6">
        <w:t>into</w:t>
      </w:r>
      <w:proofErr w:type="spellEnd"/>
      <w:r w:rsidRPr="00F711A6">
        <w:t xml:space="preserve"> </w:t>
      </w:r>
      <w:proofErr w:type="spellStart"/>
      <w:r w:rsidRPr="00F711A6">
        <w:t>negative</w:t>
      </w:r>
      <w:proofErr w:type="spellEnd"/>
      <w:r w:rsidRPr="00F711A6">
        <w:t xml:space="preserve"> </w:t>
      </w:r>
      <w:proofErr w:type="spellStart"/>
      <w:r w:rsidRPr="00F711A6">
        <w:t>tweets</w:t>
      </w:r>
      <w:proofErr w:type="spellEnd"/>
      <w:r w:rsidRPr="00F711A6">
        <w:t xml:space="preserve"> </w:t>
      </w:r>
      <w:proofErr w:type="spellStart"/>
      <w:r w:rsidRPr="00F711A6">
        <w:t>and</w:t>
      </w:r>
      <w:proofErr w:type="spellEnd"/>
      <w:r w:rsidRPr="00F711A6">
        <w:t xml:space="preserve"> </w:t>
      </w:r>
      <w:proofErr w:type="spellStart"/>
      <w:r w:rsidRPr="00F711A6">
        <w:t>there</w:t>
      </w:r>
      <w:proofErr w:type="spellEnd"/>
      <w:r w:rsidRPr="00F711A6">
        <w:t xml:space="preserve"> are 4 </w:t>
      </w:r>
      <w:proofErr w:type="spellStart"/>
      <w:r w:rsidRPr="00F711A6">
        <w:t>negative</w:t>
      </w:r>
      <w:proofErr w:type="spellEnd"/>
      <w:r w:rsidRPr="00F711A6">
        <w:t xml:space="preserve"> </w:t>
      </w:r>
      <w:proofErr w:type="spellStart"/>
      <w:r w:rsidRPr="00F711A6">
        <w:t>tweets</w:t>
      </w:r>
      <w:proofErr w:type="spellEnd"/>
      <w:r w:rsidRPr="00F711A6">
        <w:t xml:space="preserve"> </w:t>
      </w:r>
      <w:proofErr w:type="spellStart"/>
      <w:r w:rsidRPr="00F711A6">
        <w:t>that</w:t>
      </w:r>
      <w:proofErr w:type="spellEnd"/>
      <w:r w:rsidRPr="00F711A6">
        <w:t xml:space="preserve"> are </w:t>
      </w:r>
      <w:proofErr w:type="spellStart"/>
      <w:r w:rsidRPr="00F711A6">
        <w:t>classified</w:t>
      </w:r>
      <w:proofErr w:type="spellEnd"/>
      <w:r w:rsidRPr="00F711A6">
        <w:t xml:space="preserve"> </w:t>
      </w:r>
      <w:proofErr w:type="spellStart"/>
      <w:r w:rsidRPr="00F711A6">
        <w:t>into</w:t>
      </w:r>
      <w:proofErr w:type="spellEnd"/>
      <w:r w:rsidRPr="00F711A6">
        <w:t xml:space="preserve"> </w:t>
      </w:r>
      <w:proofErr w:type="spellStart"/>
      <w:r w:rsidRPr="00F711A6">
        <w:t>positive</w:t>
      </w:r>
      <w:proofErr w:type="spellEnd"/>
      <w:r w:rsidRPr="00F711A6">
        <w:t xml:space="preserve"> </w:t>
      </w:r>
      <w:proofErr w:type="spellStart"/>
      <w:r w:rsidRPr="00F711A6">
        <w:t>tweets</w:t>
      </w:r>
      <w:proofErr w:type="spellEnd"/>
      <w:r w:rsidRPr="00F711A6">
        <w:t xml:space="preserve">. </w:t>
      </w:r>
    </w:p>
    <w:p w14:paraId="0448B1E6" w14:textId="77777777" w:rsidR="008A40C6" w:rsidRPr="00F711A6" w:rsidRDefault="008A40C6" w:rsidP="008A40C6">
      <w:pPr>
        <w:spacing w:line="276" w:lineRule="auto"/>
        <w:ind w:left="0" w:firstLine="567"/>
        <w:jc w:val="both"/>
      </w:pPr>
      <w:r w:rsidRPr="00F711A6">
        <w:t xml:space="preserve">The </w:t>
      </w:r>
      <w:proofErr w:type="spellStart"/>
      <w:r w:rsidRPr="00F711A6">
        <w:t>following</w:t>
      </w:r>
      <w:proofErr w:type="spellEnd"/>
      <w:r w:rsidRPr="00F711A6">
        <w:t xml:space="preserve"> </w:t>
      </w:r>
      <w:proofErr w:type="spellStart"/>
      <w:r w:rsidRPr="00F711A6">
        <w:t>is</w:t>
      </w:r>
      <w:proofErr w:type="spellEnd"/>
      <w:r w:rsidRPr="00F711A6">
        <w:t xml:space="preserve"> </w:t>
      </w:r>
      <w:proofErr w:type="spellStart"/>
      <w:r w:rsidRPr="00F711A6">
        <w:t>the</w:t>
      </w:r>
      <w:proofErr w:type="spellEnd"/>
      <w:r w:rsidRPr="00F711A6">
        <w:t xml:space="preserve"> </w:t>
      </w:r>
      <w:proofErr w:type="spellStart"/>
      <w:r w:rsidRPr="00F711A6">
        <w:t>classification</w:t>
      </w:r>
      <w:proofErr w:type="spellEnd"/>
      <w:r w:rsidRPr="00F711A6">
        <w:t xml:space="preserve"> </w:t>
      </w:r>
      <w:proofErr w:type="spellStart"/>
      <w:r w:rsidRPr="00F711A6">
        <w:t>performance</w:t>
      </w:r>
      <w:proofErr w:type="spellEnd"/>
      <w:r w:rsidRPr="00F711A6">
        <w:t xml:space="preserve"> </w:t>
      </w:r>
      <w:proofErr w:type="spellStart"/>
      <w:r w:rsidRPr="00F711A6">
        <w:t>obtained</w:t>
      </w:r>
      <w:proofErr w:type="spellEnd"/>
      <w:r w:rsidRPr="00F711A6">
        <w:t xml:space="preserve"> </w:t>
      </w:r>
      <w:proofErr w:type="spellStart"/>
      <w:r w:rsidRPr="00F711A6">
        <w:lastRenderedPageBreak/>
        <w:t>from</w:t>
      </w:r>
      <w:proofErr w:type="spellEnd"/>
      <w:r w:rsidRPr="00F711A6">
        <w:t xml:space="preserve"> </w:t>
      </w:r>
      <w:proofErr w:type="spellStart"/>
      <w:r w:rsidRPr="00F711A6">
        <w:t>the</w:t>
      </w:r>
      <w:proofErr w:type="spellEnd"/>
      <w:r w:rsidRPr="00F711A6">
        <w:t xml:space="preserve"> </w:t>
      </w:r>
      <w:proofErr w:type="spellStart"/>
      <w:r w:rsidRPr="00F711A6">
        <w:t>Naïve</w:t>
      </w:r>
      <w:proofErr w:type="spellEnd"/>
      <w:r w:rsidRPr="00F711A6">
        <w:t xml:space="preserve"> </w:t>
      </w:r>
      <w:proofErr w:type="spellStart"/>
      <w:r w:rsidRPr="00F711A6">
        <w:t>Bayes</w:t>
      </w:r>
      <w:proofErr w:type="spellEnd"/>
      <w:r w:rsidRPr="00F711A6">
        <w:t xml:space="preserve"> </w:t>
      </w:r>
      <w:proofErr w:type="spellStart"/>
      <w:r w:rsidRPr="00F711A6">
        <w:t>Classifier</w:t>
      </w:r>
      <w:proofErr w:type="spellEnd"/>
      <w:r w:rsidRPr="00F711A6">
        <w:t xml:space="preserve"> </w:t>
      </w:r>
      <w:proofErr w:type="spellStart"/>
      <w:r w:rsidRPr="00F711A6">
        <w:t>method</w:t>
      </w:r>
      <w:proofErr w:type="spellEnd"/>
      <w:r w:rsidRPr="00F711A6">
        <w:t xml:space="preserve"> </w:t>
      </w:r>
      <w:proofErr w:type="spellStart"/>
      <w:r w:rsidRPr="00F711A6">
        <w:t>on</w:t>
      </w:r>
      <w:proofErr w:type="spellEnd"/>
      <w:r w:rsidRPr="00F711A6">
        <w:t xml:space="preserve"> </w:t>
      </w:r>
      <w:proofErr w:type="spellStart"/>
      <w:r w:rsidRPr="00F711A6">
        <w:t>tweet</w:t>
      </w:r>
      <w:proofErr w:type="spellEnd"/>
      <w:r w:rsidRPr="00F711A6">
        <w:t xml:space="preserve"> data </w:t>
      </w:r>
      <w:proofErr w:type="spellStart"/>
      <w:r w:rsidRPr="00F711A6">
        <w:t>about</w:t>
      </w:r>
      <w:proofErr w:type="spellEnd"/>
      <w:r w:rsidRPr="00F711A6">
        <w:t xml:space="preserve"> </w:t>
      </w:r>
      <w:proofErr w:type="spellStart"/>
      <w:r w:rsidRPr="00F711A6">
        <w:t>the</w:t>
      </w:r>
      <w:proofErr w:type="spellEnd"/>
      <w:r w:rsidRPr="00F711A6">
        <w:t xml:space="preserve"> </w:t>
      </w:r>
      <w:proofErr w:type="spellStart"/>
      <w:r w:rsidRPr="00F711A6">
        <w:t>independent</w:t>
      </w:r>
      <w:proofErr w:type="spellEnd"/>
      <w:r w:rsidRPr="00F711A6">
        <w:t xml:space="preserve"> </w:t>
      </w:r>
      <w:proofErr w:type="spellStart"/>
      <w:r w:rsidRPr="00F711A6">
        <w:t>curriculum</w:t>
      </w:r>
      <w:proofErr w:type="spellEnd"/>
      <w:r w:rsidRPr="00F711A6">
        <w:t xml:space="preserve"> </w:t>
      </w:r>
      <w:proofErr w:type="spellStart"/>
      <w:r w:rsidRPr="00F711A6">
        <w:t>policy</w:t>
      </w:r>
      <w:proofErr w:type="spellEnd"/>
      <w:r w:rsidRPr="00F711A6">
        <w:t xml:space="preserve">. </w:t>
      </w:r>
      <w:proofErr w:type="spellStart"/>
      <w:r w:rsidRPr="00F711A6">
        <w:t>Classification</w:t>
      </w:r>
      <w:proofErr w:type="spellEnd"/>
      <w:r w:rsidRPr="00F711A6">
        <w:t xml:space="preserve"> </w:t>
      </w:r>
      <w:proofErr w:type="spellStart"/>
      <w:r w:rsidRPr="00F711A6">
        <w:t>performance</w:t>
      </w:r>
      <w:proofErr w:type="spellEnd"/>
      <w:r w:rsidRPr="00F711A6">
        <w:t xml:space="preserve"> </w:t>
      </w:r>
      <w:proofErr w:type="spellStart"/>
      <w:r w:rsidRPr="00F711A6">
        <w:t>is</w:t>
      </w:r>
      <w:proofErr w:type="spellEnd"/>
      <w:r w:rsidRPr="00F711A6">
        <w:t xml:space="preserve"> </w:t>
      </w:r>
      <w:proofErr w:type="spellStart"/>
      <w:r w:rsidRPr="00F711A6">
        <w:t>obtained</w:t>
      </w:r>
      <w:proofErr w:type="spellEnd"/>
      <w:r w:rsidRPr="00F711A6">
        <w:t xml:space="preserve"> </w:t>
      </w:r>
      <w:proofErr w:type="spellStart"/>
      <w:r w:rsidRPr="00F711A6">
        <w:t>from</w:t>
      </w:r>
      <w:proofErr w:type="spellEnd"/>
      <w:r w:rsidRPr="00F711A6">
        <w:t xml:space="preserve"> </w:t>
      </w:r>
      <w:proofErr w:type="spellStart"/>
      <w:r w:rsidRPr="00F711A6">
        <w:t>the</w:t>
      </w:r>
      <w:proofErr w:type="spellEnd"/>
      <w:r w:rsidRPr="00F711A6">
        <w:t xml:space="preserve"> </w:t>
      </w:r>
      <w:proofErr w:type="spellStart"/>
      <w:r w:rsidRPr="00F711A6">
        <w:t>classification</w:t>
      </w:r>
      <w:proofErr w:type="spellEnd"/>
      <w:r w:rsidRPr="00F711A6">
        <w:t xml:space="preserve"> </w:t>
      </w:r>
      <w:proofErr w:type="spellStart"/>
      <w:r w:rsidRPr="00F711A6">
        <w:t>results</w:t>
      </w:r>
      <w:proofErr w:type="spellEnd"/>
      <w:r w:rsidRPr="00F711A6">
        <w:t xml:space="preserve"> </w:t>
      </w:r>
      <w:proofErr w:type="spellStart"/>
      <w:r w:rsidRPr="00F711A6">
        <w:t>with</w:t>
      </w:r>
      <w:proofErr w:type="spellEnd"/>
      <w:r w:rsidRPr="00F711A6">
        <w:t xml:space="preserve"> </w:t>
      </w:r>
      <w:proofErr w:type="spellStart"/>
      <w:r w:rsidRPr="00F711A6">
        <w:t>the</w:t>
      </w:r>
      <w:proofErr w:type="spellEnd"/>
      <w:r w:rsidRPr="00F711A6">
        <w:t xml:space="preserve"> </w:t>
      </w:r>
      <w:proofErr w:type="spellStart"/>
      <w:r w:rsidRPr="00F711A6">
        <w:t>calculation</w:t>
      </w:r>
      <w:proofErr w:type="spellEnd"/>
      <w:r w:rsidRPr="00F711A6">
        <w:t xml:space="preserve"> </w:t>
      </w:r>
      <w:proofErr w:type="spellStart"/>
      <w:r w:rsidRPr="00F711A6">
        <w:t>of</w:t>
      </w:r>
      <w:proofErr w:type="spellEnd"/>
      <w:r w:rsidRPr="00F711A6">
        <w:t xml:space="preserve"> </w:t>
      </w:r>
      <w:proofErr w:type="spellStart"/>
      <w:r w:rsidRPr="00F711A6">
        <w:t>the</w:t>
      </w:r>
      <w:proofErr w:type="spellEnd"/>
      <w:r w:rsidRPr="00F711A6">
        <w:t xml:space="preserve"> </w:t>
      </w:r>
      <w:proofErr w:type="spellStart"/>
      <w:r w:rsidRPr="00F711A6">
        <w:t>highest</w:t>
      </w:r>
      <w:proofErr w:type="spellEnd"/>
      <w:r w:rsidRPr="00F711A6">
        <w:t xml:space="preserve"> </w:t>
      </w:r>
      <w:proofErr w:type="spellStart"/>
      <w:r w:rsidRPr="00F711A6">
        <w:t>probability</w:t>
      </w:r>
      <w:proofErr w:type="spellEnd"/>
      <w:r w:rsidRPr="00F711A6">
        <w:t xml:space="preserve"> </w:t>
      </w:r>
      <w:proofErr w:type="spellStart"/>
      <w:r w:rsidRPr="00F711A6">
        <w:t>value</w:t>
      </w:r>
      <w:proofErr w:type="spellEnd"/>
      <w:r w:rsidRPr="00F711A6">
        <w:t xml:space="preserve"> </w:t>
      </w:r>
      <w:proofErr w:type="spellStart"/>
      <w:r w:rsidRPr="00F711A6">
        <w:t>for</w:t>
      </w:r>
      <w:proofErr w:type="spellEnd"/>
      <w:r w:rsidRPr="00F711A6">
        <w:t xml:space="preserve"> </w:t>
      </w:r>
      <w:proofErr w:type="spellStart"/>
      <w:r w:rsidRPr="00F711A6">
        <w:t>each</w:t>
      </w:r>
      <w:proofErr w:type="spellEnd"/>
      <w:r w:rsidRPr="00F711A6">
        <w:t xml:space="preserve"> </w:t>
      </w:r>
      <w:proofErr w:type="spellStart"/>
      <w:r w:rsidRPr="00F711A6">
        <w:t>tweet</w:t>
      </w:r>
      <w:proofErr w:type="spellEnd"/>
      <w:r w:rsidRPr="00F711A6">
        <w:t xml:space="preserve"> in </w:t>
      </w:r>
      <w:proofErr w:type="spellStart"/>
      <w:r w:rsidRPr="00F711A6">
        <w:t>the</w:t>
      </w:r>
      <w:proofErr w:type="spellEnd"/>
      <w:r w:rsidRPr="00F711A6">
        <w:t xml:space="preserve"> testing data.</w:t>
      </w:r>
    </w:p>
    <w:p w14:paraId="73DD667F" w14:textId="77777777" w:rsidR="008A40C6" w:rsidRPr="00ED4835" w:rsidRDefault="008A40C6" w:rsidP="008A40C6">
      <w:pPr>
        <w:ind w:left="0"/>
        <w:jc w:val="center"/>
        <w:rPr>
          <w:sz w:val="20"/>
          <w:szCs w:val="20"/>
        </w:rPr>
      </w:pPr>
      <w:proofErr w:type="spellStart"/>
      <w:r w:rsidRPr="00ED4835">
        <w:rPr>
          <w:b/>
          <w:bCs/>
          <w:sz w:val="20"/>
          <w:szCs w:val="20"/>
        </w:rPr>
        <w:t>Table</w:t>
      </w:r>
      <w:proofErr w:type="spellEnd"/>
      <w:r w:rsidRPr="00ED4835">
        <w:rPr>
          <w:b/>
          <w:bCs/>
          <w:sz w:val="20"/>
          <w:szCs w:val="20"/>
        </w:rPr>
        <w:t xml:space="preserve">  4</w:t>
      </w:r>
      <w:r w:rsidRPr="00ED4835">
        <w:rPr>
          <w:sz w:val="20"/>
          <w:szCs w:val="20"/>
        </w:rPr>
        <w:t xml:space="preserve"> .</w:t>
      </w:r>
      <w:proofErr w:type="spellStart"/>
      <w:r w:rsidRPr="00ED4835">
        <w:rPr>
          <w:sz w:val="20"/>
          <w:szCs w:val="20"/>
        </w:rPr>
        <w:t>Classification</w:t>
      </w:r>
      <w:proofErr w:type="spellEnd"/>
      <w:r w:rsidRPr="00ED4835">
        <w:rPr>
          <w:sz w:val="20"/>
          <w:szCs w:val="20"/>
        </w:rPr>
        <w:t xml:space="preserve"> Performance </w:t>
      </w:r>
      <w:proofErr w:type="spellStart"/>
      <w:r w:rsidRPr="00ED4835">
        <w:rPr>
          <w:sz w:val="20"/>
          <w:szCs w:val="20"/>
        </w:rPr>
        <w:t>of</w:t>
      </w:r>
      <w:proofErr w:type="spellEnd"/>
      <w:r w:rsidRPr="00ED4835">
        <w:rPr>
          <w:sz w:val="20"/>
          <w:szCs w:val="20"/>
        </w:rPr>
        <w:t xml:space="preserve"> </w:t>
      </w:r>
      <w:proofErr w:type="spellStart"/>
      <w:r w:rsidRPr="00ED4835">
        <w:rPr>
          <w:sz w:val="20"/>
          <w:szCs w:val="20"/>
        </w:rPr>
        <w:t>Naive</w:t>
      </w:r>
      <w:proofErr w:type="spellEnd"/>
      <w:r w:rsidRPr="00ED4835">
        <w:rPr>
          <w:sz w:val="20"/>
          <w:szCs w:val="20"/>
        </w:rPr>
        <w:t xml:space="preserve"> </w:t>
      </w:r>
      <w:proofErr w:type="spellStart"/>
      <w:r w:rsidRPr="00ED4835">
        <w:rPr>
          <w:sz w:val="20"/>
          <w:szCs w:val="20"/>
        </w:rPr>
        <w:t>Bayes</w:t>
      </w:r>
      <w:proofErr w:type="spellEnd"/>
      <w:r w:rsidRPr="00ED4835">
        <w:rPr>
          <w:sz w:val="20"/>
          <w:szCs w:val="20"/>
        </w:rPr>
        <w:t xml:space="preserve"> </w:t>
      </w:r>
      <w:proofErr w:type="spellStart"/>
      <w:r w:rsidRPr="00ED4835">
        <w:rPr>
          <w:sz w:val="20"/>
          <w:szCs w:val="20"/>
        </w:rPr>
        <w:t>Classifier</w:t>
      </w:r>
      <w:proofErr w:type="spellEnd"/>
      <w:r w:rsidRPr="00ED4835">
        <w:rPr>
          <w:sz w:val="20"/>
          <w:szCs w:val="20"/>
        </w:rPr>
        <w:t xml:space="preserve"> </w:t>
      </w:r>
      <w:proofErr w:type="spellStart"/>
      <w:r w:rsidRPr="00ED4835">
        <w:rPr>
          <w:sz w:val="20"/>
          <w:szCs w:val="20"/>
        </w:rPr>
        <w:t>Method</w:t>
      </w:r>
      <w:proofErr w:type="spellEnd"/>
    </w:p>
    <w:tbl>
      <w:tblPr>
        <w:tblW w:w="6433" w:type="pct"/>
        <w:jc w:val="center"/>
        <w:tblBorders>
          <w:top w:val="single" w:sz="4" w:space="0" w:color="auto"/>
          <w:insideH w:val="single" w:sz="4" w:space="0" w:color="auto"/>
          <w:insideV w:val="single" w:sz="4" w:space="0" w:color="auto"/>
        </w:tblBorders>
        <w:tblLook w:val="04A0" w:firstRow="1" w:lastRow="0" w:firstColumn="1" w:lastColumn="0" w:noHBand="0" w:noVBand="1"/>
      </w:tblPr>
      <w:tblGrid>
        <w:gridCol w:w="840"/>
        <w:gridCol w:w="266"/>
        <w:gridCol w:w="605"/>
        <w:gridCol w:w="255"/>
        <w:gridCol w:w="604"/>
        <w:gridCol w:w="351"/>
        <w:gridCol w:w="603"/>
        <w:gridCol w:w="256"/>
        <w:gridCol w:w="680"/>
        <w:gridCol w:w="182"/>
      </w:tblGrid>
      <w:tr w:rsidR="008A40C6" w:rsidRPr="00ED4835" w14:paraId="292A9CE3" w14:textId="77777777" w:rsidTr="0036198F">
        <w:trPr>
          <w:gridAfter w:val="1"/>
          <w:wAfter w:w="196" w:type="pct"/>
          <w:trHeight w:val="288"/>
          <w:jc w:val="center"/>
        </w:trPr>
        <w:tc>
          <w:tcPr>
            <w:tcW w:w="904" w:type="pct"/>
            <w:tcBorders>
              <w:top w:val="single" w:sz="4" w:space="0" w:color="auto"/>
              <w:left w:val="nil"/>
              <w:bottom w:val="single" w:sz="4" w:space="0" w:color="auto"/>
              <w:right w:val="nil"/>
            </w:tcBorders>
            <w:shd w:val="clear" w:color="auto" w:fill="auto"/>
            <w:vAlign w:val="center"/>
            <w:hideMark/>
          </w:tcPr>
          <w:p w14:paraId="0FB1FAD8" w14:textId="77777777" w:rsidR="008A40C6" w:rsidRPr="00ED4835" w:rsidRDefault="008A40C6" w:rsidP="0036198F">
            <w:pPr>
              <w:ind w:left="29"/>
              <w:jc w:val="center"/>
              <w:rPr>
                <w:b/>
                <w:bCs/>
                <w:color w:val="000000"/>
                <w:sz w:val="16"/>
                <w:szCs w:val="16"/>
              </w:rPr>
            </w:pPr>
            <w:proofErr w:type="spellStart"/>
            <w:r w:rsidRPr="00ED4835">
              <w:rPr>
                <w:b/>
                <w:bCs/>
                <w:color w:val="000000"/>
                <w:sz w:val="16"/>
                <w:szCs w:val="16"/>
              </w:rPr>
              <w:t>Fold</w:t>
            </w:r>
            <w:proofErr w:type="spellEnd"/>
          </w:p>
        </w:tc>
        <w:tc>
          <w:tcPr>
            <w:tcW w:w="938" w:type="pct"/>
            <w:gridSpan w:val="2"/>
            <w:tcBorders>
              <w:top w:val="single" w:sz="4" w:space="0" w:color="auto"/>
              <w:left w:val="nil"/>
              <w:bottom w:val="single" w:sz="4" w:space="0" w:color="auto"/>
              <w:right w:val="nil"/>
            </w:tcBorders>
            <w:shd w:val="clear" w:color="auto" w:fill="auto"/>
            <w:vAlign w:val="center"/>
            <w:hideMark/>
          </w:tcPr>
          <w:p w14:paraId="39F0E8BE" w14:textId="77777777" w:rsidR="008A40C6" w:rsidRPr="00ED4835" w:rsidRDefault="008A40C6" w:rsidP="0036198F">
            <w:pPr>
              <w:ind w:left="-117"/>
              <w:jc w:val="center"/>
              <w:rPr>
                <w:b/>
                <w:bCs/>
                <w:color w:val="000000"/>
                <w:sz w:val="16"/>
                <w:szCs w:val="16"/>
              </w:rPr>
            </w:pPr>
            <w:proofErr w:type="spellStart"/>
            <w:r w:rsidRPr="00ED4835">
              <w:rPr>
                <w:b/>
                <w:bCs/>
                <w:color w:val="000000"/>
                <w:sz w:val="16"/>
                <w:szCs w:val="16"/>
              </w:rPr>
              <w:t>Accuracy</w:t>
            </w:r>
            <w:proofErr w:type="spellEnd"/>
          </w:p>
        </w:tc>
        <w:tc>
          <w:tcPr>
            <w:tcW w:w="926" w:type="pct"/>
            <w:gridSpan w:val="2"/>
            <w:tcBorders>
              <w:top w:val="single" w:sz="4" w:space="0" w:color="auto"/>
              <w:left w:val="nil"/>
              <w:bottom w:val="single" w:sz="4" w:space="0" w:color="auto"/>
              <w:right w:val="nil"/>
            </w:tcBorders>
            <w:shd w:val="clear" w:color="auto" w:fill="auto"/>
            <w:vAlign w:val="center"/>
            <w:hideMark/>
          </w:tcPr>
          <w:p w14:paraId="6A1D844F" w14:textId="77777777" w:rsidR="008A40C6" w:rsidRPr="00ED4835" w:rsidRDefault="008A40C6" w:rsidP="0036198F">
            <w:pPr>
              <w:ind w:left="0"/>
              <w:jc w:val="center"/>
              <w:rPr>
                <w:b/>
                <w:bCs/>
                <w:color w:val="000000"/>
                <w:sz w:val="16"/>
                <w:szCs w:val="16"/>
              </w:rPr>
            </w:pPr>
            <w:proofErr w:type="spellStart"/>
            <w:r w:rsidRPr="00ED4835">
              <w:rPr>
                <w:b/>
                <w:bCs/>
                <w:color w:val="000000"/>
                <w:sz w:val="16"/>
                <w:szCs w:val="16"/>
              </w:rPr>
              <w:t>Precision</w:t>
            </w:r>
            <w:proofErr w:type="spellEnd"/>
          </w:p>
        </w:tc>
        <w:tc>
          <w:tcPr>
            <w:tcW w:w="1028" w:type="pct"/>
            <w:gridSpan w:val="2"/>
            <w:tcBorders>
              <w:top w:val="single" w:sz="4" w:space="0" w:color="auto"/>
              <w:left w:val="nil"/>
              <w:bottom w:val="single" w:sz="4" w:space="0" w:color="auto"/>
              <w:right w:val="nil"/>
            </w:tcBorders>
            <w:shd w:val="clear" w:color="auto" w:fill="auto"/>
            <w:vAlign w:val="center"/>
            <w:hideMark/>
          </w:tcPr>
          <w:p w14:paraId="0969A8E3" w14:textId="77777777" w:rsidR="008A40C6" w:rsidRPr="00ED4835" w:rsidRDefault="008A40C6" w:rsidP="0036198F">
            <w:pPr>
              <w:ind w:left="106"/>
              <w:jc w:val="center"/>
              <w:rPr>
                <w:b/>
                <w:bCs/>
                <w:color w:val="000000"/>
                <w:sz w:val="16"/>
                <w:szCs w:val="16"/>
              </w:rPr>
            </w:pPr>
            <w:proofErr w:type="spellStart"/>
            <w:r w:rsidRPr="00ED4835">
              <w:rPr>
                <w:b/>
                <w:bCs/>
                <w:color w:val="000000"/>
                <w:sz w:val="16"/>
                <w:szCs w:val="16"/>
              </w:rPr>
              <w:t>Recall</w:t>
            </w:r>
            <w:proofErr w:type="spellEnd"/>
          </w:p>
        </w:tc>
        <w:tc>
          <w:tcPr>
            <w:tcW w:w="1008" w:type="pct"/>
            <w:gridSpan w:val="2"/>
            <w:tcBorders>
              <w:top w:val="single" w:sz="4" w:space="0" w:color="auto"/>
              <w:left w:val="nil"/>
              <w:bottom w:val="single" w:sz="4" w:space="0" w:color="auto"/>
              <w:right w:val="nil"/>
            </w:tcBorders>
            <w:shd w:val="clear" w:color="auto" w:fill="auto"/>
            <w:vAlign w:val="center"/>
            <w:hideMark/>
          </w:tcPr>
          <w:p w14:paraId="3580CC4E" w14:textId="77777777" w:rsidR="008A40C6" w:rsidRPr="00ED4835" w:rsidRDefault="008A40C6" w:rsidP="0036198F">
            <w:pPr>
              <w:ind w:left="0"/>
              <w:jc w:val="center"/>
              <w:rPr>
                <w:b/>
                <w:bCs/>
                <w:color w:val="000000"/>
                <w:sz w:val="16"/>
                <w:szCs w:val="16"/>
              </w:rPr>
            </w:pPr>
            <w:r w:rsidRPr="00ED4835">
              <w:rPr>
                <w:b/>
                <w:bCs/>
                <w:color w:val="000000"/>
                <w:sz w:val="16"/>
                <w:szCs w:val="16"/>
              </w:rPr>
              <w:t>F-</w:t>
            </w:r>
            <w:proofErr w:type="spellStart"/>
            <w:r w:rsidRPr="00ED4835">
              <w:rPr>
                <w:b/>
                <w:bCs/>
                <w:color w:val="000000"/>
                <w:sz w:val="16"/>
                <w:szCs w:val="16"/>
              </w:rPr>
              <w:t>Measure</w:t>
            </w:r>
            <w:proofErr w:type="spellEnd"/>
          </w:p>
        </w:tc>
      </w:tr>
      <w:tr w:rsidR="008A40C6" w:rsidRPr="00ED4835" w14:paraId="6B589F5B" w14:textId="77777777" w:rsidTr="0036198F">
        <w:trPr>
          <w:gridAfter w:val="1"/>
          <w:wAfter w:w="196" w:type="pct"/>
          <w:trHeight w:val="288"/>
          <w:jc w:val="center"/>
        </w:trPr>
        <w:tc>
          <w:tcPr>
            <w:tcW w:w="904" w:type="pct"/>
            <w:tcBorders>
              <w:top w:val="single" w:sz="4" w:space="0" w:color="auto"/>
              <w:left w:val="nil"/>
              <w:bottom w:val="nil"/>
              <w:right w:val="nil"/>
            </w:tcBorders>
            <w:shd w:val="clear" w:color="auto" w:fill="auto"/>
            <w:vAlign w:val="center"/>
            <w:hideMark/>
          </w:tcPr>
          <w:p w14:paraId="62D16E0E" w14:textId="77777777" w:rsidR="008A40C6" w:rsidRPr="00ED4835" w:rsidRDefault="008A40C6" w:rsidP="0036198F">
            <w:pPr>
              <w:tabs>
                <w:tab w:val="left" w:pos="567"/>
              </w:tabs>
              <w:jc w:val="center"/>
              <w:rPr>
                <w:color w:val="000000"/>
                <w:sz w:val="16"/>
                <w:szCs w:val="16"/>
              </w:rPr>
            </w:pPr>
            <w:r w:rsidRPr="00ED4835">
              <w:rPr>
                <w:color w:val="000000"/>
                <w:sz w:val="16"/>
                <w:szCs w:val="16"/>
              </w:rPr>
              <w:t>1</w:t>
            </w:r>
          </w:p>
        </w:tc>
        <w:tc>
          <w:tcPr>
            <w:tcW w:w="938" w:type="pct"/>
            <w:gridSpan w:val="2"/>
            <w:tcBorders>
              <w:top w:val="single" w:sz="4" w:space="0" w:color="auto"/>
              <w:left w:val="nil"/>
              <w:bottom w:val="nil"/>
              <w:right w:val="nil"/>
            </w:tcBorders>
            <w:shd w:val="clear" w:color="auto" w:fill="auto"/>
            <w:vAlign w:val="center"/>
          </w:tcPr>
          <w:p w14:paraId="1777F4C4" w14:textId="77777777" w:rsidR="008A40C6" w:rsidRPr="00ED4835" w:rsidRDefault="008A40C6" w:rsidP="0036198F">
            <w:pPr>
              <w:tabs>
                <w:tab w:val="left" w:pos="567"/>
              </w:tabs>
              <w:jc w:val="center"/>
              <w:rPr>
                <w:rFonts w:eastAsiaTheme="minorHAnsi" w:cstheme="minorBidi"/>
                <w:sz w:val="16"/>
                <w:szCs w:val="16"/>
              </w:rPr>
            </w:pPr>
            <w:r w:rsidRPr="00ED4835">
              <w:rPr>
                <w:color w:val="000000"/>
                <w:sz w:val="16"/>
                <w:szCs w:val="16"/>
              </w:rPr>
              <w:t>0,76</w:t>
            </w:r>
          </w:p>
        </w:tc>
        <w:tc>
          <w:tcPr>
            <w:tcW w:w="926" w:type="pct"/>
            <w:gridSpan w:val="2"/>
            <w:tcBorders>
              <w:top w:val="single" w:sz="4" w:space="0" w:color="auto"/>
              <w:left w:val="nil"/>
              <w:bottom w:val="nil"/>
              <w:right w:val="nil"/>
            </w:tcBorders>
            <w:shd w:val="clear" w:color="auto" w:fill="auto"/>
            <w:vAlign w:val="center"/>
          </w:tcPr>
          <w:p w14:paraId="6FF5C955" w14:textId="77777777" w:rsidR="008A40C6" w:rsidRPr="00ED4835" w:rsidRDefault="008A40C6" w:rsidP="0036198F">
            <w:pPr>
              <w:tabs>
                <w:tab w:val="left" w:pos="567"/>
              </w:tabs>
              <w:jc w:val="center"/>
              <w:rPr>
                <w:sz w:val="16"/>
                <w:szCs w:val="16"/>
              </w:rPr>
            </w:pPr>
            <w:r w:rsidRPr="00ED4835">
              <w:rPr>
                <w:color w:val="000000"/>
                <w:sz w:val="16"/>
                <w:szCs w:val="16"/>
              </w:rPr>
              <w:t>0,75</w:t>
            </w:r>
          </w:p>
        </w:tc>
        <w:tc>
          <w:tcPr>
            <w:tcW w:w="1028" w:type="pct"/>
            <w:gridSpan w:val="2"/>
            <w:tcBorders>
              <w:top w:val="single" w:sz="4" w:space="0" w:color="auto"/>
              <w:left w:val="nil"/>
              <w:bottom w:val="nil"/>
              <w:right w:val="nil"/>
            </w:tcBorders>
            <w:shd w:val="clear" w:color="auto" w:fill="auto"/>
            <w:vAlign w:val="center"/>
          </w:tcPr>
          <w:p w14:paraId="4339C2AE" w14:textId="77777777" w:rsidR="008A40C6" w:rsidRPr="00ED4835" w:rsidRDefault="008A40C6" w:rsidP="0036198F">
            <w:pPr>
              <w:tabs>
                <w:tab w:val="left" w:pos="567"/>
              </w:tabs>
              <w:jc w:val="center"/>
              <w:rPr>
                <w:sz w:val="16"/>
                <w:szCs w:val="16"/>
              </w:rPr>
            </w:pPr>
            <w:r w:rsidRPr="00ED4835">
              <w:rPr>
                <w:sz w:val="16"/>
                <w:szCs w:val="16"/>
              </w:rPr>
              <w:t>0,71</w:t>
            </w:r>
          </w:p>
        </w:tc>
        <w:tc>
          <w:tcPr>
            <w:tcW w:w="1008" w:type="pct"/>
            <w:gridSpan w:val="2"/>
            <w:tcBorders>
              <w:top w:val="single" w:sz="4" w:space="0" w:color="auto"/>
              <w:left w:val="nil"/>
              <w:bottom w:val="nil"/>
              <w:right w:val="nil"/>
            </w:tcBorders>
            <w:shd w:val="clear" w:color="auto" w:fill="auto"/>
            <w:vAlign w:val="center"/>
          </w:tcPr>
          <w:p w14:paraId="19EE7058" w14:textId="77777777" w:rsidR="008A40C6" w:rsidRPr="00ED4835" w:rsidRDefault="008A40C6" w:rsidP="0036198F">
            <w:pPr>
              <w:tabs>
                <w:tab w:val="left" w:pos="567"/>
              </w:tabs>
              <w:jc w:val="center"/>
              <w:rPr>
                <w:sz w:val="16"/>
                <w:szCs w:val="16"/>
              </w:rPr>
            </w:pPr>
            <w:r w:rsidRPr="00ED4835">
              <w:rPr>
                <w:color w:val="000000"/>
                <w:sz w:val="16"/>
                <w:szCs w:val="16"/>
              </w:rPr>
              <w:t>0,72</w:t>
            </w:r>
          </w:p>
        </w:tc>
      </w:tr>
      <w:tr w:rsidR="008A40C6" w:rsidRPr="00ED4835" w14:paraId="0A043E4F" w14:textId="77777777" w:rsidTr="0036198F">
        <w:trPr>
          <w:gridAfter w:val="1"/>
          <w:wAfter w:w="196" w:type="pct"/>
          <w:trHeight w:val="288"/>
          <w:jc w:val="center"/>
        </w:trPr>
        <w:tc>
          <w:tcPr>
            <w:tcW w:w="904" w:type="pct"/>
            <w:tcBorders>
              <w:top w:val="nil"/>
              <w:left w:val="nil"/>
              <w:bottom w:val="nil"/>
              <w:right w:val="nil"/>
            </w:tcBorders>
            <w:shd w:val="clear" w:color="auto" w:fill="auto"/>
            <w:vAlign w:val="center"/>
            <w:hideMark/>
          </w:tcPr>
          <w:p w14:paraId="41E65986" w14:textId="77777777" w:rsidR="008A40C6" w:rsidRPr="00ED4835" w:rsidRDefault="008A40C6" w:rsidP="0036198F">
            <w:pPr>
              <w:tabs>
                <w:tab w:val="left" w:pos="567"/>
              </w:tabs>
              <w:jc w:val="center"/>
              <w:rPr>
                <w:color w:val="000000"/>
                <w:sz w:val="16"/>
                <w:szCs w:val="16"/>
              </w:rPr>
            </w:pPr>
            <w:r w:rsidRPr="00ED4835">
              <w:rPr>
                <w:color w:val="000000"/>
                <w:sz w:val="16"/>
                <w:szCs w:val="16"/>
              </w:rPr>
              <w:t>2</w:t>
            </w:r>
          </w:p>
        </w:tc>
        <w:tc>
          <w:tcPr>
            <w:tcW w:w="938" w:type="pct"/>
            <w:gridSpan w:val="2"/>
            <w:tcBorders>
              <w:top w:val="nil"/>
              <w:left w:val="nil"/>
              <w:bottom w:val="nil"/>
              <w:right w:val="nil"/>
            </w:tcBorders>
            <w:shd w:val="clear" w:color="auto" w:fill="auto"/>
            <w:vAlign w:val="center"/>
          </w:tcPr>
          <w:p w14:paraId="3D054013" w14:textId="77777777" w:rsidR="008A40C6" w:rsidRPr="00ED4835" w:rsidRDefault="008A40C6" w:rsidP="0036198F">
            <w:pPr>
              <w:tabs>
                <w:tab w:val="left" w:pos="567"/>
              </w:tabs>
              <w:jc w:val="center"/>
              <w:rPr>
                <w:rFonts w:eastAsiaTheme="minorHAnsi" w:cstheme="minorBidi"/>
                <w:sz w:val="16"/>
                <w:szCs w:val="16"/>
              </w:rPr>
            </w:pPr>
            <w:r w:rsidRPr="00ED4835">
              <w:rPr>
                <w:color w:val="000000"/>
                <w:sz w:val="16"/>
                <w:szCs w:val="16"/>
              </w:rPr>
              <w:t>0,58</w:t>
            </w:r>
          </w:p>
        </w:tc>
        <w:tc>
          <w:tcPr>
            <w:tcW w:w="926" w:type="pct"/>
            <w:gridSpan w:val="2"/>
            <w:tcBorders>
              <w:top w:val="nil"/>
              <w:left w:val="nil"/>
              <w:bottom w:val="nil"/>
              <w:right w:val="nil"/>
            </w:tcBorders>
            <w:shd w:val="clear" w:color="auto" w:fill="auto"/>
            <w:vAlign w:val="center"/>
          </w:tcPr>
          <w:p w14:paraId="0D77DCF1" w14:textId="77777777" w:rsidR="008A40C6" w:rsidRPr="00ED4835" w:rsidRDefault="008A40C6" w:rsidP="0036198F">
            <w:pPr>
              <w:tabs>
                <w:tab w:val="left" w:pos="567"/>
              </w:tabs>
              <w:jc w:val="center"/>
              <w:rPr>
                <w:sz w:val="16"/>
                <w:szCs w:val="16"/>
              </w:rPr>
            </w:pPr>
            <w:r w:rsidRPr="00ED4835">
              <w:rPr>
                <w:color w:val="000000"/>
                <w:sz w:val="16"/>
                <w:szCs w:val="16"/>
              </w:rPr>
              <w:t>0,51</w:t>
            </w:r>
          </w:p>
        </w:tc>
        <w:tc>
          <w:tcPr>
            <w:tcW w:w="1028" w:type="pct"/>
            <w:gridSpan w:val="2"/>
            <w:tcBorders>
              <w:top w:val="nil"/>
              <w:left w:val="nil"/>
              <w:bottom w:val="nil"/>
              <w:right w:val="nil"/>
            </w:tcBorders>
            <w:shd w:val="clear" w:color="auto" w:fill="auto"/>
            <w:vAlign w:val="center"/>
          </w:tcPr>
          <w:p w14:paraId="4A63BA54" w14:textId="77777777" w:rsidR="008A40C6" w:rsidRPr="00ED4835" w:rsidRDefault="008A40C6" w:rsidP="0036198F">
            <w:pPr>
              <w:tabs>
                <w:tab w:val="left" w:pos="567"/>
              </w:tabs>
              <w:jc w:val="center"/>
              <w:rPr>
                <w:sz w:val="16"/>
                <w:szCs w:val="16"/>
              </w:rPr>
            </w:pPr>
            <w:r w:rsidRPr="00ED4835">
              <w:rPr>
                <w:color w:val="000000"/>
                <w:sz w:val="16"/>
                <w:szCs w:val="16"/>
              </w:rPr>
              <w:t>0,50</w:t>
            </w:r>
          </w:p>
        </w:tc>
        <w:tc>
          <w:tcPr>
            <w:tcW w:w="1008" w:type="pct"/>
            <w:gridSpan w:val="2"/>
            <w:tcBorders>
              <w:top w:val="nil"/>
              <w:left w:val="nil"/>
              <w:bottom w:val="nil"/>
              <w:right w:val="nil"/>
            </w:tcBorders>
            <w:shd w:val="clear" w:color="auto" w:fill="auto"/>
            <w:vAlign w:val="center"/>
          </w:tcPr>
          <w:p w14:paraId="6EF00BDE" w14:textId="77777777" w:rsidR="008A40C6" w:rsidRPr="00ED4835" w:rsidRDefault="008A40C6" w:rsidP="0036198F">
            <w:pPr>
              <w:tabs>
                <w:tab w:val="left" w:pos="567"/>
              </w:tabs>
              <w:jc w:val="center"/>
              <w:rPr>
                <w:sz w:val="16"/>
                <w:szCs w:val="16"/>
              </w:rPr>
            </w:pPr>
            <w:r w:rsidRPr="00ED4835">
              <w:rPr>
                <w:color w:val="000000"/>
                <w:sz w:val="16"/>
                <w:szCs w:val="16"/>
              </w:rPr>
              <w:t>0,49</w:t>
            </w:r>
          </w:p>
        </w:tc>
      </w:tr>
      <w:tr w:rsidR="008A40C6" w:rsidRPr="00ED4835" w14:paraId="4A0D3FD4" w14:textId="77777777" w:rsidTr="0036198F">
        <w:trPr>
          <w:gridAfter w:val="1"/>
          <w:wAfter w:w="196" w:type="pct"/>
          <w:trHeight w:val="288"/>
          <w:jc w:val="center"/>
        </w:trPr>
        <w:tc>
          <w:tcPr>
            <w:tcW w:w="904" w:type="pct"/>
            <w:tcBorders>
              <w:top w:val="nil"/>
              <w:left w:val="nil"/>
              <w:bottom w:val="nil"/>
              <w:right w:val="nil"/>
            </w:tcBorders>
            <w:shd w:val="clear" w:color="auto" w:fill="auto"/>
            <w:vAlign w:val="center"/>
            <w:hideMark/>
          </w:tcPr>
          <w:p w14:paraId="5FD71D83" w14:textId="77777777" w:rsidR="008A40C6" w:rsidRPr="00ED4835" w:rsidRDefault="008A40C6" w:rsidP="0036198F">
            <w:pPr>
              <w:tabs>
                <w:tab w:val="left" w:pos="567"/>
              </w:tabs>
              <w:jc w:val="center"/>
              <w:rPr>
                <w:color w:val="000000"/>
                <w:sz w:val="16"/>
                <w:szCs w:val="16"/>
              </w:rPr>
            </w:pPr>
            <w:r w:rsidRPr="00ED4835">
              <w:rPr>
                <w:color w:val="000000"/>
                <w:sz w:val="16"/>
                <w:szCs w:val="16"/>
              </w:rPr>
              <w:t>3</w:t>
            </w:r>
          </w:p>
        </w:tc>
        <w:tc>
          <w:tcPr>
            <w:tcW w:w="938" w:type="pct"/>
            <w:gridSpan w:val="2"/>
            <w:tcBorders>
              <w:top w:val="nil"/>
              <w:left w:val="nil"/>
              <w:bottom w:val="nil"/>
              <w:right w:val="nil"/>
            </w:tcBorders>
            <w:shd w:val="clear" w:color="auto" w:fill="auto"/>
            <w:vAlign w:val="center"/>
          </w:tcPr>
          <w:p w14:paraId="5A940900" w14:textId="77777777" w:rsidR="008A40C6" w:rsidRPr="00ED4835" w:rsidRDefault="008A40C6" w:rsidP="0036198F">
            <w:pPr>
              <w:tabs>
                <w:tab w:val="left" w:pos="567"/>
              </w:tabs>
              <w:jc w:val="center"/>
              <w:rPr>
                <w:rFonts w:eastAsiaTheme="minorHAnsi" w:cstheme="minorBidi"/>
                <w:sz w:val="16"/>
                <w:szCs w:val="16"/>
              </w:rPr>
            </w:pPr>
            <w:r w:rsidRPr="00ED4835">
              <w:rPr>
                <w:color w:val="000000"/>
                <w:sz w:val="16"/>
                <w:szCs w:val="16"/>
              </w:rPr>
              <w:t>0,72</w:t>
            </w:r>
          </w:p>
        </w:tc>
        <w:tc>
          <w:tcPr>
            <w:tcW w:w="926" w:type="pct"/>
            <w:gridSpan w:val="2"/>
            <w:tcBorders>
              <w:top w:val="nil"/>
              <w:left w:val="nil"/>
              <w:bottom w:val="nil"/>
              <w:right w:val="nil"/>
            </w:tcBorders>
            <w:shd w:val="clear" w:color="auto" w:fill="auto"/>
            <w:vAlign w:val="center"/>
          </w:tcPr>
          <w:p w14:paraId="7C2A19BE" w14:textId="77777777" w:rsidR="008A40C6" w:rsidRPr="00ED4835" w:rsidRDefault="008A40C6" w:rsidP="0036198F">
            <w:pPr>
              <w:tabs>
                <w:tab w:val="left" w:pos="567"/>
              </w:tabs>
              <w:jc w:val="center"/>
              <w:rPr>
                <w:sz w:val="16"/>
                <w:szCs w:val="16"/>
              </w:rPr>
            </w:pPr>
            <w:r w:rsidRPr="00ED4835">
              <w:rPr>
                <w:color w:val="000000"/>
                <w:sz w:val="16"/>
                <w:szCs w:val="16"/>
              </w:rPr>
              <w:t>0,65</w:t>
            </w:r>
          </w:p>
        </w:tc>
        <w:tc>
          <w:tcPr>
            <w:tcW w:w="1028" w:type="pct"/>
            <w:gridSpan w:val="2"/>
            <w:tcBorders>
              <w:top w:val="nil"/>
              <w:left w:val="nil"/>
              <w:bottom w:val="nil"/>
              <w:right w:val="nil"/>
            </w:tcBorders>
            <w:shd w:val="clear" w:color="auto" w:fill="auto"/>
            <w:vAlign w:val="center"/>
          </w:tcPr>
          <w:p w14:paraId="762A7892" w14:textId="77777777" w:rsidR="008A40C6" w:rsidRPr="00ED4835" w:rsidRDefault="008A40C6" w:rsidP="0036198F">
            <w:pPr>
              <w:tabs>
                <w:tab w:val="left" w:pos="567"/>
              </w:tabs>
              <w:jc w:val="center"/>
              <w:rPr>
                <w:sz w:val="16"/>
                <w:szCs w:val="16"/>
              </w:rPr>
            </w:pPr>
            <w:r w:rsidRPr="00ED4835">
              <w:rPr>
                <w:color w:val="000000"/>
                <w:sz w:val="16"/>
                <w:szCs w:val="16"/>
              </w:rPr>
              <w:t>0,65</w:t>
            </w:r>
          </w:p>
        </w:tc>
        <w:tc>
          <w:tcPr>
            <w:tcW w:w="1008" w:type="pct"/>
            <w:gridSpan w:val="2"/>
            <w:tcBorders>
              <w:top w:val="nil"/>
              <w:left w:val="nil"/>
              <w:bottom w:val="nil"/>
              <w:right w:val="nil"/>
            </w:tcBorders>
            <w:shd w:val="clear" w:color="auto" w:fill="auto"/>
            <w:vAlign w:val="center"/>
          </w:tcPr>
          <w:p w14:paraId="56605E44" w14:textId="77777777" w:rsidR="008A40C6" w:rsidRPr="00ED4835" w:rsidRDefault="008A40C6" w:rsidP="0036198F">
            <w:pPr>
              <w:tabs>
                <w:tab w:val="left" w:pos="567"/>
              </w:tabs>
              <w:jc w:val="center"/>
              <w:rPr>
                <w:sz w:val="16"/>
                <w:szCs w:val="16"/>
              </w:rPr>
            </w:pPr>
            <w:r w:rsidRPr="00ED4835">
              <w:rPr>
                <w:color w:val="000000"/>
                <w:sz w:val="16"/>
                <w:szCs w:val="16"/>
              </w:rPr>
              <w:t>0,71</w:t>
            </w:r>
          </w:p>
        </w:tc>
      </w:tr>
      <w:tr w:rsidR="008A40C6" w:rsidRPr="00ED4835" w14:paraId="329A2588" w14:textId="77777777" w:rsidTr="0036198F">
        <w:trPr>
          <w:gridAfter w:val="1"/>
          <w:wAfter w:w="196" w:type="pct"/>
          <w:trHeight w:val="288"/>
          <w:jc w:val="center"/>
        </w:trPr>
        <w:tc>
          <w:tcPr>
            <w:tcW w:w="904" w:type="pct"/>
            <w:tcBorders>
              <w:top w:val="nil"/>
              <w:left w:val="nil"/>
              <w:bottom w:val="nil"/>
              <w:right w:val="nil"/>
            </w:tcBorders>
            <w:shd w:val="clear" w:color="auto" w:fill="auto"/>
            <w:vAlign w:val="center"/>
            <w:hideMark/>
          </w:tcPr>
          <w:p w14:paraId="79567BC8" w14:textId="77777777" w:rsidR="008A40C6" w:rsidRPr="00ED4835" w:rsidRDefault="008A40C6" w:rsidP="0036198F">
            <w:pPr>
              <w:tabs>
                <w:tab w:val="left" w:pos="567"/>
              </w:tabs>
              <w:jc w:val="center"/>
              <w:rPr>
                <w:color w:val="000000"/>
                <w:sz w:val="16"/>
                <w:szCs w:val="16"/>
              </w:rPr>
            </w:pPr>
            <w:r w:rsidRPr="00ED4835">
              <w:rPr>
                <w:color w:val="000000"/>
                <w:sz w:val="16"/>
                <w:szCs w:val="16"/>
              </w:rPr>
              <w:t>4</w:t>
            </w:r>
          </w:p>
        </w:tc>
        <w:tc>
          <w:tcPr>
            <w:tcW w:w="938" w:type="pct"/>
            <w:gridSpan w:val="2"/>
            <w:tcBorders>
              <w:top w:val="nil"/>
              <w:left w:val="nil"/>
              <w:bottom w:val="nil"/>
              <w:right w:val="nil"/>
            </w:tcBorders>
            <w:shd w:val="clear" w:color="auto" w:fill="auto"/>
            <w:vAlign w:val="center"/>
          </w:tcPr>
          <w:p w14:paraId="05D7AAB6" w14:textId="77777777" w:rsidR="008A40C6" w:rsidRPr="00ED4835" w:rsidRDefault="008A40C6" w:rsidP="0036198F">
            <w:pPr>
              <w:tabs>
                <w:tab w:val="left" w:pos="567"/>
              </w:tabs>
              <w:jc w:val="center"/>
              <w:rPr>
                <w:rFonts w:eastAsiaTheme="minorHAnsi" w:cstheme="minorBidi"/>
                <w:sz w:val="16"/>
                <w:szCs w:val="16"/>
              </w:rPr>
            </w:pPr>
            <w:r w:rsidRPr="00ED4835">
              <w:rPr>
                <w:color w:val="000000"/>
                <w:sz w:val="16"/>
                <w:szCs w:val="16"/>
              </w:rPr>
              <w:t>0,73</w:t>
            </w:r>
          </w:p>
        </w:tc>
        <w:tc>
          <w:tcPr>
            <w:tcW w:w="926" w:type="pct"/>
            <w:gridSpan w:val="2"/>
            <w:tcBorders>
              <w:top w:val="nil"/>
              <w:left w:val="nil"/>
              <w:bottom w:val="nil"/>
              <w:right w:val="nil"/>
            </w:tcBorders>
            <w:shd w:val="clear" w:color="auto" w:fill="auto"/>
            <w:vAlign w:val="center"/>
          </w:tcPr>
          <w:p w14:paraId="3DBCAFC1" w14:textId="77777777" w:rsidR="008A40C6" w:rsidRPr="00ED4835" w:rsidRDefault="008A40C6" w:rsidP="0036198F">
            <w:pPr>
              <w:tabs>
                <w:tab w:val="left" w:pos="567"/>
              </w:tabs>
              <w:jc w:val="center"/>
              <w:rPr>
                <w:sz w:val="16"/>
                <w:szCs w:val="16"/>
              </w:rPr>
            </w:pPr>
            <w:r w:rsidRPr="00ED4835">
              <w:rPr>
                <w:color w:val="000000"/>
                <w:sz w:val="16"/>
                <w:szCs w:val="16"/>
              </w:rPr>
              <w:t>0,73</w:t>
            </w:r>
          </w:p>
        </w:tc>
        <w:tc>
          <w:tcPr>
            <w:tcW w:w="1028" w:type="pct"/>
            <w:gridSpan w:val="2"/>
            <w:tcBorders>
              <w:top w:val="nil"/>
              <w:left w:val="nil"/>
              <w:bottom w:val="nil"/>
              <w:right w:val="nil"/>
            </w:tcBorders>
            <w:shd w:val="clear" w:color="auto" w:fill="auto"/>
            <w:vAlign w:val="center"/>
          </w:tcPr>
          <w:p w14:paraId="0AAF5C54" w14:textId="77777777" w:rsidR="008A40C6" w:rsidRPr="00ED4835" w:rsidRDefault="008A40C6" w:rsidP="0036198F">
            <w:pPr>
              <w:tabs>
                <w:tab w:val="left" w:pos="567"/>
              </w:tabs>
              <w:jc w:val="center"/>
              <w:rPr>
                <w:sz w:val="16"/>
                <w:szCs w:val="16"/>
              </w:rPr>
            </w:pPr>
            <w:r w:rsidRPr="00ED4835">
              <w:rPr>
                <w:color w:val="000000"/>
                <w:sz w:val="16"/>
                <w:szCs w:val="16"/>
              </w:rPr>
              <w:t>0,67</w:t>
            </w:r>
          </w:p>
        </w:tc>
        <w:tc>
          <w:tcPr>
            <w:tcW w:w="1008" w:type="pct"/>
            <w:gridSpan w:val="2"/>
            <w:tcBorders>
              <w:top w:val="nil"/>
              <w:left w:val="nil"/>
              <w:bottom w:val="nil"/>
              <w:right w:val="nil"/>
            </w:tcBorders>
            <w:shd w:val="clear" w:color="auto" w:fill="auto"/>
            <w:vAlign w:val="center"/>
          </w:tcPr>
          <w:p w14:paraId="0475B47F" w14:textId="77777777" w:rsidR="008A40C6" w:rsidRPr="00ED4835" w:rsidRDefault="008A40C6" w:rsidP="0036198F">
            <w:pPr>
              <w:tabs>
                <w:tab w:val="left" w:pos="567"/>
              </w:tabs>
              <w:jc w:val="center"/>
              <w:rPr>
                <w:sz w:val="16"/>
                <w:szCs w:val="16"/>
              </w:rPr>
            </w:pPr>
            <w:r w:rsidRPr="00ED4835">
              <w:rPr>
                <w:color w:val="000000"/>
                <w:sz w:val="16"/>
                <w:szCs w:val="16"/>
              </w:rPr>
              <w:t>0,67</w:t>
            </w:r>
          </w:p>
        </w:tc>
      </w:tr>
      <w:tr w:rsidR="008A40C6" w:rsidRPr="00ED4835" w14:paraId="5A87FADA" w14:textId="77777777" w:rsidTr="0036198F">
        <w:trPr>
          <w:gridAfter w:val="1"/>
          <w:wAfter w:w="196" w:type="pct"/>
          <w:trHeight w:val="288"/>
          <w:jc w:val="center"/>
        </w:trPr>
        <w:tc>
          <w:tcPr>
            <w:tcW w:w="904" w:type="pct"/>
            <w:tcBorders>
              <w:top w:val="nil"/>
              <w:left w:val="nil"/>
              <w:bottom w:val="nil"/>
              <w:right w:val="nil"/>
            </w:tcBorders>
            <w:shd w:val="clear" w:color="auto" w:fill="auto"/>
            <w:vAlign w:val="center"/>
          </w:tcPr>
          <w:p w14:paraId="5E9EB17D" w14:textId="77777777" w:rsidR="008A40C6" w:rsidRPr="00ED4835" w:rsidRDefault="008A40C6" w:rsidP="0036198F">
            <w:pPr>
              <w:tabs>
                <w:tab w:val="left" w:pos="567"/>
              </w:tabs>
              <w:jc w:val="center"/>
              <w:rPr>
                <w:color w:val="000000"/>
                <w:sz w:val="16"/>
                <w:szCs w:val="16"/>
              </w:rPr>
            </w:pPr>
            <w:r w:rsidRPr="00ED4835">
              <w:rPr>
                <w:color w:val="000000"/>
                <w:sz w:val="16"/>
                <w:szCs w:val="16"/>
              </w:rPr>
              <w:t>5</w:t>
            </w:r>
          </w:p>
        </w:tc>
        <w:tc>
          <w:tcPr>
            <w:tcW w:w="938" w:type="pct"/>
            <w:gridSpan w:val="2"/>
            <w:tcBorders>
              <w:top w:val="nil"/>
              <w:left w:val="nil"/>
              <w:bottom w:val="nil"/>
              <w:right w:val="nil"/>
            </w:tcBorders>
            <w:shd w:val="clear" w:color="auto" w:fill="auto"/>
            <w:vAlign w:val="center"/>
          </w:tcPr>
          <w:p w14:paraId="090BF582" w14:textId="77777777" w:rsidR="008A40C6" w:rsidRPr="00ED4835" w:rsidRDefault="008A40C6" w:rsidP="0036198F">
            <w:pPr>
              <w:tabs>
                <w:tab w:val="left" w:pos="567"/>
              </w:tabs>
              <w:jc w:val="center"/>
              <w:rPr>
                <w:sz w:val="16"/>
                <w:szCs w:val="16"/>
              </w:rPr>
            </w:pPr>
            <w:r w:rsidRPr="00ED4835">
              <w:rPr>
                <w:color w:val="000000"/>
                <w:sz w:val="16"/>
                <w:szCs w:val="16"/>
              </w:rPr>
              <w:t>0,68</w:t>
            </w:r>
          </w:p>
        </w:tc>
        <w:tc>
          <w:tcPr>
            <w:tcW w:w="926" w:type="pct"/>
            <w:gridSpan w:val="2"/>
            <w:tcBorders>
              <w:top w:val="nil"/>
              <w:left w:val="nil"/>
              <w:bottom w:val="nil"/>
              <w:right w:val="nil"/>
            </w:tcBorders>
            <w:shd w:val="clear" w:color="auto" w:fill="auto"/>
            <w:vAlign w:val="center"/>
          </w:tcPr>
          <w:p w14:paraId="2AD641B0" w14:textId="77777777" w:rsidR="008A40C6" w:rsidRPr="00ED4835" w:rsidRDefault="008A40C6" w:rsidP="0036198F">
            <w:pPr>
              <w:tabs>
                <w:tab w:val="left" w:pos="567"/>
              </w:tabs>
              <w:jc w:val="center"/>
              <w:rPr>
                <w:sz w:val="16"/>
                <w:szCs w:val="16"/>
              </w:rPr>
            </w:pPr>
            <w:r w:rsidRPr="00ED4835">
              <w:rPr>
                <w:color w:val="000000"/>
                <w:sz w:val="16"/>
                <w:szCs w:val="16"/>
              </w:rPr>
              <w:t>0,67</w:t>
            </w:r>
          </w:p>
        </w:tc>
        <w:tc>
          <w:tcPr>
            <w:tcW w:w="1028" w:type="pct"/>
            <w:gridSpan w:val="2"/>
            <w:tcBorders>
              <w:top w:val="nil"/>
              <w:left w:val="nil"/>
              <w:bottom w:val="nil"/>
              <w:right w:val="nil"/>
            </w:tcBorders>
            <w:shd w:val="clear" w:color="auto" w:fill="auto"/>
            <w:vAlign w:val="center"/>
          </w:tcPr>
          <w:p w14:paraId="78A2BF05" w14:textId="77777777" w:rsidR="008A40C6" w:rsidRPr="00ED4835" w:rsidRDefault="008A40C6" w:rsidP="0036198F">
            <w:pPr>
              <w:tabs>
                <w:tab w:val="left" w:pos="567"/>
              </w:tabs>
              <w:jc w:val="center"/>
              <w:rPr>
                <w:sz w:val="16"/>
                <w:szCs w:val="16"/>
              </w:rPr>
            </w:pPr>
            <w:r w:rsidRPr="00ED4835">
              <w:rPr>
                <w:color w:val="000000"/>
                <w:sz w:val="16"/>
                <w:szCs w:val="16"/>
              </w:rPr>
              <w:t>0,60</w:t>
            </w:r>
          </w:p>
        </w:tc>
        <w:tc>
          <w:tcPr>
            <w:tcW w:w="1008" w:type="pct"/>
            <w:gridSpan w:val="2"/>
            <w:tcBorders>
              <w:top w:val="nil"/>
              <w:left w:val="nil"/>
              <w:bottom w:val="nil"/>
              <w:right w:val="nil"/>
            </w:tcBorders>
            <w:shd w:val="clear" w:color="auto" w:fill="auto"/>
            <w:vAlign w:val="center"/>
          </w:tcPr>
          <w:p w14:paraId="16872AF7" w14:textId="77777777" w:rsidR="008A40C6" w:rsidRPr="00ED4835" w:rsidRDefault="008A40C6" w:rsidP="0036198F">
            <w:pPr>
              <w:tabs>
                <w:tab w:val="left" w:pos="567"/>
              </w:tabs>
              <w:jc w:val="center"/>
              <w:rPr>
                <w:sz w:val="16"/>
                <w:szCs w:val="16"/>
              </w:rPr>
            </w:pPr>
            <w:r w:rsidRPr="00ED4835">
              <w:rPr>
                <w:color w:val="000000"/>
                <w:sz w:val="16"/>
                <w:szCs w:val="16"/>
              </w:rPr>
              <w:t>0,59</w:t>
            </w:r>
          </w:p>
        </w:tc>
      </w:tr>
      <w:tr w:rsidR="008A40C6" w:rsidRPr="00ED4835" w14:paraId="45E6FD52" w14:textId="77777777" w:rsidTr="0036198F">
        <w:trPr>
          <w:gridAfter w:val="1"/>
          <w:wAfter w:w="196" w:type="pct"/>
          <w:trHeight w:val="288"/>
          <w:jc w:val="center"/>
        </w:trPr>
        <w:tc>
          <w:tcPr>
            <w:tcW w:w="904" w:type="pct"/>
            <w:tcBorders>
              <w:top w:val="nil"/>
              <w:left w:val="nil"/>
              <w:bottom w:val="nil"/>
              <w:right w:val="nil"/>
            </w:tcBorders>
            <w:shd w:val="clear" w:color="auto" w:fill="auto"/>
            <w:vAlign w:val="center"/>
          </w:tcPr>
          <w:p w14:paraId="2DAF7515" w14:textId="77777777" w:rsidR="008A40C6" w:rsidRPr="00ED4835" w:rsidRDefault="008A40C6" w:rsidP="0036198F">
            <w:pPr>
              <w:tabs>
                <w:tab w:val="left" w:pos="567"/>
              </w:tabs>
              <w:jc w:val="center"/>
              <w:rPr>
                <w:color w:val="000000"/>
                <w:sz w:val="16"/>
                <w:szCs w:val="16"/>
              </w:rPr>
            </w:pPr>
            <w:r w:rsidRPr="00ED4835">
              <w:rPr>
                <w:color w:val="000000"/>
                <w:sz w:val="16"/>
                <w:szCs w:val="16"/>
              </w:rPr>
              <w:t>6</w:t>
            </w:r>
          </w:p>
        </w:tc>
        <w:tc>
          <w:tcPr>
            <w:tcW w:w="938" w:type="pct"/>
            <w:gridSpan w:val="2"/>
            <w:tcBorders>
              <w:top w:val="nil"/>
              <w:left w:val="nil"/>
              <w:bottom w:val="nil"/>
              <w:right w:val="nil"/>
            </w:tcBorders>
            <w:shd w:val="clear" w:color="auto" w:fill="auto"/>
            <w:vAlign w:val="center"/>
          </w:tcPr>
          <w:p w14:paraId="3F2B7215" w14:textId="77777777" w:rsidR="008A40C6" w:rsidRPr="00ED4835" w:rsidRDefault="008A40C6" w:rsidP="0036198F">
            <w:pPr>
              <w:tabs>
                <w:tab w:val="left" w:pos="567"/>
              </w:tabs>
              <w:jc w:val="center"/>
              <w:rPr>
                <w:sz w:val="16"/>
                <w:szCs w:val="16"/>
              </w:rPr>
            </w:pPr>
            <w:r w:rsidRPr="00ED4835">
              <w:rPr>
                <w:color w:val="000000"/>
                <w:sz w:val="16"/>
                <w:szCs w:val="16"/>
              </w:rPr>
              <w:t>0,76</w:t>
            </w:r>
          </w:p>
        </w:tc>
        <w:tc>
          <w:tcPr>
            <w:tcW w:w="926" w:type="pct"/>
            <w:gridSpan w:val="2"/>
            <w:tcBorders>
              <w:top w:val="nil"/>
              <w:left w:val="nil"/>
              <w:bottom w:val="nil"/>
              <w:right w:val="nil"/>
            </w:tcBorders>
            <w:shd w:val="clear" w:color="auto" w:fill="auto"/>
            <w:vAlign w:val="center"/>
          </w:tcPr>
          <w:p w14:paraId="00C4661A" w14:textId="77777777" w:rsidR="008A40C6" w:rsidRPr="00ED4835" w:rsidRDefault="008A40C6" w:rsidP="0036198F">
            <w:pPr>
              <w:tabs>
                <w:tab w:val="left" w:pos="567"/>
              </w:tabs>
              <w:jc w:val="center"/>
              <w:rPr>
                <w:sz w:val="16"/>
                <w:szCs w:val="16"/>
              </w:rPr>
            </w:pPr>
            <w:r w:rsidRPr="00ED4835">
              <w:rPr>
                <w:color w:val="000000"/>
                <w:sz w:val="16"/>
                <w:szCs w:val="16"/>
              </w:rPr>
              <w:t>0,80</w:t>
            </w:r>
          </w:p>
        </w:tc>
        <w:tc>
          <w:tcPr>
            <w:tcW w:w="1028" w:type="pct"/>
            <w:gridSpan w:val="2"/>
            <w:tcBorders>
              <w:top w:val="nil"/>
              <w:left w:val="nil"/>
              <w:bottom w:val="nil"/>
              <w:right w:val="nil"/>
            </w:tcBorders>
            <w:shd w:val="clear" w:color="auto" w:fill="auto"/>
            <w:vAlign w:val="center"/>
          </w:tcPr>
          <w:p w14:paraId="098D9817" w14:textId="77777777" w:rsidR="008A40C6" w:rsidRPr="00ED4835" w:rsidRDefault="008A40C6" w:rsidP="0036198F">
            <w:pPr>
              <w:tabs>
                <w:tab w:val="left" w:pos="567"/>
              </w:tabs>
              <w:jc w:val="center"/>
              <w:rPr>
                <w:sz w:val="16"/>
                <w:szCs w:val="16"/>
              </w:rPr>
            </w:pPr>
            <w:r w:rsidRPr="00ED4835">
              <w:rPr>
                <w:color w:val="000000"/>
                <w:sz w:val="16"/>
                <w:szCs w:val="16"/>
              </w:rPr>
              <w:t>0,70</w:t>
            </w:r>
          </w:p>
        </w:tc>
        <w:tc>
          <w:tcPr>
            <w:tcW w:w="1008" w:type="pct"/>
            <w:gridSpan w:val="2"/>
            <w:tcBorders>
              <w:top w:val="nil"/>
              <w:left w:val="nil"/>
              <w:bottom w:val="nil"/>
              <w:right w:val="nil"/>
            </w:tcBorders>
            <w:shd w:val="clear" w:color="auto" w:fill="auto"/>
            <w:vAlign w:val="center"/>
          </w:tcPr>
          <w:p w14:paraId="18105704" w14:textId="77777777" w:rsidR="008A40C6" w:rsidRPr="00ED4835" w:rsidRDefault="008A40C6" w:rsidP="0036198F">
            <w:pPr>
              <w:tabs>
                <w:tab w:val="left" w:pos="567"/>
              </w:tabs>
              <w:jc w:val="center"/>
              <w:rPr>
                <w:sz w:val="16"/>
                <w:szCs w:val="16"/>
              </w:rPr>
            </w:pPr>
            <w:r w:rsidRPr="00ED4835">
              <w:rPr>
                <w:color w:val="000000"/>
                <w:sz w:val="16"/>
                <w:szCs w:val="16"/>
              </w:rPr>
              <w:t>0,71</w:t>
            </w:r>
          </w:p>
        </w:tc>
      </w:tr>
      <w:tr w:rsidR="008A40C6" w:rsidRPr="00ED4835" w14:paraId="02CAEEE8" w14:textId="77777777" w:rsidTr="0036198F">
        <w:trPr>
          <w:gridAfter w:val="1"/>
          <w:wAfter w:w="196" w:type="pct"/>
          <w:trHeight w:val="288"/>
          <w:jc w:val="center"/>
        </w:trPr>
        <w:tc>
          <w:tcPr>
            <w:tcW w:w="904" w:type="pct"/>
            <w:tcBorders>
              <w:top w:val="nil"/>
              <w:left w:val="nil"/>
              <w:bottom w:val="nil"/>
              <w:right w:val="nil"/>
            </w:tcBorders>
            <w:shd w:val="clear" w:color="auto" w:fill="auto"/>
            <w:vAlign w:val="center"/>
          </w:tcPr>
          <w:p w14:paraId="49911236" w14:textId="77777777" w:rsidR="008A40C6" w:rsidRPr="00ED4835" w:rsidRDefault="008A40C6" w:rsidP="0036198F">
            <w:pPr>
              <w:tabs>
                <w:tab w:val="left" w:pos="567"/>
              </w:tabs>
              <w:jc w:val="center"/>
              <w:rPr>
                <w:color w:val="000000"/>
                <w:sz w:val="16"/>
                <w:szCs w:val="16"/>
              </w:rPr>
            </w:pPr>
            <w:r w:rsidRPr="00ED4835">
              <w:rPr>
                <w:color w:val="000000"/>
                <w:sz w:val="16"/>
                <w:szCs w:val="16"/>
              </w:rPr>
              <w:t>7</w:t>
            </w:r>
          </w:p>
        </w:tc>
        <w:tc>
          <w:tcPr>
            <w:tcW w:w="938" w:type="pct"/>
            <w:gridSpan w:val="2"/>
            <w:tcBorders>
              <w:top w:val="nil"/>
              <w:left w:val="nil"/>
              <w:bottom w:val="nil"/>
              <w:right w:val="nil"/>
            </w:tcBorders>
            <w:shd w:val="clear" w:color="auto" w:fill="auto"/>
            <w:vAlign w:val="center"/>
          </w:tcPr>
          <w:p w14:paraId="5D74747D" w14:textId="77777777" w:rsidR="008A40C6" w:rsidRPr="00ED4835" w:rsidRDefault="008A40C6" w:rsidP="0036198F">
            <w:pPr>
              <w:tabs>
                <w:tab w:val="left" w:pos="567"/>
              </w:tabs>
              <w:jc w:val="center"/>
              <w:rPr>
                <w:sz w:val="16"/>
                <w:szCs w:val="16"/>
              </w:rPr>
            </w:pPr>
            <w:r w:rsidRPr="00ED4835">
              <w:rPr>
                <w:color w:val="000000"/>
                <w:sz w:val="16"/>
                <w:szCs w:val="16"/>
              </w:rPr>
              <w:t>0,77</w:t>
            </w:r>
          </w:p>
        </w:tc>
        <w:tc>
          <w:tcPr>
            <w:tcW w:w="926" w:type="pct"/>
            <w:gridSpan w:val="2"/>
            <w:tcBorders>
              <w:top w:val="nil"/>
              <w:left w:val="nil"/>
              <w:bottom w:val="nil"/>
              <w:right w:val="nil"/>
            </w:tcBorders>
            <w:shd w:val="clear" w:color="auto" w:fill="auto"/>
            <w:vAlign w:val="center"/>
          </w:tcPr>
          <w:p w14:paraId="57A5B534" w14:textId="77777777" w:rsidR="008A40C6" w:rsidRPr="00ED4835" w:rsidRDefault="008A40C6" w:rsidP="0036198F">
            <w:pPr>
              <w:tabs>
                <w:tab w:val="left" w:pos="567"/>
              </w:tabs>
              <w:jc w:val="center"/>
              <w:rPr>
                <w:sz w:val="16"/>
                <w:szCs w:val="16"/>
              </w:rPr>
            </w:pPr>
            <w:r w:rsidRPr="00ED4835">
              <w:rPr>
                <w:color w:val="000000"/>
                <w:sz w:val="16"/>
                <w:szCs w:val="16"/>
              </w:rPr>
              <w:t>0,78</w:t>
            </w:r>
          </w:p>
        </w:tc>
        <w:tc>
          <w:tcPr>
            <w:tcW w:w="1028" w:type="pct"/>
            <w:gridSpan w:val="2"/>
            <w:tcBorders>
              <w:top w:val="nil"/>
              <w:left w:val="nil"/>
              <w:bottom w:val="nil"/>
              <w:right w:val="nil"/>
            </w:tcBorders>
            <w:shd w:val="clear" w:color="auto" w:fill="auto"/>
            <w:vAlign w:val="center"/>
          </w:tcPr>
          <w:p w14:paraId="0B2564E9" w14:textId="77777777" w:rsidR="008A40C6" w:rsidRPr="00ED4835" w:rsidRDefault="008A40C6" w:rsidP="0036198F">
            <w:pPr>
              <w:tabs>
                <w:tab w:val="left" w:pos="567"/>
              </w:tabs>
              <w:jc w:val="center"/>
              <w:rPr>
                <w:sz w:val="16"/>
                <w:szCs w:val="16"/>
              </w:rPr>
            </w:pPr>
            <w:r w:rsidRPr="00ED4835">
              <w:rPr>
                <w:color w:val="000000"/>
                <w:sz w:val="16"/>
                <w:szCs w:val="16"/>
              </w:rPr>
              <w:t>0,73</w:t>
            </w:r>
          </w:p>
        </w:tc>
        <w:tc>
          <w:tcPr>
            <w:tcW w:w="1008" w:type="pct"/>
            <w:gridSpan w:val="2"/>
            <w:tcBorders>
              <w:top w:val="nil"/>
              <w:left w:val="nil"/>
              <w:bottom w:val="nil"/>
              <w:right w:val="nil"/>
            </w:tcBorders>
            <w:shd w:val="clear" w:color="auto" w:fill="auto"/>
            <w:vAlign w:val="center"/>
          </w:tcPr>
          <w:p w14:paraId="349CEA07" w14:textId="77777777" w:rsidR="008A40C6" w:rsidRPr="00ED4835" w:rsidRDefault="008A40C6" w:rsidP="0036198F">
            <w:pPr>
              <w:tabs>
                <w:tab w:val="left" w:pos="567"/>
              </w:tabs>
              <w:jc w:val="center"/>
              <w:rPr>
                <w:sz w:val="16"/>
                <w:szCs w:val="16"/>
              </w:rPr>
            </w:pPr>
            <w:r w:rsidRPr="00ED4835">
              <w:rPr>
                <w:color w:val="000000"/>
                <w:sz w:val="16"/>
                <w:szCs w:val="16"/>
              </w:rPr>
              <w:t>0,74</w:t>
            </w:r>
          </w:p>
        </w:tc>
      </w:tr>
      <w:tr w:rsidR="008A40C6" w:rsidRPr="00ED4835" w14:paraId="69EED580" w14:textId="77777777" w:rsidTr="0036198F">
        <w:trPr>
          <w:gridAfter w:val="1"/>
          <w:wAfter w:w="196" w:type="pct"/>
          <w:trHeight w:val="288"/>
          <w:jc w:val="center"/>
        </w:trPr>
        <w:tc>
          <w:tcPr>
            <w:tcW w:w="904" w:type="pct"/>
            <w:tcBorders>
              <w:top w:val="nil"/>
              <w:left w:val="nil"/>
              <w:bottom w:val="nil"/>
              <w:right w:val="nil"/>
            </w:tcBorders>
            <w:shd w:val="clear" w:color="auto" w:fill="auto"/>
            <w:vAlign w:val="center"/>
          </w:tcPr>
          <w:p w14:paraId="3E3BDE06" w14:textId="77777777" w:rsidR="008A40C6" w:rsidRPr="00ED4835" w:rsidRDefault="008A40C6" w:rsidP="0036198F">
            <w:pPr>
              <w:tabs>
                <w:tab w:val="left" w:pos="567"/>
              </w:tabs>
              <w:jc w:val="center"/>
              <w:rPr>
                <w:color w:val="000000"/>
                <w:sz w:val="16"/>
                <w:szCs w:val="16"/>
              </w:rPr>
            </w:pPr>
            <w:r>
              <w:rPr>
                <w:color w:val="000000"/>
                <w:sz w:val="16"/>
                <w:szCs w:val="16"/>
              </w:rPr>
              <w:t>8</w:t>
            </w:r>
          </w:p>
        </w:tc>
        <w:tc>
          <w:tcPr>
            <w:tcW w:w="938" w:type="pct"/>
            <w:gridSpan w:val="2"/>
            <w:tcBorders>
              <w:top w:val="nil"/>
              <w:left w:val="nil"/>
              <w:bottom w:val="nil"/>
              <w:right w:val="nil"/>
            </w:tcBorders>
            <w:shd w:val="clear" w:color="auto" w:fill="auto"/>
            <w:vAlign w:val="center"/>
          </w:tcPr>
          <w:p w14:paraId="19C15850" w14:textId="77777777" w:rsidR="008A40C6" w:rsidRPr="00ED4835" w:rsidRDefault="008A40C6" w:rsidP="0036198F">
            <w:pPr>
              <w:tabs>
                <w:tab w:val="left" w:pos="567"/>
              </w:tabs>
              <w:jc w:val="center"/>
              <w:rPr>
                <w:color w:val="000000"/>
                <w:sz w:val="16"/>
                <w:szCs w:val="16"/>
              </w:rPr>
            </w:pPr>
            <w:r w:rsidRPr="00ED4835">
              <w:rPr>
                <w:color w:val="000000"/>
                <w:sz w:val="16"/>
                <w:szCs w:val="16"/>
              </w:rPr>
              <w:t>0,67</w:t>
            </w:r>
          </w:p>
        </w:tc>
        <w:tc>
          <w:tcPr>
            <w:tcW w:w="926" w:type="pct"/>
            <w:gridSpan w:val="2"/>
            <w:tcBorders>
              <w:top w:val="nil"/>
              <w:left w:val="nil"/>
              <w:bottom w:val="nil"/>
              <w:right w:val="nil"/>
            </w:tcBorders>
            <w:shd w:val="clear" w:color="auto" w:fill="auto"/>
            <w:vAlign w:val="center"/>
          </w:tcPr>
          <w:p w14:paraId="2965AE29" w14:textId="77777777" w:rsidR="008A40C6" w:rsidRPr="00ED4835" w:rsidRDefault="008A40C6" w:rsidP="0036198F">
            <w:pPr>
              <w:tabs>
                <w:tab w:val="left" w:pos="567"/>
              </w:tabs>
              <w:jc w:val="center"/>
              <w:rPr>
                <w:color w:val="000000"/>
                <w:sz w:val="16"/>
                <w:szCs w:val="16"/>
              </w:rPr>
            </w:pPr>
            <w:r w:rsidRPr="00ED4835">
              <w:rPr>
                <w:color w:val="000000"/>
                <w:sz w:val="16"/>
                <w:szCs w:val="16"/>
              </w:rPr>
              <w:t>0,65</w:t>
            </w:r>
          </w:p>
        </w:tc>
        <w:tc>
          <w:tcPr>
            <w:tcW w:w="1028" w:type="pct"/>
            <w:gridSpan w:val="2"/>
            <w:tcBorders>
              <w:top w:val="nil"/>
              <w:left w:val="nil"/>
              <w:bottom w:val="nil"/>
              <w:right w:val="nil"/>
            </w:tcBorders>
            <w:shd w:val="clear" w:color="auto" w:fill="auto"/>
            <w:vAlign w:val="center"/>
          </w:tcPr>
          <w:p w14:paraId="3CD71E1B" w14:textId="77777777" w:rsidR="008A40C6" w:rsidRPr="00ED4835" w:rsidRDefault="008A40C6" w:rsidP="0036198F">
            <w:pPr>
              <w:tabs>
                <w:tab w:val="left" w:pos="567"/>
              </w:tabs>
              <w:jc w:val="center"/>
              <w:rPr>
                <w:color w:val="000000"/>
                <w:sz w:val="16"/>
                <w:szCs w:val="16"/>
              </w:rPr>
            </w:pPr>
            <w:r w:rsidRPr="00ED4835">
              <w:rPr>
                <w:color w:val="000000"/>
                <w:sz w:val="16"/>
                <w:szCs w:val="16"/>
              </w:rPr>
              <w:t>0,60</w:t>
            </w:r>
          </w:p>
        </w:tc>
        <w:tc>
          <w:tcPr>
            <w:tcW w:w="1008" w:type="pct"/>
            <w:gridSpan w:val="2"/>
            <w:tcBorders>
              <w:top w:val="nil"/>
              <w:left w:val="nil"/>
              <w:bottom w:val="nil"/>
              <w:right w:val="nil"/>
            </w:tcBorders>
            <w:shd w:val="clear" w:color="auto" w:fill="auto"/>
            <w:vAlign w:val="center"/>
          </w:tcPr>
          <w:p w14:paraId="23AAC907" w14:textId="77777777" w:rsidR="008A40C6" w:rsidRPr="00ED4835" w:rsidRDefault="008A40C6" w:rsidP="0036198F">
            <w:pPr>
              <w:tabs>
                <w:tab w:val="left" w:pos="567"/>
              </w:tabs>
              <w:jc w:val="center"/>
              <w:rPr>
                <w:color w:val="000000"/>
                <w:sz w:val="16"/>
                <w:szCs w:val="16"/>
              </w:rPr>
            </w:pPr>
            <w:r w:rsidRPr="00ED4835">
              <w:rPr>
                <w:color w:val="000000"/>
                <w:sz w:val="16"/>
                <w:szCs w:val="16"/>
              </w:rPr>
              <w:t>0,59</w:t>
            </w:r>
          </w:p>
        </w:tc>
      </w:tr>
      <w:tr w:rsidR="008A40C6" w:rsidRPr="00ED4835" w14:paraId="21A677DE" w14:textId="77777777" w:rsidTr="0036198F">
        <w:trPr>
          <w:gridAfter w:val="1"/>
          <w:wAfter w:w="196" w:type="pct"/>
          <w:trHeight w:val="288"/>
          <w:jc w:val="center"/>
        </w:trPr>
        <w:tc>
          <w:tcPr>
            <w:tcW w:w="904" w:type="pct"/>
            <w:tcBorders>
              <w:top w:val="nil"/>
              <w:left w:val="nil"/>
              <w:bottom w:val="nil"/>
              <w:right w:val="nil"/>
            </w:tcBorders>
            <w:shd w:val="clear" w:color="auto" w:fill="auto"/>
            <w:vAlign w:val="center"/>
          </w:tcPr>
          <w:p w14:paraId="0A81860A" w14:textId="77777777" w:rsidR="008A40C6" w:rsidRDefault="008A40C6" w:rsidP="0036198F">
            <w:pPr>
              <w:tabs>
                <w:tab w:val="left" w:pos="567"/>
              </w:tabs>
              <w:jc w:val="center"/>
              <w:rPr>
                <w:color w:val="000000"/>
                <w:sz w:val="16"/>
                <w:szCs w:val="16"/>
              </w:rPr>
            </w:pPr>
            <w:r>
              <w:rPr>
                <w:color w:val="000000"/>
                <w:sz w:val="16"/>
                <w:szCs w:val="16"/>
              </w:rPr>
              <w:t>9</w:t>
            </w:r>
          </w:p>
        </w:tc>
        <w:tc>
          <w:tcPr>
            <w:tcW w:w="938" w:type="pct"/>
            <w:gridSpan w:val="2"/>
            <w:tcBorders>
              <w:top w:val="nil"/>
              <w:left w:val="nil"/>
              <w:bottom w:val="nil"/>
              <w:right w:val="nil"/>
            </w:tcBorders>
            <w:shd w:val="clear" w:color="auto" w:fill="auto"/>
            <w:vAlign w:val="center"/>
          </w:tcPr>
          <w:p w14:paraId="25FFEEBF" w14:textId="77777777" w:rsidR="008A40C6" w:rsidRPr="00ED4835" w:rsidRDefault="008A40C6" w:rsidP="0036198F">
            <w:pPr>
              <w:tabs>
                <w:tab w:val="left" w:pos="567"/>
              </w:tabs>
              <w:jc w:val="center"/>
              <w:rPr>
                <w:color w:val="000000"/>
                <w:sz w:val="16"/>
                <w:szCs w:val="16"/>
              </w:rPr>
            </w:pPr>
            <w:r w:rsidRPr="00ED4835">
              <w:rPr>
                <w:color w:val="000000"/>
                <w:sz w:val="16"/>
                <w:szCs w:val="16"/>
              </w:rPr>
              <w:t>0,71</w:t>
            </w:r>
          </w:p>
        </w:tc>
        <w:tc>
          <w:tcPr>
            <w:tcW w:w="926" w:type="pct"/>
            <w:gridSpan w:val="2"/>
            <w:tcBorders>
              <w:top w:val="nil"/>
              <w:left w:val="nil"/>
              <w:bottom w:val="nil"/>
              <w:right w:val="nil"/>
            </w:tcBorders>
            <w:shd w:val="clear" w:color="auto" w:fill="auto"/>
            <w:vAlign w:val="center"/>
          </w:tcPr>
          <w:p w14:paraId="6676E94E" w14:textId="77777777" w:rsidR="008A40C6" w:rsidRPr="00ED4835" w:rsidRDefault="008A40C6" w:rsidP="0036198F">
            <w:pPr>
              <w:tabs>
                <w:tab w:val="left" w:pos="567"/>
              </w:tabs>
              <w:jc w:val="center"/>
              <w:rPr>
                <w:color w:val="000000"/>
                <w:sz w:val="16"/>
                <w:szCs w:val="16"/>
              </w:rPr>
            </w:pPr>
            <w:r w:rsidRPr="00ED4835">
              <w:rPr>
                <w:color w:val="000000"/>
                <w:sz w:val="16"/>
                <w:szCs w:val="16"/>
              </w:rPr>
              <w:t>0,71</w:t>
            </w:r>
          </w:p>
        </w:tc>
        <w:tc>
          <w:tcPr>
            <w:tcW w:w="1028" w:type="pct"/>
            <w:gridSpan w:val="2"/>
            <w:tcBorders>
              <w:top w:val="nil"/>
              <w:left w:val="nil"/>
              <w:bottom w:val="nil"/>
              <w:right w:val="nil"/>
            </w:tcBorders>
            <w:shd w:val="clear" w:color="auto" w:fill="auto"/>
            <w:vAlign w:val="center"/>
          </w:tcPr>
          <w:p w14:paraId="7AE13FF5" w14:textId="77777777" w:rsidR="008A40C6" w:rsidRPr="00ED4835" w:rsidRDefault="008A40C6" w:rsidP="0036198F">
            <w:pPr>
              <w:tabs>
                <w:tab w:val="left" w:pos="567"/>
              </w:tabs>
              <w:jc w:val="center"/>
              <w:rPr>
                <w:color w:val="000000"/>
                <w:sz w:val="16"/>
                <w:szCs w:val="16"/>
              </w:rPr>
            </w:pPr>
            <w:r w:rsidRPr="00ED4835">
              <w:rPr>
                <w:color w:val="000000"/>
                <w:sz w:val="16"/>
                <w:szCs w:val="16"/>
              </w:rPr>
              <w:t>0,65</w:t>
            </w:r>
          </w:p>
        </w:tc>
        <w:tc>
          <w:tcPr>
            <w:tcW w:w="1008" w:type="pct"/>
            <w:gridSpan w:val="2"/>
            <w:tcBorders>
              <w:top w:val="nil"/>
              <w:left w:val="nil"/>
              <w:bottom w:val="nil"/>
              <w:right w:val="nil"/>
            </w:tcBorders>
            <w:shd w:val="clear" w:color="auto" w:fill="auto"/>
            <w:vAlign w:val="center"/>
          </w:tcPr>
          <w:p w14:paraId="2E5F860D" w14:textId="77777777" w:rsidR="008A40C6" w:rsidRPr="00ED4835" w:rsidRDefault="008A40C6" w:rsidP="0036198F">
            <w:pPr>
              <w:tabs>
                <w:tab w:val="left" w:pos="567"/>
              </w:tabs>
              <w:jc w:val="center"/>
              <w:rPr>
                <w:color w:val="000000"/>
                <w:sz w:val="16"/>
                <w:szCs w:val="16"/>
              </w:rPr>
            </w:pPr>
            <w:r w:rsidRPr="00ED4835">
              <w:rPr>
                <w:color w:val="000000"/>
                <w:sz w:val="16"/>
                <w:szCs w:val="16"/>
              </w:rPr>
              <w:t>0,70</w:t>
            </w:r>
          </w:p>
        </w:tc>
      </w:tr>
      <w:tr w:rsidR="008A40C6" w:rsidRPr="00ED4835" w14:paraId="568EFABF" w14:textId="77777777" w:rsidTr="0036198F">
        <w:trPr>
          <w:gridAfter w:val="1"/>
          <w:wAfter w:w="196" w:type="pct"/>
          <w:trHeight w:val="288"/>
          <w:jc w:val="center"/>
        </w:trPr>
        <w:tc>
          <w:tcPr>
            <w:tcW w:w="904" w:type="pct"/>
            <w:tcBorders>
              <w:top w:val="nil"/>
              <w:left w:val="nil"/>
              <w:bottom w:val="nil"/>
              <w:right w:val="nil"/>
            </w:tcBorders>
            <w:shd w:val="clear" w:color="auto" w:fill="auto"/>
            <w:vAlign w:val="center"/>
          </w:tcPr>
          <w:p w14:paraId="0A513CA5" w14:textId="77777777" w:rsidR="008A40C6" w:rsidRDefault="008A40C6" w:rsidP="0036198F">
            <w:pPr>
              <w:tabs>
                <w:tab w:val="left" w:pos="567"/>
              </w:tabs>
              <w:jc w:val="center"/>
              <w:rPr>
                <w:color w:val="000000"/>
                <w:sz w:val="16"/>
                <w:szCs w:val="16"/>
              </w:rPr>
            </w:pPr>
            <w:r>
              <w:rPr>
                <w:color w:val="000000"/>
                <w:sz w:val="16"/>
                <w:szCs w:val="16"/>
              </w:rPr>
              <w:t>10</w:t>
            </w:r>
          </w:p>
        </w:tc>
        <w:tc>
          <w:tcPr>
            <w:tcW w:w="938" w:type="pct"/>
            <w:gridSpan w:val="2"/>
            <w:tcBorders>
              <w:top w:val="nil"/>
              <w:left w:val="nil"/>
              <w:bottom w:val="nil"/>
              <w:right w:val="nil"/>
            </w:tcBorders>
            <w:shd w:val="clear" w:color="auto" w:fill="auto"/>
            <w:vAlign w:val="center"/>
          </w:tcPr>
          <w:p w14:paraId="699033DF" w14:textId="77777777" w:rsidR="008A40C6" w:rsidRPr="00ED4835" w:rsidRDefault="008A40C6" w:rsidP="0036198F">
            <w:pPr>
              <w:tabs>
                <w:tab w:val="left" w:pos="567"/>
              </w:tabs>
              <w:jc w:val="center"/>
              <w:rPr>
                <w:color w:val="000000"/>
                <w:sz w:val="16"/>
                <w:szCs w:val="16"/>
              </w:rPr>
            </w:pPr>
            <w:r w:rsidRPr="00ED4835">
              <w:rPr>
                <w:color w:val="000000"/>
                <w:sz w:val="16"/>
                <w:szCs w:val="16"/>
              </w:rPr>
              <w:t>0,67</w:t>
            </w:r>
          </w:p>
        </w:tc>
        <w:tc>
          <w:tcPr>
            <w:tcW w:w="926" w:type="pct"/>
            <w:gridSpan w:val="2"/>
            <w:tcBorders>
              <w:top w:val="nil"/>
              <w:left w:val="nil"/>
              <w:bottom w:val="nil"/>
              <w:right w:val="nil"/>
            </w:tcBorders>
            <w:shd w:val="clear" w:color="auto" w:fill="auto"/>
            <w:vAlign w:val="center"/>
          </w:tcPr>
          <w:p w14:paraId="5C22D91D" w14:textId="77777777" w:rsidR="008A40C6" w:rsidRPr="00ED4835" w:rsidRDefault="008A40C6" w:rsidP="0036198F">
            <w:pPr>
              <w:tabs>
                <w:tab w:val="left" w:pos="567"/>
              </w:tabs>
              <w:jc w:val="center"/>
              <w:rPr>
                <w:color w:val="000000"/>
                <w:sz w:val="16"/>
                <w:szCs w:val="16"/>
              </w:rPr>
            </w:pPr>
            <w:r w:rsidRPr="00ED4835">
              <w:rPr>
                <w:color w:val="000000"/>
                <w:sz w:val="16"/>
                <w:szCs w:val="16"/>
              </w:rPr>
              <w:t>0,65</w:t>
            </w:r>
          </w:p>
        </w:tc>
        <w:tc>
          <w:tcPr>
            <w:tcW w:w="1028" w:type="pct"/>
            <w:gridSpan w:val="2"/>
            <w:tcBorders>
              <w:top w:val="nil"/>
              <w:left w:val="nil"/>
              <w:bottom w:val="nil"/>
              <w:right w:val="nil"/>
            </w:tcBorders>
            <w:shd w:val="clear" w:color="auto" w:fill="auto"/>
            <w:vAlign w:val="center"/>
          </w:tcPr>
          <w:p w14:paraId="3FF004FA" w14:textId="77777777" w:rsidR="008A40C6" w:rsidRPr="00ED4835" w:rsidRDefault="008A40C6" w:rsidP="0036198F">
            <w:pPr>
              <w:tabs>
                <w:tab w:val="left" w:pos="567"/>
              </w:tabs>
              <w:jc w:val="center"/>
              <w:rPr>
                <w:color w:val="000000"/>
                <w:sz w:val="16"/>
                <w:szCs w:val="16"/>
              </w:rPr>
            </w:pPr>
            <w:r w:rsidRPr="00ED4835">
              <w:rPr>
                <w:color w:val="000000"/>
                <w:sz w:val="16"/>
                <w:szCs w:val="16"/>
              </w:rPr>
              <w:t>0,60</w:t>
            </w:r>
          </w:p>
        </w:tc>
        <w:tc>
          <w:tcPr>
            <w:tcW w:w="1008" w:type="pct"/>
            <w:gridSpan w:val="2"/>
            <w:tcBorders>
              <w:top w:val="nil"/>
              <w:left w:val="nil"/>
              <w:bottom w:val="nil"/>
              <w:right w:val="nil"/>
            </w:tcBorders>
            <w:shd w:val="clear" w:color="auto" w:fill="auto"/>
            <w:vAlign w:val="center"/>
          </w:tcPr>
          <w:p w14:paraId="75FBC3AF" w14:textId="77777777" w:rsidR="008A40C6" w:rsidRPr="00ED4835" w:rsidRDefault="008A40C6" w:rsidP="0036198F">
            <w:pPr>
              <w:tabs>
                <w:tab w:val="left" w:pos="567"/>
              </w:tabs>
              <w:jc w:val="center"/>
              <w:rPr>
                <w:color w:val="000000"/>
                <w:sz w:val="16"/>
                <w:szCs w:val="16"/>
              </w:rPr>
            </w:pPr>
            <w:r w:rsidRPr="00ED4835">
              <w:rPr>
                <w:color w:val="000000"/>
                <w:sz w:val="16"/>
                <w:szCs w:val="16"/>
              </w:rPr>
              <w:t>0,59</w:t>
            </w:r>
          </w:p>
        </w:tc>
      </w:tr>
      <w:tr w:rsidR="008A40C6" w:rsidRPr="00ED4835" w14:paraId="1761F12E" w14:textId="77777777" w:rsidTr="0036198F">
        <w:trPr>
          <w:trHeight w:val="288"/>
          <w:jc w:val="center"/>
        </w:trPr>
        <w:tc>
          <w:tcPr>
            <w:tcW w:w="1190" w:type="pct"/>
            <w:gridSpan w:val="2"/>
            <w:tcBorders>
              <w:top w:val="single" w:sz="4" w:space="0" w:color="auto"/>
              <w:left w:val="nil"/>
              <w:bottom w:val="single" w:sz="4" w:space="0" w:color="auto"/>
              <w:right w:val="nil"/>
            </w:tcBorders>
            <w:shd w:val="clear" w:color="auto" w:fill="auto"/>
            <w:vAlign w:val="center"/>
            <w:hideMark/>
          </w:tcPr>
          <w:p w14:paraId="46365A10" w14:textId="77777777" w:rsidR="008A40C6" w:rsidRPr="00ED4835" w:rsidRDefault="008A40C6" w:rsidP="0036198F">
            <w:pPr>
              <w:tabs>
                <w:tab w:val="left" w:pos="567"/>
              </w:tabs>
              <w:jc w:val="center"/>
              <w:rPr>
                <w:color w:val="000000"/>
                <w:sz w:val="16"/>
                <w:szCs w:val="16"/>
              </w:rPr>
            </w:pPr>
            <w:proofErr w:type="spellStart"/>
            <w:r w:rsidRPr="00ED4835">
              <w:rPr>
                <w:color w:val="000000"/>
                <w:sz w:val="16"/>
                <w:szCs w:val="16"/>
              </w:rPr>
              <w:t>Avarage</w:t>
            </w:r>
            <w:proofErr w:type="spellEnd"/>
          </w:p>
        </w:tc>
        <w:tc>
          <w:tcPr>
            <w:tcW w:w="927" w:type="pct"/>
            <w:gridSpan w:val="2"/>
            <w:tcBorders>
              <w:top w:val="single" w:sz="4" w:space="0" w:color="auto"/>
              <w:left w:val="nil"/>
              <w:bottom w:val="single" w:sz="4" w:space="0" w:color="auto"/>
              <w:right w:val="nil"/>
            </w:tcBorders>
            <w:shd w:val="clear" w:color="auto" w:fill="auto"/>
            <w:vAlign w:val="center"/>
          </w:tcPr>
          <w:p w14:paraId="2E29E823" w14:textId="77777777" w:rsidR="008A40C6" w:rsidRPr="00227A2B" w:rsidRDefault="008A40C6" w:rsidP="0036198F">
            <w:pPr>
              <w:ind w:left="0"/>
              <w:rPr>
                <w:b/>
                <w:bCs/>
                <w:color w:val="000000"/>
                <w:sz w:val="16"/>
                <w:szCs w:val="16"/>
              </w:rPr>
            </w:pPr>
            <w:r w:rsidRPr="00227A2B">
              <w:rPr>
                <w:b/>
                <w:bCs/>
                <w:color w:val="000000"/>
                <w:sz w:val="16"/>
                <w:szCs w:val="16"/>
              </w:rPr>
              <w:t xml:space="preserve">   0,70</w:t>
            </w:r>
          </w:p>
        </w:tc>
        <w:tc>
          <w:tcPr>
            <w:tcW w:w="1029" w:type="pct"/>
            <w:gridSpan w:val="2"/>
            <w:tcBorders>
              <w:top w:val="single" w:sz="4" w:space="0" w:color="auto"/>
              <w:left w:val="nil"/>
              <w:bottom w:val="single" w:sz="4" w:space="0" w:color="auto"/>
              <w:right w:val="nil"/>
            </w:tcBorders>
            <w:shd w:val="clear" w:color="auto" w:fill="auto"/>
            <w:vAlign w:val="center"/>
          </w:tcPr>
          <w:p w14:paraId="18BB55C4" w14:textId="77777777" w:rsidR="008A40C6" w:rsidRPr="00227A2B" w:rsidRDefault="008A40C6" w:rsidP="0036198F">
            <w:pPr>
              <w:ind w:left="0"/>
              <w:rPr>
                <w:b/>
                <w:bCs/>
                <w:color w:val="000000"/>
                <w:sz w:val="16"/>
                <w:szCs w:val="16"/>
              </w:rPr>
            </w:pPr>
            <w:r w:rsidRPr="00227A2B">
              <w:rPr>
                <w:b/>
                <w:bCs/>
                <w:color w:val="000000"/>
                <w:sz w:val="16"/>
                <w:szCs w:val="16"/>
              </w:rPr>
              <w:t xml:space="preserve">   0,69</w:t>
            </w:r>
          </w:p>
        </w:tc>
        <w:tc>
          <w:tcPr>
            <w:tcW w:w="926" w:type="pct"/>
            <w:gridSpan w:val="2"/>
            <w:tcBorders>
              <w:top w:val="single" w:sz="4" w:space="0" w:color="auto"/>
              <w:left w:val="nil"/>
              <w:bottom w:val="single" w:sz="4" w:space="0" w:color="auto"/>
              <w:right w:val="nil"/>
            </w:tcBorders>
            <w:shd w:val="clear" w:color="auto" w:fill="auto"/>
            <w:vAlign w:val="center"/>
          </w:tcPr>
          <w:p w14:paraId="65D60BE1" w14:textId="77777777" w:rsidR="008A40C6" w:rsidRPr="00227A2B" w:rsidRDefault="008A40C6" w:rsidP="0036198F">
            <w:pPr>
              <w:ind w:left="0"/>
              <w:rPr>
                <w:b/>
                <w:bCs/>
                <w:color w:val="000000"/>
                <w:sz w:val="16"/>
                <w:szCs w:val="16"/>
              </w:rPr>
            </w:pPr>
            <w:r w:rsidRPr="00227A2B">
              <w:rPr>
                <w:b/>
                <w:bCs/>
                <w:color w:val="000000"/>
                <w:sz w:val="16"/>
                <w:szCs w:val="16"/>
              </w:rPr>
              <w:t xml:space="preserve">  0,64</w:t>
            </w:r>
          </w:p>
        </w:tc>
        <w:tc>
          <w:tcPr>
            <w:tcW w:w="927" w:type="pct"/>
            <w:gridSpan w:val="2"/>
            <w:tcBorders>
              <w:top w:val="single" w:sz="4" w:space="0" w:color="auto"/>
              <w:left w:val="nil"/>
              <w:bottom w:val="single" w:sz="4" w:space="0" w:color="auto"/>
              <w:right w:val="nil"/>
            </w:tcBorders>
            <w:shd w:val="clear" w:color="auto" w:fill="auto"/>
            <w:vAlign w:val="center"/>
          </w:tcPr>
          <w:p w14:paraId="5F92A21C" w14:textId="77777777" w:rsidR="008A40C6" w:rsidRPr="00227A2B" w:rsidRDefault="008A40C6" w:rsidP="0036198F">
            <w:pPr>
              <w:ind w:left="0"/>
              <w:rPr>
                <w:b/>
                <w:bCs/>
                <w:color w:val="000000"/>
                <w:sz w:val="16"/>
                <w:szCs w:val="16"/>
              </w:rPr>
            </w:pPr>
            <w:r w:rsidRPr="00227A2B">
              <w:rPr>
                <w:b/>
                <w:bCs/>
                <w:color w:val="000000"/>
                <w:sz w:val="16"/>
                <w:szCs w:val="16"/>
              </w:rPr>
              <w:t xml:space="preserve">    0,65</w:t>
            </w:r>
          </w:p>
        </w:tc>
      </w:tr>
    </w:tbl>
    <w:p w14:paraId="236E1F7F" w14:textId="77777777" w:rsidR="008A40C6" w:rsidRDefault="008A40C6" w:rsidP="008A40C6">
      <w:pPr>
        <w:spacing w:line="360" w:lineRule="auto"/>
        <w:ind w:left="0"/>
        <w:jc w:val="both"/>
        <w:rPr>
          <w:sz w:val="20"/>
          <w:szCs w:val="20"/>
        </w:rPr>
      </w:pPr>
    </w:p>
    <w:p w14:paraId="52BAFDF0" w14:textId="77777777" w:rsidR="008A40C6" w:rsidRPr="00D125BB" w:rsidRDefault="008A40C6" w:rsidP="008A40C6">
      <w:pPr>
        <w:spacing w:line="276" w:lineRule="auto"/>
        <w:ind w:left="0" w:firstLine="567"/>
        <w:jc w:val="both"/>
        <w:rPr>
          <w:sz w:val="23"/>
          <w:szCs w:val="23"/>
        </w:rPr>
      </w:pPr>
      <w:proofErr w:type="spellStart"/>
      <w:r w:rsidRPr="00D125BB">
        <w:t>Table</w:t>
      </w:r>
      <w:proofErr w:type="spellEnd"/>
      <w:r w:rsidRPr="00D125BB">
        <w:t xml:space="preserve"> 4 </w:t>
      </w:r>
      <w:proofErr w:type="spellStart"/>
      <w:r w:rsidRPr="00D125BB">
        <w:t>shows</w:t>
      </w:r>
      <w:proofErr w:type="spellEnd"/>
      <w:r w:rsidRPr="00D125BB">
        <w:t xml:space="preserve"> </w:t>
      </w:r>
      <w:proofErr w:type="spellStart"/>
      <w:r w:rsidRPr="00D125BB">
        <w:t>the</w:t>
      </w:r>
      <w:proofErr w:type="spellEnd"/>
      <w:r w:rsidRPr="00D125BB">
        <w:t xml:space="preserve"> </w:t>
      </w:r>
      <w:proofErr w:type="spellStart"/>
      <w:r w:rsidRPr="00D125BB">
        <w:t>results</w:t>
      </w:r>
      <w:proofErr w:type="spellEnd"/>
      <w:r w:rsidRPr="00D125BB">
        <w:t xml:space="preserve"> </w:t>
      </w:r>
      <w:proofErr w:type="spellStart"/>
      <w:r w:rsidRPr="00D125BB">
        <w:t>of</w:t>
      </w:r>
      <w:proofErr w:type="spellEnd"/>
      <w:r w:rsidRPr="00D125BB">
        <w:t xml:space="preserve"> </w:t>
      </w:r>
      <w:proofErr w:type="spellStart"/>
      <w:r w:rsidRPr="00D125BB">
        <w:t>the</w:t>
      </w:r>
      <w:proofErr w:type="spellEnd"/>
      <w:r w:rsidRPr="00D125BB">
        <w:t xml:space="preserve"> </w:t>
      </w:r>
      <w:proofErr w:type="spellStart"/>
      <w:r w:rsidRPr="00D125BB">
        <w:t>accuracy</w:t>
      </w:r>
      <w:proofErr w:type="spellEnd"/>
      <w:r w:rsidRPr="00D125BB">
        <w:t xml:space="preserve">, </w:t>
      </w:r>
      <w:proofErr w:type="spellStart"/>
      <w:r w:rsidRPr="00D125BB">
        <w:t>precision</w:t>
      </w:r>
      <w:proofErr w:type="spellEnd"/>
      <w:r w:rsidRPr="00D125BB">
        <w:t xml:space="preserve">, </w:t>
      </w:r>
      <w:proofErr w:type="spellStart"/>
      <w:r w:rsidRPr="00D125BB">
        <w:t>recall</w:t>
      </w:r>
      <w:proofErr w:type="spellEnd"/>
      <w:r w:rsidRPr="00D125BB">
        <w:t xml:space="preserve">, </w:t>
      </w:r>
      <w:proofErr w:type="spellStart"/>
      <w:r w:rsidRPr="00D125BB">
        <w:t>and</w:t>
      </w:r>
      <w:proofErr w:type="spellEnd"/>
      <w:r w:rsidRPr="00D125BB">
        <w:t xml:space="preserve"> F-</w:t>
      </w:r>
      <w:proofErr w:type="spellStart"/>
      <w:r w:rsidRPr="00D125BB">
        <w:t>Measure</w:t>
      </w:r>
      <w:proofErr w:type="spellEnd"/>
      <w:r w:rsidRPr="00D125BB">
        <w:t xml:space="preserve"> </w:t>
      </w:r>
      <w:proofErr w:type="spellStart"/>
      <w:r w:rsidRPr="00D125BB">
        <w:t>values</w:t>
      </w:r>
      <w:proofErr w:type="spellEnd"/>
      <w:r w:rsidRPr="00D125BB">
        <w:t xml:space="preserve"> </w:t>
      </w:r>
      <w:proofErr w:type="spellStart"/>
      <w:r w:rsidRPr="00D125BB">
        <w:t>with</w:t>
      </w:r>
      <w:proofErr w:type="spellEnd"/>
      <w:r w:rsidRPr="00D125BB">
        <w:t xml:space="preserve"> </w:t>
      </w:r>
      <w:proofErr w:type="spellStart"/>
      <w:r w:rsidRPr="00D125BB">
        <w:t>the</w:t>
      </w:r>
      <w:proofErr w:type="spellEnd"/>
      <w:r w:rsidRPr="00D125BB">
        <w:t xml:space="preserve"> </w:t>
      </w:r>
      <w:proofErr w:type="spellStart"/>
      <w:r w:rsidRPr="00D125BB">
        <w:t>Naïve</w:t>
      </w:r>
      <w:proofErr w:type="spellEnd"/>
      <w:r w:rsidRPr="00D125BB">
        <w:t xml:space="preserve"> </w:t>
      </w:r>
      <w:proofErr w:type="spellStart"/>
      <w:r w:rsidRPr="00D125BB">
        <w:t>Bayes</w:t>
      </w:r>
      <w:proofErr w:type="spellEnd"/>
      <w:r w:rsidRPr="00D125BB">
        <w:t xml:space="preserve"> </w:t>
      </w:r>
      <w:proofErr w:type="spellStart"/>
      <w:r w:rsidRPr="00D125BB">
        <w:t>Classifier</w:t>
      </w:r>
      <w:proofErr w:type="spellEnd"/>
      <w:r w:rsidRPr="00D125BB">
        <w:t xml:space="preserve"> </w:t>
      </w:r>
      <w:proofErr w:type="spellStart"/>
      <w:r w:rsidRPr="00D125BB">
        <w:t>method</w:t>
      </w:r>
      <w:proofErr w:type="spellEnd"/>
      <w:r w:rsidRPr="00D125BB">
        <w:t xml:space="preserve"> </w:t>
      </w:r>
      <w:proofErr w:type="spellStart"/>
      <w:r w:rsidRPr="00D125BB">
        <w:t>for</w:t>
      </w:r>
      <w:proofErr w:type="spellEnd"/>
      <w:r w:rsidRPr="00D125BB">
        <w:t xml:space="preserve"> </w:t>
      </w:r>
      <w:proofErr w:type="spellStart"/>
      <w:r w:rsidRPr="00D125BB">
        <w:t>the</w:t>
      </w:r>
      <w:proofErr w:type="spellEnd"/>
      <w:r w:rsidRPr="00D125BB">
        <w:t xml:space="preserve"> </w:t>
      </w:r>
      <w:proofErr w:type="spellStart"/>
      <w:r w:rsidRPr="00D125BB">
        <w:t>classification</w:t>
      </w:r>
      <w:proofErr w:type="spellEnd"/>
      <w:r w:rsidRPr="00D125BB">
        <w:t xml:space="preserve"> </w:t>
      </w:r>
      <w:proofErr w:type="spellStart"/>
      <w:r w:rsidRPr="00D125BB">
        <w:t>of</w:t>
      </w:r>
      <w:proofErr w:type="spellEnd"/>
      <w:r w:rsidRPr="00D125BB">
        <w:t xml:space="preserve"> </w:t>
      </w:r>
      <w:proofErr w:type="spellStart"/>
      <w:r w:rsidRPr="00D125BB">
        <w:t>tweets</w:t>
      </w:r>
      <w:proofErr w:type="spellEnd"/>
      <w:r w:rsidRPr="00D125BB">
        <w:t xml:space="preserve"> </w:t>
      </w:r>
      <w:proofErr w:type="spellStart"/>
      <w:r w:rsidRPr="00D125BB">
        <w:t>about</w:t>
      </w:r>
      <w:proofErr w:type="spellEnd"/>
      <w:r w:rsidRPr="00D125BB">
        <w:t xml:space="preserve"> </w:t>
      </w:r>
      <w:proofErr w:type="spellStart"/>
      <w:r w:rsidRPr="00D125BB">
        <w:t>the</w:t>
      </w:r>
      <w:proofErr w:type="spellEnd"/>
      <w:r w:rsidRPr="00D125BB">
        <w:t xml:space="preserve"> </w:t>
      </w:r>
      <w:proofErr w:type="spellStart"/>
      <w:r w:rsidRPr="00D125BB">
        <w:t>independent</w:t>
      </w:r>
      <w:proofErr w:type="spellEnd"/>
      <w:r w:rsidRPr="00D125BB">
        <w:t xml:space="preserve"> </w:t>
      </w:r>
      <w:proofErr w:type="spellStart"/>
      <w:r w:rsidRPr="00D125BB">
        <w:t>curriculum</w:t>
      </w:r>
      <w:proofErr w:type="spellEnd"/>
      <w:r w:rsidRPr="00D125BB">
        <w:t xml:space="preserve"> </w:t>
      </w:r>
      <w:proofErr w:type="spellStart"/>
      <w:r w:rsidRPr="00D125BB">
        <w:t>policy</w:t>
      </w:r>
      <w:proofErr w:type="spellEnd"/>
      <w:r w:rsidRPr="00D125BB">
        <w:t xml:space="preserve"> </w:t>
      </w:r>
      <w:proofErr w:type="spellStart"/>
      <w:r w:rsidRPr="00D125BB">
        <w:t>on</w:t>
      </w:r>
      <w:proofErr w:type="spellEnd"/>
      <w:r w:rsidRPr="00D125BB">
        <w:t xml:space="preserve"> </w:t>
      </w:r>
      <w:proofErr w:type="spellStart"/>
      <w:r w:rsidRPr="00D125BB">
        <w:t>the</w:t>
      </w:r>
      <w:proofErr w:type="spellEnd"/>
      <w:r w:rsidRPr="00D125BB">
        <w:t xml:space="preserve"> testing data. </w:t>
      </w:r>
      <w:proofErr w:type="spellStart"/>
      <w:r w:rsidRPr="00D125BB">
        <w:t>Table</w:t>
      </w:r>
      <w:proofErr w:type="spellEnd"/>
      <w:r w:rsidRPr="00D125BB">
        <w:t xml:space="preserve"> 4 </w:t>
      </w:r>
      <w:proofErr w:type="spellStart"/>
      <w:r w:rsidRPr="00D125BB">
        <w:t>also</w:t>
      </w:r>
      <w:proofErr w:type="spellEnd"/>
      <w:r w:rsidRPr="00D125BB">
        <w:t xml:space="preserve"> </w:t>
      </w:r>
      <w:proofErr w:type="spellStart"/>
      <w:r w:rsidRPr="00D125BB">
        <w:t>shows</w:t>
      </w:r>
      <w:proofErr w:type="spellEnd"/>
      <w:r w:rsidRPr="00D125BB">
        <w:t xml:space="preserve"> </w:t>
      </w:r>
      <w:proofErr w:type="spellStart"/>
      <w:r w:rsidRPr="00D125BB">
        <w:t>that</w:t>
      </w:r>
      <w:proofErr w:type="spellEnd"/>
      <w:r w:rsidRPr="00D125BB">
        <w:t xml:space="preserve"> </w:t>
      </w:r>
      <w:proofErr w:type="spellStart"/>
      <w:r w:rsidRPr="00D125BB">
        <w:t>the</w:t>
      </w:r>
      <w:proofErr w:type="spellEnd"/>
      <w:r w:rsidRPr="00D125BB">
        <w:t xml:space="preserve"> </w:t>
      </w:r>
      <w:proofErr w:type="spellStart"/>
      <w:r w:rsidRPr="00D125BB">
        <w:t>classification</w:t>
      </w:r>
      <w:proofErr w:type="spellEnd"/>
      <w:r w:rsidRPr="00D125BB">
        <w:t xml:space="preserve"> </w:t>
      </w:r>
      <w:proofErr w:type="spellStart"/>
      <w:r w:rsidRPr="00D125BB">
        <w:t>performance</w:t>
      </w:r>
      <w:proofErr w:type="spellEnd"/>
      <w:r w:rsidRPr="00D125BB">
        <w:t xml:space="preserve"> </w:t>
      </w:r>
      <w:proofErr w:type="spellStart"/>
      <w:r w:rsidRPr="00D125BB">
        <w:t>on</w:t>
      </w:r>
      <w:proofErr w:type="spellEnd"/>
      <w:r w:rsidRPr="00D125BB">
        <w:t xml:space="preserve"> </w:t>
      </w:r>
      <w:proofErr w:type="spellStart"/>
      <w:r w:rsidRPr="00D125BB">
        <w:t>each</w:t>
      </w:r>
      <w:proofErr w:type="spellEnd"/>
      <w:r w:rsidRPr="00D125BB">
        <w:rPr>
          <w:sz w:val="23"/>
          <w:szCs w:val="23"/>
        </w:rPr>
        <w:t xml:space="preserve"> </w:t>
      </w:r>
      <w:proofErr w:type="spellStart"/>
      <w:r w:rsidRPr="00D125BB">
        <w:t>fold</w:t>
      </w:r>
      <w:proofErr w:type="spellEnd"/>
      <w:r w:rsidRPr="00D125BB">
        <w:t xml:space="preserve"> </w:t>
      </w:r>
      <w:proofErr w:type="spellStart"/>
      <w:r w:rsidRPr="00D125BB">
        <w:t>is</w:t>
      </w:r>
      <w:proofErr w:type="spellEnd"/>
      <w:r w:rsidRPr="00D125BB">
        <w:t xml:space="preserve"> not </w:t>
      </w:r>
      <w:proofErr w:type="spellStart"/>
      <w:r w:rsidRPr="00D125BB">
        <w:t>much</w:t>
      </w:r>
      <w:proofErr w:type="spellEnd"/>
      <w:r w:rsidRPr="00D125BB">
        <w:t xml:space="preserve"> </w:t>
      </w:r>
      <w:proofErr w:type="spellStart"/>
      <w:r w:rsidRPr="00D125BB">
        <w:t>different</w:t>
      </w:r>
      <w:proofErr w:type="spellEnd"/>
      <w:r w:rsidRPr="00D125BB">
        <w:t xml:space="preserve">.  The </w:t>
      </w:r>
      <w:proofErr w:type="spellStart"/>
      <w:r w:rsidRPr="00D125BB">
        <w:t>highest</w:t>
      </w:r>
      <w:proofErr w:type="spellEnd"/>
      <w:r w:rsidRPr="00D125BB">
        <w:t xml:space="preserve"> </w:t>
      </w:r>
      <w:proofErr w:type="spellStart"/>
      <w:r w:rsidRPr="00D125BB">
        <w:t>classification</w:t>
      </w:r>
      <w:proofErr w:type="spellEnd"/>
      <w:r w:rsidRPr="00D125BB">
        <w:t xml:space="preserve"> </w:t>
      </w:r>
      <w:proofErr w:type="spellStart"/>
      <w:r w:rsidRPr="00D125BB">
        <w:t>performance</w:t>
      </w:r>
      <w:proofErr w:type="spellEnd"/>
      <w:r w:rsidRPr="00D125BB">
        <w:t xml:space="preserve"> </w:t>
      </w:r>
      <w:proofErr w:type="spellStart"/>
      <w:r w:rsidRPr="00D125BB">
        <w:t>on</w:t>
      </w:r>
      <w:proofErr w:type="spellEnd"/>
      <w:r w:rsidRPr="00D125BB">
        <w:t xml:space="preserve"> </w:t>
      </w:r>
      <w:proofErr w:type="spellStart"/>
      <w:r w:rsidRPr="00D125BB">
        <w:t>the</w:t>
      </w:r>
      <w:proofErr w:type="spellEnd"/>
      <w:r w:rsidRPr="00D125BB">
        <w:t xml:space="preserve"> 7th </w:t>
      </w:r>
      <w:proofErr w:type="spellStart"/>
      <w:r w:rsidRPr="00D125BB">
        <w:t>fold</w:t>
      </w:r>
      <w:proofErr w:type="spellEnd"/>
      <w:r w:rsidRPr="00D125BB">
        <w:t xml:space="preserve"> has </w:t>
      </w:r>
      <w:proofErr w:type="spellStart"/>
      <w:r w:rsidRPr="00D125BB">
        <w:t>the</w:t>
      </w:r>
      <w:proofErr w:type="spellEnd"/>
      <w:r w:rsidRPr="00D125BB">
        <w:t xml:space="preserve"> </w:t>
      </w:r>
      <w:proofErr w:type="spellStart"/>
      <w:r w:rsidRPr="00D125BB">
        <w:t>best</w:t>
      </w:r>
      <w:proofErr w:type="spellEnd"/>
      <w:r w:rsidRPr="00D125BB">
        <w:t xml:space="preserve"> </w:t>
      </w:r>
      <w:proofErr w:type="spellStart"/>
      <w:r w:rsidRPr="00D125BB">
        <w:t>classification</w:t>
      </w:r>
      <w:proofErr w:type="spellEnd"/>
      <w:r w:rsidRPr="00D125BB">
        <w:t xml:space="preserve"> </w:t>
      </w:r>
      <w:proofErr w:type="spellStart"/>
      <w:r w:rsidRPr="00D125BB">
        <w:t>performance</w:t>
      </w:r>
      <w:proofErr w:type="spellEnd"/>
      <w:r w:rsidRPr="00D125BB">
        <w:t xml:space="preserve"> </w:t>
      </w:r>
      <w:proofErr w:type="spellStart"/>
      <w:r w:rsidRPr="00D125BB">
        <w:t>value</w:t>
      </w:r>
      <w:proofErr w:type="spellEnd"/>
      <w:r w:rsidRPr="00D125BB">
        <w:t xml:space="preserve">, </w:t>
      </w:r>
      <w:proofErr w:type="spellStart"/>
      <w:r w:rsidRPr="00D125BB">
        <w:t>namely</w:t>
      </w:r>
      <w:proofErr w:type="spellEnd"/>
      <w:r w:rsidRPr="00D125BB">
        <w:t xml:space="preserve"> </w:t>
      </w:r>
      <w:proofErr w:type="spellStart"/>
      <w:r w:rsidRPr="00D125BB">
        <w:t>with</w:t>
      </w:r>
      <w:proofErr w:type="spellEnd"/>
      <w:r w:rsidRPr="00D125BB">
        <w:t xml:space="preserve"> </w:t>
      </w:r>
      <w:proofErr w:type="spellStart"/>
      <w:r w:rsidRPr="00D125BB">
        <w:t>an</w:t>
      </w:r>
      <w:proofErr w:type="spellEnd"/>
      <w:r w:rsidRPr="00D125BB">
        <w:t xml:space="preserve"> F-</w:t>
      </w:r>
      <w:proofErr w:type="spellStart"/>
      <w:r w:rsidRPr="00D125BB">
        <w:t>Measure</w:t>
      </w:r>
      <w:proofErr w:type="spellEnd"/>
      <w:r w:rsidRPr="00D125BB">
        <w:t xml:space="preserve"> </w:t>
      </w:r>
      <w:proofErr w:type="spellStart"/>
      <w:r w:rsidRPr="00D125BB">
        <w:t>value</w:t>
      </w:r>
      <w:proofErr w:type="spellEnd"/>
      <w:r w:rsidRPr="00D125BB">
        <w:t xml:space="preserve"> </w:t>
      </w:r>
      <w:proofErr w:type="spellStart"/>
      <w:r w:rsidRPr="00D125BB">
        <w:t>of</w:t>
      </w:r>
      <w:proofErr w:type="spellEnd"/>
      <w:r w:rsidRPr="00D125BB">
        <w:t xml:space="preserve"> 74% </w:t>
      </w:r>
      <w:proofErr w:type="spellStart"/>
      <w:r w:rsidRPr="00D125BB">
        <w:t>while</w:t>
      </w:r>
      <w:proofErr w:type="spellEnd"/>
      <w:r w:rsidRPr="00D125BB">
        <w:t xml:space="preserve"> </w:t>
      </w:r>
      <w:proofErr w:type="spellStart"/>
      <w:r w:rsidRPr="00D125BB">
        <w:t>the</w:t>
      </w:r>
      <w:proofErr w:type="spellEnd"/>
      <w:r w:rsidRPr="00D125BB">
        <w:t xml:space="preserve"> 2nd </w:t>
      </w:r>
      <w:proofErr w:type="spellStart"/>
      <w:r w:rsidRPr="00D125BB">
        <w:t>fold</w:t>
      </w:r>
      <w:proofErr w:type="spellEnd"/>
      <w:r w:rsidRPr="00D125BB">
        <w:t xml:space="preserve"> </w:t>
      </w:r>
      <w:proofErr w:type="spellStart"/>
      <w:r w:rsidRPr="00D125BB">
        <w:t>shows</w:t>
      </w:r>
      <w:proofErr w:type="spellEnd"/>
      <w:r w:rsidRPr="00D125BB">
        <w:t xml:space="preserve"> </w:t>
      </w:r>
      <w:proofErr w:type="spellStart"/>
      <w:r w:rsidRPr="00D125BB">
        <w:t>the</w:t>
      </w:r>
      <w:proofErr w:type="spellEnd"/>
      <w:r w:rsidRPr="00D125BB">
        <w:t xml:space="preserve"> </w:t>
      </w:r>
      <w:proofErr w:type="spellStart"/>
      <w:r w:rsidRPr="00D125BB">
        <w:t>lowest</w:t>
      </w:r>
      <w:proofErr w:type="spellEnd"/>
      <w:r w:rsidRPr="00D125BB">
        <w:t xml:space="preserve"> </w:t>
      </w:r>
      <w:proofErr w:type="spellStart"/>
      <w:r w:rsidRPr="00D125BB">
        <w:t>classification</w:t>
      </w:r>
      <w:proofErr w:type="spellEnd"/>
      <w:r w:rsidRPr="00D125BB">
        <w:t xml:space="preserve"> </w:t>
      </w:r>
      <w:proofErr w:type="spellStart"/>
      <w:r w:rsidRPr="00D125BB">
        <w:t>performance</w:t>
      </w:r>
      <w:proofErr w:type="spellEnd"/>
      <w:r w:rsidRPr="00D125BB">
        <w:t xml:space="preserve"> </w:t>
      </w:r>
      <w:proofErr w:type="spellStart"/>
      <w:r w:rsidRPr="00D125BB">
        <w:t>with</w:t>
      </w:r>
      <w:proofErr w:type="spellEnd"/>
      <w:r w:rsidRPr="00D125BB">
        <w:t xml:space="preserve"> </w:t>
      </w:r>
      <w:proofErr w:type="spellStart"/>
      <w:r w:rsidRPr="00D125BB">
        <w:t>an</w:t>
      </w:r>
      <w:proofErr w:type="spellEnd"/>
      <w:r w:rsidRPr="00D125BB">
        <w:t xml:space="preserve"> F-</w:t>
      </w:r>
      <w:proofErr w:type="spellStart"/>
      <w:r w:rsidRPr="00D125BB">
        <w:t>Measure</w:t>
      </w:r>
      <w:proofErr w:type="spellEnd"/>
      <w:r w:rsidRPr="00D125BB">
        <w:t xml:space="preserve"> </w:t>
      </w:r>
      <w:proofErr w:type="spellStart"/>
      <w:r w:rsidRPr="00D125BB">
        <w:t>value</w:t>
      </w:r>
      <w:proofErr w:type="spellEnd"/>
      <w:r w:rsidRPr="00D125BB">
        <w:t xml:space="preserve"> </w:t>
      </w:r>
      <w:proofErr w:type="spellStart"/>
      <w:r w:rsidRPr="00D125BB">
        <w:t>of</w:t>
      </w:r>
      <w:proofErr w:type="spellEnd"/>
      <w:r w:rsidRPr="00D125BB">
        <w:t xml:space="preserve"> 49%.</w:t>
      </w:r>
    </w:p>
    <w:p w14:paraId="6AACBFDE" w14:textId="77777777" w:rsidR="008A40C6" w:rsidRPr="00D125BB" w:rsidRDefault="008A40C6" w:rsidP="008B78CF">
      <w:pPr>
        <w:spacing w:line="276" w:lineRule="auto"/>
        <w:ind w:left="0" w:firstLine="0"/>
        <w:jc w:val="both"/>
        <w:rPr>
          <w:b/>
          <w:bCs/>
        </w:rPr>
      </w:pPr>
      <w:proofErr w:type="spellStart"/>
      <w:r w:rsidRPr="00D125BB">
        <w:rPr>
          <w:b/>
          <w:bCs/>
        </w:rPr>
        <w:t>Classification</w:t>
      </w:r>
      <w:proofErr w:type="spellEnd"/>
      <w:r w:rsidRPr="00D125BB">
        <w:rPr>
          <w:b/>
          <w:bCs/>
        </w:rPr>
        <w:t xml:space="preserve"> </w:t>
      </w:r>
      <w:proofErr w:type="spellStart"/>
      <w:r w:rsidRPr="00D125BB">
        <w:rPr>
          <w:b/>
          <w:bCs/>
        </w:rPr>
        <w:t>Using</w:t>
      </w:r>
      <w:proofErr w:type="spellEnd"/>
      <w:r w:rsidRPr="00D125BB">
        <w:rPr>
          <w:b/>
          <w:bCs/>
        </w:rPr>
        <w:t xml:space="preserve"> </w:t>
      </w:r>
      <w:proofErr w:type="spellStart"/>
      <w:r w:rsidRPr="00D125BB">
        <w:rPr>
          <w:b/>
          <w:bCs/>
        </w:rPr>
        <w:t>Naive</w:t>
      </w:r>
      <w:proofErr w:type="spellEnd"/>
      <w:r w:rsidRPr="00D125BB">
        <w:rPr>
          <w:b/>
          <w:bCs/>
        </w:rPr>
        <w:t xml:space="preserve"> </w:t>
      </w:r>
      <w:proofErr w:type="spellStart"/>
      <w:r w:rsidRPr="00D125BB">
        <w:rPr>
          <w:b/>
          <w:bCs/>
        </w:rPr>
        <w:t>Bayes</w:t>
      </w:r>
      <w:proofErr w:type="spellEnd"/>
      <w:r w:rsidRPr="00D125BB">
        <w:rPr>
          <w:b/>
          <w:bCs/>
        </w:rPr>
        <w:t xml:space="preserve"> </w:t>
      </w:r>
      <w:proofErr w:type="spellStart"/>
      <w:r w:rsidRPr="00D125BB">
        <w:rPr>
          <w:b/>
          <w:bCs/>
        </w:rPr>
        <w:t>Classifier</w:t>
      </w:r>
      <w:proofErr w:type="spellEnd"/>
    </w:p>
    <w:p w14:paraId="0049A622" w14:textId="77777777" w:rsidR="008A40C6" w:rsidRPr="00D125BB" w:rsidRDefault="008A40C6" w:rsidP="008A40C6">
      <w:pPr>
        <w:spacing w:line="276" w:lineRule="auto"/>
        <w:ind w:left="0" w:firstLine="567"/>
        <w:jc w:val="both"/>
      </w:pPr>
      <w:proofErr w:type="spellStart"/>
      <w:r w:rsidRPr="00D125BB">
        <w:t>Sentiment</w:t>
      </w:r>
      <w:proofErr w:type="spellEnd"/>
      <w:r w:rsidRPr="00D125BB">
        <w:t xml:space="preserve"> </w:t>
      </w:r>
      <w:proofErr w:type="spellStart"/>
      <w:r w:rsidRPr="00D125BB">
        <w:t>classification</w:t>
      </w:r>
      <w:proofErr w:type="spellEnd"/>
      <w:r w:rsidRPr="00D125BB">
        <w:t xml:space="preserve"> </w:t>
      </w:r>
      <w:proofErr w:type="spellStart"/>
      <w:r w:rsidRPr="00D125BB">
        <w:t>on</w:t>
      </w:r>
      <w:proofErr w:type="spellEnd"/>
      <w:r w:rsidRPr="00D125BB">
        <w:t xml:space="preserve"> </w:t>
      </w:r>
      <w:proofErr w:type="spellStart"/>
      <w:r w:rsidRPr="00D125BB">
        <w:t>tweets</w:t>
      </w:r>
      <w:proofErr w:type="spellEnd"/>
      <w:r w:rsidRPr="00D125BB">
        <w:t xml:space="preserve"> </w:t>
      </w:r>
      <w:proofErr w:type="spellStart"/>
      <w:r w:rsidRPr="00D125BB">
        <w:t>about</w:t>
      </w:r>
      <w:proofErr w:type="spellEnd"/>
      <w:r w:rsidRPr="00D125BB">
        <w:t xml:space="preserve"> </w:t>
      </w:r>
      <w:proofErr w:type="spellStart"/>
      <w:r w:rsidRPr="00D125BB">
        <w:t>the</w:t>
      </w:r>
      <w:proofErr w:type="spellEnd"/>
      <w:r w:rsidRPr="00D125BB">
        <w:t xml:space="preserve"> </w:t>
      </w:r>
      <w:proofErr w:type="spellStart"/>
      <w:r w:rsidRPr="00D125BB">
        <w:t>independent</w:t>
      </w:r>
      <w:proofErr w:type="spellEnd"/>
      <w:r w:rsidRPr="00D125BB">
        <w:t xml:space="preserve"> </w:t>
      </w:r>
      <w:proofErr w:type="spellStart"/>
      <w:r w:rsidRPr="00D125BB">
        <w:t>curriculum</w:t>
      </w:r>
      <w:proofErr w:type="spellEnd"/>
      <w:r w:rsidRPr="00D125BB">
        <w:t xml:space="preserve"> </w:t>
      </w:r>
      <w:proofErr w:type="spellStart"/>
      <w:r w:rsidRPr="00D125BB">
        <w:t>policy</w:t>
      </w:r>
      <w:proofErr w:type="spellEnd"/>
      <w:r w:rsidRPr="00D125BB">
        <w:t xml:space="preserve"> </w:t>
      </w:r>
      <w:proofErr w:type="spellStart"/>
      <w:r w:rsidRPr="00D125BB">
        <w:t>using</w:t>
      </w:r>
      <w:proofErr w:type="spellEnd"/>
      <w:r w:rsidRPr="00D125BB">
        <w:t xml:space="preserve"> </w:t>
      </w:r>
      <w:proofErr w:type="spellStart"/>
      <w:r w:rsidRPr="00D125BB">
        <w:t>the</w:t>
      </w:r>
      <w:proofErr w:type="spellEnd"/>
      <w:r w:rsidRPr="00D125BB">
        <w:t xml:space="preserve"> SVM </w:t>
      </w:r>
      <w:proofErr w:type="spellStart"/>
      <w:r w:rsidRPr="00D125BB">
        <w:t>method</w:t>
      </w:r>
      <w:proofErr w:type="spellEnd"/>
      <w:r w:rsidRPr="00D125BB">
        <w:t xml:space="preserve"> </w:t>
      </w:r>
      <w:proofErr w:type="spellStart"/>
      <w:r w:rsidRPr="00D125BB">
        <w:t>will</w:t>
      </w:r>
      <w:proofErr w:type="spellEnd"/>
      <w:r w:rsidRPr="00D125BB">
        <w:t xml:space="preserve"> </w:t>
      </w:r>
      <w:proofErr w:type="spellStart"/>
      <w:r w:rsidRPr="00D125BB">
        <w:t>be</w:t>
      </w:r>
      <w:proofErr w:type="spellEnd"/>
      <w:r w:rsidRPr="00D125BB">
        <w:t xml:space="preserve"> </w:t>
      </w:r>
      <w:proofErr w:type="spellStart"/>
      <w:r w:rsidRPr="00D125BB">
        <w:t>carried</w:t>
      </w:r>
      <w:proofErr w:type="spellEnd"/>
      <w:r w:rsidRPr="00D125BB">
        <w:t xml:space="preserve"> </w:t>
      </w:r>
      <w:proofErr w:type="spellStart"/>
      <w:r w:rsidRPr="00D125BB">
        <w:t>out</w:t>
      </w:r>
      <w:proofErr w:type="spellEnd"/>
      <w:r w:rsidRPr="00D125BB">
        <w:t xml:space="preserve"> in </w:t>
      </w:r>
      <w:proofErr w:type="spellStart"/>
      <w:r w:rsidRPr="00D125BB">
        <w:t>two</w:t>
      </w:r>
      <w:proofErr w:type="spellEnd"/>
      <w:r w:rsidRPr="00D125BB">
        <w:t xml:space="preserve"> </w:t>
      </w:r>
      <w:proofErr w:type="spellStart"/>
      <w:r w:rsidRPr="00D125BB">
        <w:t>ways</w:t>
      </w:r>
      <w:proofErr w:type="spellEnd"/>
      <w:r w:rsidRPr="00D125BB">
        <w:t xml:space="preserve">, </w:t>
      </w:r>
      <w:proofErr w:type="spellStart"/>
      <w:r w:rsidRPr="00D125BB">
        <w:t>namely</w:t>
      </w:r>
      <w:proofErr w:type="spellEnd"/>
      <w:r w:rsidRPr="00D125BB">
        <w:t xml:space="preserve"> SVM Linear </w:t>
      </w:r>
      <w:proofErr w:type="spellStart"/>
      <w:r w:rsidRPr="00D125BB">
        <w:t>and</w:t>
      </w:r>
      <w:proofErr w:type="spellEnd"/>
      <w:r w:rsidRPr="00D125BB">
        <w:t xml:space="preserve"> SVM </w:t>
      </w:r>
      <w:proofErr w:type="spellStart"/>
      <w:r w:rsidRPr="00D125BB">
        <w:t>Kernel</w:t>
      </w:r>
      <w:proofErr w:type="spellEnd"/>
      <w:r w:rsidRPr="00D125BB">
        <w:t xml:space="preserve"> RBF. The </w:t>
      </w:r>
      <w:proofErr w:type="spellStart"/>
      <w:r w:rsidRPr="00D125BB">
        <w:t>difference</w:t>
      </w:r>
      <w:proofErr w:type="spellEnd"/>
      <w:r w:rsidRPr="00D125BB">
        <w:t xml:space="preserve"> </w:t>
      </w:r>
      <w:proofErr w:type="spellStart"/>
      <w:r w:rsidRPr="00D125BB">
        <w:t>between</w:t>
      </w:r>
      <w:proofErr w:type="spellEnd"/>
      <w:r w:rsidRPr="00D125BB">
        <w:t xml:space="preserve"> </w:t>
      </w:r>
      <w:proofErr w:type="spellStart"/>
      <w:r w:rsidRPr="00D125BB">
        <w:t>the</w:t>
      </w:r>
      <w:proofErr w:type="spellEnd"/>
      <w:r w:rsidRPr="00D125BB">
        <w:t xml:space="preserve"> </w:t>
      </w:r>
      <w:proofErr w:type="spellStart"/>
      <w:r w:rsidRPr="00D125BB">
        <w:t>two</w:t>
      </w:r>
      <w:proofErr w:type="spellEnd"/>
      <w:r w:rsidRPr="00D125BB">
        <w:t xml:space="preserve"> </w:t>
      </w:r>
      <w:proofErr w:type="spellStart"/>
      <w:r w:rsidRPr="00D125BB">
        <w:t>methods</w:t>
      </w:r>
      <w:proofErr w:type="spellEnd"/>
      <w:r w:rsidRPr="00D125BB">
        <w:t xml:space="preserve"> </w:t>
      </w:r>
      <w:proofErr w:type="spellStart"/>
      <w:r w:rsidRPr="00D125BB">
        <w:t>lies</w:t>
      </w:r>
      <w:proofErr w:type="spellEnd"/>
      <w:r w:rsidRPr="00D125BB">
        <w:t xml:space="preserve"> in </w:t>
      </w:r>
      <w:proofErr w:type="spellStart"/>
      <w:r w:rsidRPr="00D125BB">
        <w:t>the</w:t>
      </w:r>
      <w:proofErr w:type="spellEnd"/>
      <w:r w:rsidRPr="00D125BB">
        <w:t xml:space="preserve"> </w:t>
      </w:r>
      <w:proofErr w:type="spellStart"/>
      <w:r w:rsidRPr="00D125BB">
        <w:t>kernel</w:t>
      </w:r>
      <w:proofErr w:type="spellEnd"/>
      <w:r w:rsidRPr="00D125BB">
        <w:t xml:space="preserve"> </w:t>
      </w:r>
      <w:proofErr w:type="spellStart"/>
      <w:r w:rsidRPr="00D125BB">
        <w:t>used</w:t>
      </w:r>
      <w:proofErr w:type="spellEnd"/>
      <w:r w:rsidRPr="00D125BB">
        <w:t xml:space="preserve"> </w:t>
      </w:r>
      <w:proofErr w:type="spellStart"/>
      <w:r w:rsidRPr="00D125BB">
        <w:t>and</w:t>
      </w:r>
      <w:proofErr w:type="spellEnd"/>
      <w:r w:rsidRPr="00D125BB">
        <w:t xml:space="preserve"> </w:t>
      </w:r>
      <w:proofErr w:type="spellStart"/>
      <w:r w:rsidRPr="00D125BB">
        <w:t>will</w:t>
      </w:r>
      <w:proofErr w:type="spellEnd"/>
      <w:r w:rsidRPr="00D125BB">
        <w:t xml:space="preserve"> </w:t>
      </w:r>
      <w:proofErr w:type="spellStart"/>
      <w:r w:rsidRPr="00D125BB">
        <w:t>be</w:t>
      </w:r>
      <w:proofErr w:type="spellEnd"/>
      <w:r w:rsidRPr="00D125BB">
        <w:t xml:space="preserve"> </w:t>
      </w:r>
      <w:proofErr w:type="spellStart"/>
      <w:r w:rsidRPr="00D125BB">
        <w:t>discussed</w:t>
      </w:r>
      <w:proofErr w:type="spellEnd"/>
      <w:r w:rsidRPr="00D125BB">
        <w:t xml:space="preserve"> </w:t>
      </w:r>
      <w:proofErr w:type="spellStart"/>
      <w:r w:rsidRPr="00D125BB">
        <w:t>further</w:t>
      </w:r>
      <w:proofErr w:type="spellEnd"/>
      <w:r w:rsidRPr="00D125BB">
        <w:t xml:space="preserve"> in </w:t>
      </w:r>
      <w:proofErr w:type="spellStart"/>
      <w:r w:rsidRPr="00D125BB">
        <w:t>the</w:t>
      </w:r>
      <w:proofErr w:type="spellEnd"/>
      <w:r w:rsidRPr="00D125BB">
        <w:t xml:space="preserve"> </w:t>
      </w:r>
      <w:proofErr w:type="spellStart"/>
      <w:r w:rsidRPr="00D125BB">
        <w:t>following</w:t>
      </w:r>
      <w:proofErr w:type="spellEnd"/>
      <w:r w:rsidRPr="00D125BB">
        <w:t xml:space="preserve"> </w:t>
      </w:r>
      <w:proofErr w:type="spellStart"/>
      <w:r w:rsidRPr="00D125BB">
        <w:t>subchapters</w:t>
      </w:r>
      <w:proofErr w:type="spellEnd"/>
      <w:r w:rsidRPr="00D125BB">
        <w:t>.</w:t>
      </w:r>
    </w:p>
    <w:p w14:paraId="24770AD8" w14:textId="77777777" w:rsidR="008A40C6" w:rsidRPr="00317C2E" w:rsidRDefault="008A40C6" w:rsidP="008B78CF">
      <w:pPr>
        <w:spacing w:line="276" w:lineRule="auto"/>
        <w:ind w:left="0" w:firstLine="0"/>
        <w:jc w:val="both"/>
        <w:rPr>
          <w:b/>
          <w:bCs/>
        </w:rPr>
      </w:pPr>
      <w:proofErr w:type="spellStart"/>
      <w:r w:rsidRPr="00317C2E">
        <w:rPr>
          <w:b/>
          <w:bCs/>
        </w:rPr>
        <w:t>Classification</w:t>
      </w:r>
      <w:proofErr w:type="spellEnd"/>
      <w:r w:rsidRPr="00317C2E">
        <w:rPr>
          <w:b/>
          <w:bCs/>
        </w:rPr>
        <w:t xml:space="preserve"> </w:t>
      </w:r>
      <w:proofErr w:type="spellStart"/>
      <w:r w:rsidRPr="00317C2E">
        <w:rPr>
          <w:b/>
          <w:bCs/>
        </w:rPr>
        <w:t>Using</w:t>
      </w:r>
      <w:proofErr w:type="spellEnd"/>
      <w:r w:rsidRPr="00317C2E">
        <w:rPr>
          <w:b/>
          <w:bCs/>
        </w:rPr>
        <w:t xml:space="preserve"> SVM </w:t>
      </w:r>
      <w:proofErr w:type="spellStart"/>
      <w:r w:rsidRPr="00317C2E">
        <w:rPr>
          <w:b/>
          <w:bCs/>
        </w:rPr>
        <w:t>Linearly</w:t>
      </w:r>
      <w:proofErr w:type="spellEnd"/>
      <w:r w:rsidRPr="00317C2E">
        <w:rPr>
          <w:b/>
          <w:bCs/>
        </w:rPr>
        <w:t xml:space="preserve"> </w:t>
      </w:r>
      <w:proofErr w:type="spellStart"/>
      <w:r w:rsidRPr="00317C2E">
        <w:rPr>
          <w:b/>
          <w:bCs/>
        </w:rPr>
        <w:t>Separable</w:t>
      </w:r>
      <w:proofErr w:type="spellEnd"/>
      <w:r w:rsidRPr="00317C2E">
        <w:rPr>
          <w:b/>
          <w:bCs/>
        </w:rPr>
        <w:t xml:space="preserve"> Data</w:t>
      </w:r>
    </w:p>
    <w:p w14:paraId="40F39B5B" w14:textId="3B0907FB" w:rsidR="008A40C6" w:rsidRDefault="008A40C6" w:rsidP="008B78CF">
      <w:pPr>
        <w:spacing w:line="276" w:lineRule="auto"/>
        <w:ind w:left="0" w:firstLine="567"/>
        <w:jc w:val="both"/>
      </w:pPr>
      <w:proofErr w:type="spellStart"/>
      <w:r w:rsidRPr="00317C2E">
        <w:t>Furthermore</w:t>
      </w:r>
      <w:proofErr w:type="spellEnd"/>
      <w:r w:rsidRPr="00317C2E">
        <w:t>,</w:t>
      </w:r>
      <w:r>
        <w:t xml:space="preserve"> </w:t>
      </w:r>
      <w:proofErr w:type="spellStart"/>
      <w:r w:rsidRPr="00317C2E">
        <w:t>sentiment</w:t>
      </w:r>
      <w:proofErr w:type="spellEnd"/>
      <w:r w:rsidRPr="00317C2E">
        <w:t xml:space="preserve"> </w:t>
      </w:r>
      <w:proofErr w:type="spellStart"/>
      <w:r w:rsidRPr="00317C2E">
        <w:t>classification</w:t>
      </w:r>
      <w:proofErr w:type="spellEnd"/>
      <w:r w:rsidRPr="00317C2E">
        <w:t xml:space="preserve"> </w:t>
      </w:r>
      <w:proofErr w:type="spellStart"/>
      <w:r w:rsidRPr="00317C2E">
        <w:t>is</w:t>
      </w:r>
      <w:proofErr w:type="spellEnd"/>
      <w:r w:rsidRPr="00317C2E">
        <w:t xml:space="preserve"> </w:t>
      </w:r>
      <w:proofErr w:type="spellStart"/>
      <w:r w:rsidRPr="00317C2E">
        <w:t>carried</w:t>
      </w:r>
      <w:proofErr w:type="spellEnd"/>
      <w:r w:rsidRPr="00317C2E">
        <w:t xml:space="preserve"> </w:t>
      </w:r>
      <w:proofErr w:type="spellStart"/>
      <w:r w:rsidRPr="00317C2E">
        <w:t>out</w:t>
      </w:r>
      <w:proofErr w:type="spellEnd"/>
      <w:r w:rsidRPr="00317C2E">
        <w:t xml:space="preserve"> </w:t>
      </w:r>
      <w:proofErr w:type="spellStart"/>
      <w:r w:rsidRPr="00317C2E">
        <w:t>using</w:t>
      </w:r>
      <w:proofErr w:type="spellEnd"/>
      <w:r w:rsidRPr="00317C2E">
        <w:t xml:space="preserve"> </w:t>
      </w:r>
      <w:proofErr w:type="spellStart"/>
      <w:r w:rsidRPr="00317C2E">
        <w:t>the</w:t>
      </w:r>
      <w:proofErr w:type="spellEnd"/>
      <w:r w:rsidRPr="00317C2E">
        <w:t xml:space="preserve"> Linear SVM </w:t>
      </w:r>
      <w:proofErr w:type="spellStart"/>
      <w:r w:rsidRPr="00317C2E">
        <w:t>method</w:t>
      </w:r>
      <w:proofErr w:type="spellEnd"/>
      <w:r w:rsidRPr="00317C2E">
        <w:t xml:space="preserve">. Data </w:t>
      </w:r>
      <w:proofErr w:type="spellStart"/>
      <w:r w:rsidRPr="00317C2E">
        <w:t>is</w:t>
      </w:r>
      <w:proofErr w:type="spellEnd"/>
      <w:r w:rsidRPr="00317C2E">
        <w:t xml:space="preserve"> </w:t>
      </w:r>
      <w:proofErr w:type="spellStart"/>
      <w:r w:rsidRPr="00317C2E">
        <w:t>divided</w:t>
      </w:r>
      <w:proofErr w:type="spellEnd"/>
      <w:r w:rsidRPr="00317C2E">
        <w:t xml:space="preserve"> </w:t>
      </w:r>
      <w:proofErr w:type="spellStart"/>
      <w:r w:rsidRPr="00317C2E">
        <w:t>into</w:t>
      </w:r>
      <w:proofErr w:type="spellEnd"/>
      <w:r w:rsidRPr="00317C2E">
        <w:t xml:space="preserve"> </w:t>
      </w:r>
      <w:proofErr w:type="spellStart"/>
      <w:r w:rsidRPr="00317C2E">
        <w:t>training</w:t>
      </w:r>
      <w:proofErr w:type="spellEnd"/>
      <w:r w:rsidRPr="00317C2E">
        <w:t xml:space="preserve"> </w:t>
      </w:r>
      <w:proofErr w:type="spellStart"/>
      <w:r w:rsidRPr="00317C2E">
        <w:t>and</w:t>
      </w:r>
      <w:proofErr w:type="spellEnd"/>
      <w:r w:rsidRPr="00317C2E">
        <w:t xml:space="preserve"> testing </w:t>
      </w:r>
      <w:proofErr w:type="spellStart"/>
      <w:r w:rsidRPr="00317C2E">
        <w:t>using</w:t>
      </w:r>
      <w:proofErr w:type="spellEnd"/>
      <w:r w:rsidRPr="00317C2E">
        <w:t xml:space="preserve"> k-</w:t>
      </w:r>
      <w:proofErr w:type="spellStart"/>
      <w:r w:rsidRPr="00317C2E">
        <w:t>fold</w:t>
      </w:r>
      <w:proofErr w:type="spellEnd"/>
      <w:r w:rsidRPr="00317C2E">
        <w:t xml:space="preserve"> </w:t>
      </w:r>
      <w:proofErr w:type="spellStart"/>
      <w:r w:rsidRPr="00317C2E">
        <w:t>cross</w:t>
      </w:r>
      <w:proofErr w:type="spellEnd"/>
      <w:r w:rsidRPr="00317C2E">
        <w:t xml:space="preserve"> </w:t>
      </w:r>
      <w:proofErr w:type="spellStart"/>
      <w:r w:rsidRPr="00317C2E">
        <w:t>validation</w:t>
      </w:r>
      <w:proofErr w:type="spellEnd"/>
      <w:r w:rsidRPr="00317C2E">
        <w:t xml:space="preserve">. The </w:t>
      </w:r>
      <w:proofErr w:type="spellStart"/>
      <w:r w:rsidRPr="00317C2E">
        <w:t>response</w:t>
      </w:r>
      <w:proofErr w:type="spellEnd"/>
      <w:r w:rsidRPr="00317C2E">
        <w:t xml:space="preserve"> </w:t>
      </w:r>
      <w:proofErr w:type="spellStart"/>
      <w:r w:rsidRPr="00317C2E">
        <w:t>variable</w:t>
      </w:r>
      <w:proofErr w:type="spellEnd"/>
      <w:r w:rsidRPr="00317C2E">
        <w:t xml:space="preserve"> </w:t>
      </w:r>
      <w:proofErr w:type="spellStart"/>
      <w:r w:rsidRPr="00317C2E">
        <w:t>used</w:t>
      </w:r>
      <w:proofErr w:type="spellEnd"/>
      <w:r w:rsidRPr="00317C2E">
        <w:t xml:space="preserve"> </w:t>
      </w:r>
      <w:proofErr w:type="spellStart"/>
      <w:r w:rsidRPr="00317C2E">
        <w:t>is</w:t>
      </w:r>
      <w:proofErr w:type="spellEnd"/>
      <w:r w:rsidRPr="00317C2E">
        <w:t xml:space="preserve"> a </w:t>
      </w:r>
      <w:proofErr w:type="spellStart"/>
      <w:r w:rsidRPr="00317C2E">
        <w:t>tweet</w:t>
      </w:r>
      <w:proofErr w:type="spellEnd"/>
      <w:r w:rsidRPr="00317C2E">
        <w:t xml:space="preserve"> </w:t>
      </w:r>
      <w:proofErr w:type="spellStart"/>
      <w:r w:rsidRPr="00317C2E">
        <w:t>classification</w:t>
      </w:r>
      <w:proofErr w:type="spellEnd"/>
      <w:r w:rsidRPr="00317C2E">
        <w:t xml:space="preserve"> </w:t>
      </w:r>
      <w:proofErr w:type="spellStart"/>
      <w:r w:rsidRPr="00317C2E">
        <w:t>variable</w:t>
      </w:r>
      <w:proofErr w:type="spellEnd"/>
      <w:r w:rsidRPr="00317C2E">
        <w:t xml:space="preserve"> </w:t>
      </w:r>
      <w:proofErr w:type="spellStart"/>
      <w:r w:rsidRPr="00317C2E">
        <w:t>that</w:t>
      </w:r>
      <w:proofErr w:type="spellEnd"/>
      <w:r w:rsidRPr="00317C2E">
        <w:t xml:space="preserve"> has </w:t>
      </w:r>
      <w:proofErr w:type="spellStart"/>
      <w:r w:rsidRPr="00317C2E">
        <w:t>been</w:t>
      </w:r>
      <w:proofErr w:type="spellEnd"/>
      <w:r w:rsidRPr="00317C2E">
        <w:t xml:space="preserve"> </w:t>
      </w:r>
      <w:proofErr w:type="spellStart"/>
      <w:r w:rsidRPr="00317C2E">
        <w:t>categorized</w:t>
      </w:r>
      <w:proofErr w:type="spellEnd"/>
      <w:r w:rsidRPr="00317C2E">
        <w:t xml:space="preserve"> </w:t>
      </w:r>
      <w:proofErr w:type="spellStart"/>
      <w:r w:rsidRPr="00317C2E">
        <w:t>into</w:t>
      </w:r>
      <w:proofErr w:type="spellEnd"/>
      <w:r w:rsidRPr="00317C2E">
        <w:t xml:space="preserve"> </w:t>
      </w:r>
      <w:proofErr w:type="spellStart"/>
      <w:r w:rsidRPr="00317C2E">
        <w:t>positive</w:t>
      </w:r>
      <w:proofErr w:type="spellEnd"/>
      <w:r w:rsidRPr="00317C2E">
        <w:t xml:space="preserve"> </w:t>
      </w:r>
      <w:proofErr w:type="spellStart"/>
      <w:r w:rsidRPr="00317C2E">
        <w:t>and</w:t>
      </w:r>
      <w:proofErr w:type="spellEnd"/>
      <w:r w:rsidRPr="00317C2E">
        <w:t xml:space="preserve"> </w:t>
      </w:r>
      <w:proofErr w:type="spellStart"/>
      <w:r w:rsidRPr="00317C2E">
        <w:t>negative</w:t>
      </w:r>
      <w:proofErr w:type="spellEnd"/>
      <w:r w:rsidRPr="00317C2E">
        <w:t xml:space="preserve"> </w:t>
      </w:r>
      <w:proofErr w:type="spellStart"/>
      <w:r w:rsidRPr="00317C2E">
        <w:t>based</w:t>
      </w:r>
      <w:proofErr w:type="spellEnd"/>
      <w:r w:rsidRPr="00317C2E">
        <w:t xml:space="preserve"> </w:t>
      </w:r>
      <w:proofErr w:type="spellStart"/>
      <w:r w:rsidRPr="00317C2E">
        <w:t>on</w:t>
      </w:r>
      <w:proofErr w:type="spellEnd"/>
      <w:r w:rsidRPr="00317C2E">
        <w:t xml:space="preserve"> </w:t>
      </w:r>
      <w:proofErr w:type="spellStart"/>
      <w:r w:rsidRPr="00317C2E">
        <w:t>the</w:t>
      </w:r>
      <w:proofErr w:type="spellEnd"/>
      <w:r w:rsidRPr="00317C2E">
        <w:t xml:space="preserve"> </w:t>
      </w:r>
      <w:proofErr w:type="spellStart"/>
      <w:r w:rsidRPr="00317C2E">
        <w:t>perception</w:t>
      </w:r>
      <w:proofErr w:type="spellEnd"/>
      <w:r w:rsidRPr="00317C2E">
        <w:t xml:space="preserve"> </w:t>
      </w:r>
      <w:proofErr w:type="spellStart"/>
      <w:r w:rsidRPr="00317C2E">
        <w:t>of</w:t>
      </w:r>
      <w:proofErr w:type="spellEnd"/>
      <w:r w:rsidRPr="00317C2E">
        <w:t xml:space="preserve"> </w:t>
      </w:r>
      <w:proofErr w:type="spellStart"/>
      <w:r w:rsidRPr="00317C2E">
        <w:t>the</w:t>
      </w:r>
      <w:proofErr w:type="spellEnd"/>
      <w:r w:rsidRPr="00317C2E">
        <w:t xml:space="preserve"> </w:t>
      </w:r>
      <w:proofErr w:type="spellStart"/>
      <w:r w:rsidRPr="00317C2E">
        <w:t>researcher</w:t>
      </w:r>
      <w:proofErr w:type="spellEnd"/>
      <w:r w:rsidRPr="00317C2E">
        <w:t xml:space="preserve">. The </w:t>
      </w:r>
      <w:proofErr w:type="spellStart"/>
      <w:r w:rsidRPr="00317C2E">
        <w:t>independent</w:t>
      </w:r>
      <w:proofErr w:type="spellEnd"/>
      <w:r w:rsidRPr="00317C2E">
        <w:t xml:space="preserve"> </w:t>
      </w:r>
      <w:proofErr w:type="spellStart"/>
      <w:r w:rsidRPr="00317C2E">
        <w:t>variable</w:t>
      </w:r>
      <w:proofErr w:type="spellEnd"/>
      <w:r w:rsidRPr="00317C2E">
        <w:t xml:space="preserve"> </w:t>
      </w:r>
      <w:proofErr w:type="spellStart"/>
      <w:r w:rsidRPr="00317C2E">
        <w:t>used</w:t>
      </w:r>
      <w:proofErr w:type="spellEnd"/>
      <w:r w:rsidRPr="00317C2E">
        <w:t xml:space="preserve"> </w:t>
      </w:r>
      <w:proofErr w:type="spellStart"/>
      <w:r w:rsidRPr="00317C2E">
        <w:t>is</w:t>
      </w:r>
      <w:proofErr w:type="spellEnd"/>
      <w:r w:rsidRPr="00317C2E">
        <w:t xml:space="preserve"> </w:t>
      </w:r>
      <w:proofErr w:type="spellStart"/>
      <w:r w:rsidRPr="00317C2E">
        <w:t>the</w:t>
      </w:r>
      <w:proofErr w:type="spellEnd"/>
      <w:r w:rsidRPr="00317C2E">
        <w:t xml:space="preserve"> </w:t>
      </w:r>
      <w:proofErr w:type="spellStart"/>
      <w:r w:rsidRPr="00317C2E">
        <w:t>keyword</w:t>
      </w:r>
      <w:proofErr w:type="spellEnd"/>
      <w:r w:rsidRPr="00317C2E">
        <w:t xml:space="preserve"> </w:t>
      </w:r>
      <w:proofErr w:type="spellStart"/>
      <w:r w:rsidRPr="00317C2E">
        <w:t>weight</w:t>
      </w:r>
      <w:proofErr w:type="spellEnd"/>
      <w:r w:rsidRPr="00317C2E">
        <w:t xml:space="preserve"> </w:t>
      </w:r>
      <w:proofErr w:type="spellStart"/>
      <w:r w:rsidRPr="00317C2E">
        <w:t>of</w:t>
      </w:r>
      <w:proofErr w:type="spellEnd"/>
      <w:r w:rsidRPr="00317C2E">
        <w:t xml:space="preserve"> </w:t>
      </w:r>
      <w:proofErr w:type="spellStart"/>
      <w:r w:rsidRPr="00317C2E">
        <w:t>each</w:t>
      </w:r>
      <w:proofErr w:type="spellEnd"/>
      <w:r w:rsidRPr="00317C2E">
        <w:t xml:space="preserve"> </w:t>
      </w:r>
      <w:proofErr w:type="spellStart"/>
      <w:r w:rsidRPr="00317C2E">
        <w:t>tweet</w:t>
      </w:r>
      <w:proofErr w:type="spellEnd"/>
      <w:r w:rsidRPr="00317C2E">
        <w:t xml:space="preserve"> </w:t>
      </w:r>
      <w:proofErr w:type="spellStart"/>
      <w:r w:rsidRPr="00317C2E">
        <w:t>that</w:t>
      </w:r>
      <w:proofErr w:type="spellEnd"/>
      <w:r w:rsidRPr="00317C2E">
        <w:t xml:space="preserve"> has </w:t>
      </w:r>
      <w:proofErr w:type="spellStart"/>
      <w:r w:rsidRPr="00317C2E">
        <w:t>been</w:t>
      </w:r>
      <w:proofErr w:type="spellEnd"/>
      <w:r w:rsidRPr="00317C2E">
        <w:t xml:space="preserve"> </w:t>
      </w:r>
      <w:proofErr w:type="spellStart"/>
      <w:r w:rsidRPr="00317C2E">
        <w:t>weighted</w:t>
      </w:r>
      <w:proofErr w:type="spellEnd"/>
      <w:r w:rsidRPr="00317C2E">
        <w:t xml:space="preserve"> </w:t>
      </w:r>
      <w:proofErr w:type="spellStart"/>
      <w:r w:rsidRPr="00317C2E">
        <w:t>with</w:t>
      </w:r>
      <w:proofErr w:type="spellEnd"/>
      <w:r w:rsidRPr="00317C2E">
        <w:t xml:space="preserve"> TF-IDF. The </w:t>
      </w:r>
      <w:proofErr w:type="spellStart"/>
      <w:r w:rsidRPr="00317C2E">
        <w:t>following</w:t>
      </w:r>
      <w:proofErr w:type="spellEnd"/>
      <w:r w:rsidRPr="00317C2E">
        <w:t xml:space="preserve"> </w:t>
      </w:r>
      <w:proofErr w:type="spellStart"/>
      <w:r w:rsidRPr="00317C2E">
        <w:t>is</w:t>
      </w:r>
      <w:proofErr w:type="spellEnd"/>
      <w:r w:rsidRPr="00317C2E">
        <w:t xml:space="preserve"> </w:t>
      </w:r>
      <w:proofErr w:type="spellStart"/>
      <w:r w:rsidRPr="00317C2E">
        <w:t>the</w:t>
      </w:r>
      <w:proofErr w:type="spellEnd"/>
      <w:r w:rsidRPr="00317C2E">
        <w:t xml:space="preserve"> </w:t>
      </w:r>
      <w:proofErr w:type="spellStart"/>
      <w:r w:rsidRPr="00317C2E">
        <w:t>accuracy</w:t>
      </w:r>
      <w:proofErr w:type="spellEnd"/>
      <w:r w:rsidRPr="00317C2E">
        <w:t xml:space="preserve"> </w:t>
      </w:r>
      <w:proofErr w:type="spellStart"/>
      <w:r w:rsidRPr="00317C2E">
        <w:t>of</w:t>
      </w:r>
      <w:proofErr w:type="spellEnd"/>
      <w:r w:rsidRPr="00317C2E">
        <w:t xml:space="preserve"> </w:t>
      </w:r>
      <w:proofErr w:type="spellStart"/>
      <w:r w:rsidRPr="00317C2E">
        <w:t>classification</w:t>
      </w:r>
      <w:proofErr w:type="spellEnd"/>
      <w:r w:rsidRPr="00317C2E">
        <w:t xml:space="preserve"> in </w:t>
      </w:r>
      <w:proofErr w:type="spellStart"/>
      <w:r w:rsidRPr="00317C2E">
        <w:t>the</w:t>
      </w:r>
      <w:proofErr w:type="spellEnd"/>
      <w:r w:rsidRPr="00317C2E">
        <w:t xml:space="preserve"> 2nd </w:t>
      </w:r>
      <w:proofErr w:type="spellStart"/>
      <w:r w:rsidRPr="00317C2E">
        <w:t>fold</w:t>
      </w:r>
      <w:proofErr w:type="spellEnd"/>
      <w:r w:rsidRPr="00317C2E">
        <w:t>.</w:t>
      </w:r>
    </w:p>
    <w:p w14:paraId="5C9BD9FC" w14:textId="77777777" w:rsidR="008A40C6" w:rsidRPr="008B78CF" w:rsidRDefault="008A40C6" w:rsidP="008B78CF">
      <w:pPr>
        <w:pStyle w:val="Keterangan"/>
        <w:jc w:val="center"/>
        <w:rPr>
          <w:rFonts w:asciiTheme="minorHAnsi" w:hAnsiTheme="minorHAnsi" w:cstheme="minorHAnsi"/>
          <w:bCs/>
          <w:sz w:val="20"/>
          <w:szCs w:val="20"/>
        </w:rPr>
      </w:pPr>
      <w:proofErr w:type="spellStart"/>
      <w:r w:rsidRPr="008B78CF">
        <w:rPr>
          <w:rFonts w:asciiTheme="minorHAnsi" w:hAnsiTheme="minorHAnsi" w:cstheme="minorHAnsi"/>
          <w:b/>
          <w:sz w:val="20"/>
          <w:szCs w:val="20"/>
        </w:rPr>
        <w:t>Table</w:t>
      </w:r>
      <w:proofErr w:type="spellEnd"/>
      <w:r w:rsidRPr="008B78CF">
        <w:rPr>
          <w:rFonts w:asciiTheme="minorHAnsi" w:hAnsiTheme="minorHAnsi" w:cstheme="minorHAnsi"/>
          <w:b/>
          <w:sz w:val="20"/>
          <w:szCs w:val="20"/>
        </w:rPr>
        <w:t xml:space="preserve"> 5. </w:t>
      </w:r>
      <w:proofErr w:type="spellStart"/>
      <w:r w:rsidRPr="008B78CF">
        <w:rPr>
          <w:rFonts w:asciiTheme="minorHAnsi" w:hAnsiTheme="minorHAnsi" w:cstheme="minorHAnsi"/>
          <w:bCs/>
          <w:sz w:val="20"/>
          <w:szCs w:val="20"/>
        </w:rPr>
        <w:t>Classification</w:t>
      </w:r>
      <w:proofErr w:type="spellEnd"/>
      <w:r w:rsidRPr="008B78CF">
        <w:rPr>
          <w:rFonts w:asciiTheme="minorHAnsi" w:hAnsiTheme="minorHAnsi" w:cstheme="minorHAnsi"/>
          <w:bCs/>
          <w:sz w:val="20"/>
          <w:szCs w:val="20"/>
        </w:rPr>
        <w:t xml:space="preserve"> </w:t>
      </w:r>
      <w:proofErr w:type="spellStart"/>
      <w:r w:rsidRPr="008B78CF">
        <w:rPr>
          <w:rFonts w:asciiTheme="minorHAnsi" w:hAnsiTheme="minorHAnsi" w:cstheme="minorHAnsi"/>
          <w:bCs/>
          <w:sz w:val="20"/>
          <w:szCs w:val="20"/>
        </w:rPr>
        <w:t>Accuracy</w:t>
      </w:r>
      <w:proofErr w:type="spellEnd"/>
      <w:r w:rsidRPr="008B78CF">
        <w:rPr>
          <w:rFonts w:asciiTheme="minorHAnsi" w:hAnsiTheme="minorHAnsi" w:cstheme="minorHAnsi"/>
          <w:bCs/>
          <w:sz w:val="20"/>
          <w:szCs w:val="20"/>
        </w:rPr>
        <w:t xml:space="preserve"> </w:t>
      </w:r>
      <w:proofErr w:type="spellStart"/>
      <w:r w:rsidRPr="008B78CF">
        <w:rPr>
          <w:rFonts w:asciiTheme="minorHAnsi" w:hAnsiTheme="minorHAnsi" w:cstheme="minorHAnsi"/>
          <w:bCs/>
          <w:sz w:val="20"/>
          <w:szCs w:val="20"/>
        </w:rPr>
        <w:t>of</w:t>
      </w:r>
      <w:proofErr w:type="spellEnd"/>
      <w:r w:rsidRPr="008B78CF">
        <w:rPr>
          <w:rFonts w:asciiTheme="minorHAnsi" w:hAnsiTheme="minorHAnsi" w:cstheme="minorHAnsi"/>
          <w:bCs/>
          <w:sz w:val="20"/>
          <w:szCs w:val="20"/>
        </w:rPr>
        <w:t xml:space="preserve"> 7th </w:t>
      </w:r>
      <w:proofErr w:type="spellStart"/>
      <w:r w:rsidRPr="008B78CF">
        <w:rPr>
          <w:rFonts w:asciiTheme="minorHAnsi" w:hAnsiTheme="minorHAnsi" w:cstheme="minorHAnsi"/>
          <w:bCs/>
          <w:sz w:val="20"/>
          <w:szCs w:val="20"/>
        </w:rPr>
        <w:t>Fold</w:t>
      </w:r>
      <w:proofErr w:type="spellEnd"/>
      <w:r w:rsidRPr="008B78CF">
        <w:rPr>
          <w:rFonts w:asciiTheme="minorHAnsi" w:hAnsiTheme="minorHAnsi" w:cstheme="minorHAnsi"/>
          <w:bCs/>
          <w:sz w:val="20"/>
          <w:szCs w:val="20"/>
        </w:rPr>
        <w:t xml:space="preserve"> </w:t>
      </w:r>
      <w:proofErr w:type="spellStart"/>
      <w:r w:rsidRPr="008B78CF">
        <w:rPr>
          <w:rFonts w:asciiTheme="minorHAnsi" w:hAnsiTheme="minorHAnsi" w:cstheme="minorHAnsi"/>
          <w:bCs/>
          <w:sz w:val="20"/>
          <w:szCs w:val="20"/>
        </w:rPr>
        <w:t>for</w:t>
      </w:r>
      <w:proofErr w:type="spellEnd"/>
      <w:r w:rsidRPr="008B78CF">
        <w:rPr>
          <w:rFonts w:asciiTheme="minorHAnsi" w:hAnsiTheme="minorHAnsi" w:cstheme="minorHAnsi"/>
          <w:bCs/>
          <w:sz w:val="20"/>
          <w:szCs w:val="20"/>
        </w:rPr>
        <w:t xml:space="preserve"> Linear SVM</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28"/>
        <w:gridCol w:w="1040"/>
        <w:gridCol w:w="1140"/>
      </w:tblGrid>
      <w:tr w:rsidR="008A40C6" w:rsidRPr="00874F1A" w14:paraId="1F20CD37" w14:textId="77777777" w:rsidTr="0036198F">
        <w:trPr>
          <w:trHeight w:val="288"/>
          <w:jc w:val="center"/>
        </w:trPr>
        <w:tc>
          <w:tcPr>
            <w:tcW w:w="1428" w:type="dxa"/>
            <w:vMerge w:val="restart"/>
            <w:tcBorders>
              <w:top w:val="single" w:sz="4" w:space="0" w:color="auto"/>
              <w:left w:val="nil"/>
              <w:bottom w:val="single" w:sz="4" w:space="0" w:color="auto"/>
              <w:right w:val="nil"/>
            </w:tcBorders>
            <w:vAlign w:val="center"/>
            <w:hideMark/>
          </w:tcPr>
          <w:p w14:paraId="62066FE9" w14:textId="77777777" w:rsidR="008A40C6" w:rsidRPr="00874F1A" w:rsidRDefault="008A40C6" w:rsidP="008A40C6">
            <w:pPr>
              <w:pStyle w:val="DaftarParagraf"/>
              <w:tabs>
                <w:tab w:val="left" w:pos="567"/>
                <w:tab w:val="left" w:pos="851"/>
              </w:tabs>
              <w:spacing w:after="0" w:line="240" w:lineRule="auto"/>
              <w:ind w:left="0"/>
              <w:jc w:val="center"/>
              <w:rPr>
                <w:rFonts w:asciiTheme="minorHAnsi" w:hAnsiTheme="minorHAnsi" w:cstheme="minorHAnsi"/>
                <w:b/>
                <w:color w:val="000000" w:themeColor="text1"/>
              </w:rPr>
            </w:pPr>
            <w:proofErr w:type="spellStart"/>
            <w:r w:rsidRPr="00874F1A">
              <w:rPr>
                <w:rFonts w:asciiTheme="minorHAnsi" w:hAnsiTheme="minorHAnsi" w:cstheme="minorHAnsi"/>
                <w:b/>
                <w:color w:val="000000" w:themeColor="text1"/>
              </w:rPr>
              <w:t>Actual</w:t>
            </w:r>
            <w:proofErr w:type="spellEnd"/>
            <w:r w:rsidRPr="00874F1A">
              <w:rPr>
                <w:rFonts w:asciiTheme="minorHAnsi" w:hAnsiTheme="minorHAnsi" w:cstheme="minorHAnsi"/>
                <w:b/>
                <w:color w:val="000000" w:themeColor="text1"/>
              </w:rPr>
              <w:t xml:space="preserve"> </w:t>
            </w:r>
            <w:proofErr w:type="spellStart"/>
            <w:r w:rsidRPr="00874F1A">
              <w:rPr>
                <w:rFonts w:asciiTheme="minorHAnsi" w:hAnsiTheme="minorHAnsi" w:cstheme="minorHAnsi"/>
                <w:b/>
                <w:color w:val="000000" w:themeColor="text1"/>
              </w:rPr>
              <w:t>Class</w:t>
            </w:r>
            <w:proofErr w:type="spellEnd"/>
          </w:p>
        </w:tc>
        <w:tc>
          <w:tcPr>
            <w:tcW w:w="2180" w:type="dxa"/>
            <w:gridSpan w:val="2"/>
            <w:tcBorders>
              <w:top w:val="single" w:sz="4" w:space="0" w:color="auto"/>
              <w:left w:val="nil"/>
              <w:bottom w:val="single" w:sz="4" w:space="0" w:color="auto"/>
              <w:right w:val="nil"/>
            </w:tcBorders>
            <w:vAlign w:val="center"/>
            <w:hideMark/>
          </w:tcPr>
          <w:p w14:paraId="2C0035E8" w14:textId="77777777" w:rsidR="008A40C6" w:rsidRPr="00874F1A" w:rsidRDefault="008A40C6" w:rsidP="008A40C6">
            <w:pPr>
              <w:pStyle w:val="DaftarParagraf"/>
              <w:tabs>
                <w:tab w:val="left" w:pos="567"/>
                <w:tab w:val="left" w:pos="851"/>
              </w:tabs>
              <w:spacing w:after="0" w:line="240" w:lineRule="auto"/>
              <w:ind w:left="0"/>
              <w:jc w:val="center"/>
              <w:rPr>
                <w:rFonts w:asciiTheme="minorHAnsi" w:hAnsiTheme="minorHAnsi" w:cstheme="minorHAnsi"/>
                <w:b/>
                <w:color w:val="000000" w:themeColor="text1"/>
              </w:rPr>
            </w:pPr>
            <w:proofErr w:type="spellStart"/>
            <w:r w:rsidRPr="00874F1A">
              <w:rPr>
                <w:rFonts w:asciiTheme="minorHAnsi" w:hAnsiTheme="minorHAnsi" w:cstheme="minorHAnsi"/>
                <w:b/>
                <w:color w:val="000000" w:themeColor="text1"/>
              </w:rPr>
              <w:t>Prediction</w:t>
            </w:r>
            <w:proofErr w:type="spellEnd"/>
            <w:r w:rsidRPr="00874F1A">
              <w:rPr>
                <w:rFonts w:asciiTheme="minorHAnsi" w:hAnsiTheme="minorHAnsi" w:cstheme="minorHAnsi"/>
                <w:b/>
                <w:color w:val="000000" w:themeColor="text1"/>
              </w:rPr>
              <w:t xml:space="preserve"> </w:t>
            </w:r>
            <w:proofErr w:type="spellStart"/>
            <w:r w:rsidRPr="00874F1A">
              <w:rPr>
                <w:rFonts w:asciiTheme="minorHAnsi" w:hAnsiTheme="minorHAnsi" w:cstheme="minorHAnsi"/>
                <w:b/>
                <w:color w:val="000000" w:themeColor="text1"/>
              </w:rPr>
              <w:t>Class</w:t>
            </w:r>
            <w:proofErr w:type="spellEnd"/>
          </w:p>
        </w:tc>
      </w:tr>
      <w:tr w:rsidR="008A40C6" w:rsidRPr="00874F1A" w14:paraId="6F26DED0" w14:textId="77777777" w:rsidTr="0036198F">
        <w:trPr>
          <w:trHeight w:val="288"/>
          <w:jc w:val="center"/>
        </w:trPr>
        <w:tc>
          <w:tcPr>
            <w:tcW w:w="0" w:type="auto"/>
            <w:vMerge/>
            <w:tcBorders>
              <w:top w:val="single" w:sz="4" w:space="0" w:color="auto"/>
              <w:left w:val="nil"/>
              <w:bottom w:val="single" w:sz="4" w:space="0" w:color="auto"/>
              <w:right w:val="nil"/>
            </w:tcBorders>
            <w:vAlign w:val="center"/>
            <w:hideMark/>
          </w:tcPr>
          <w:p w14:paraId="486D78D8" w14:textId="77777777" w:rsidR="008A40C6" w:rsidRPr="00874F1A" w:rsidRDefault="008A40C6" w:rsidP="008A40C6">
            <w:pPr>
              <w:rPr>
                <w:rFonts w:asciiTheme="minorHAnsi" w:hAnsiTheme="minorHAnsi" w:cstheme="minorHAnsi"/>
                <w:b/>
                <w:color w:val="000000" w:themeColor="text1"/>
                <w:sz w:val="20"/>
                <w:szCs w:val="20"/>
              </w:rPr>
            </w:pPr>
          </w:p>
        </w:tc>
        <w:tc>
          <w:tcPr>
            <w:tcW w:w="1040" w:type="dxa"/>
            <w:tcBorders>
              <w:top w:val="single" w:sz="4" w:space="0" w:color="auto"/>
              <w:left w:val="nil"/>
              <w:bottom w:val="single" w:sz="4" w:space="0" w:color="auto"/>
              <w:right w:val="nil"/>
            </w:tcBorders>
            <w:vAlign w:val="center"/>
            <w:hideMark/>
          </w:tcPr>
          <w:p w14:paraId="2AC1C359" w14:textId="77777777" w:rsidR="008A40C6" w:rsidRPr="00874F1A" w:rsidRDefault="008A40C6" w:rsidP="008A40C6">
            <w:pPr>
              <w:pStyle w:val="DaftarParagraf"/>
              <w:tabs>
                <w:tab w:val="left" w:pos="567"/>
                <w:tab w:val="left" w:pos="851"/>
              </w:tabs>
              <w:spacing w:after="0" w:line="240" w:lineRule="auto"/>
              <w:ind w:left="0"/>
              <w:jc w:val="center"/>
              <w:rPr>
                <w:rFonts w:asciiTheme="minorHAnsi" w:hAnsiTheme="minorHAnsi" w:cstheme="minorHAnsi"/>
                <w:b/>
                <w:color w:val="000000" w:themeColor="text1"/>
              </w:rPr>
            </w:pPr>
            <w:proofErr w:type="spellStart"/>
            <w:r w:rsidRPr="00874F1A">
              <w:rPr>
                <w:rFonts w:asciiTheme="minorHAnsi" w:hAnsiTheme="minorHAnsi" w:cstheme="minorHAnsi"/>
                <w:b/>
                <w:color w:val="000000" w:themeColor="text1"/>
              </w:rPr>
              <w:t>Positive</w:t>
            </w:r>
            <w:proofErr w:type="spellEnd"/>
          </w:p>
        </w:tc>
        <w:tc>
          <w:tcPr>
            <w:tcW w:w="1140" w:type="dxa"/>
            <w:tcBorders>
              <w:top w:val="single" w:sz="4" w:space="0" w:color="auto"/>
              <w:left w:val="nil"/>
              <w:bottom w:val="single" w:sz="4" w:space="0" w:color="auto"/>
              <w:right w:val="nil"/>
            </w:tcBorders>
            <w:vAlign w:val="center"/>
            <w:hideMark/>
          </w:tcPr>
          <w:p w14:paraId="666FEEBE" w14:textId="77777777" w:rsidR="008A40C6" w:rsidRPr="00874F1A" w:rsidRDefault="008A40C6" w:rsidP="008A40C6">
            <w:pPr>
              <w:pStyle w:val="DaftarParagraf"/>
              <w:tabs>
                <w:tab w:val="left" w:pos="567"/>
                <w:tab w:val="left" w:pos="851"/>
              </w:tabs>
              <w:spacing w:after="0" w:line="240" w:lineRule="auto"/>
              <w:ind w:left="0"/>
              <w:jc w:val="center"/>
              <w:rPr>
                <w:rFonts w:asciiTheme="minorHAnsi" w:hAnsiTheme="minorHAnsi" w:cstheme="minorHAnsi"/>
                <w:b/>
                <w:color w:val="000000" w:themeColor="text1"/>
              </w:rPr>
            </w:pPr>
            <w:proofErr w:type="spellStart"/>
            <w:r w:rsidRPr="00874F1A">
              <w:rPr>
                <w:rFonts w:asciiTheme="minorHAnsi" w:hAnsiTheme="minorHAnsi" w:cstheme="minorHAnsi"/>
                <w:b/>
                <w:color w:val="000000" w:themeColor="text1"/>
              </w:rPr>
              <w:t>Negative</w:t>
            </w:r>
            <w:proofErr w:type="spellEnd"/>
          </w:p>
        </w:tc>
      </w:tr>
      <w:tr w:rsidR="008A40C6" w:rsidRPr="00874F1A" w14:paraId="404C1F21" w14:textId="77777777" w:rsidTr="0036198F">
        <w:trPr>
          <w:trHeight w:val="288"/>
          <w:jc w:val="center"/>
        </w:trPr>
        <w:tc>
          <w:tcPr>
            <w:tcW w:w="1428" w:type="dxa"/>
            <w:tcBorders>
              <w:top w:val="single" w:sz="4" w:space="0" w:color="auto"/>
              <w:left w:val="nil"/>
              <w:bottom w:val="nil"/>
              <w:right w:val="nil"/>
            </w:tcBorders>
            <w:vAlign w:val="center"/>
            <w:hideMark/>
          </w:tcPr>
          <w:p w14:paraId="413ED211" w14:textId="77777777" w:rsidR="008A40C6" w:rsidRPr="00874F1A" w:rsidRDefault="008A40C6" w:rsidP="008A40C6">
            <w:pPr>
              <w:pStyle w:val="DaftarParagraf"/>
              <w:tabs>
                <w:tab w:val="left" w:pos="567"/>
                <w:tab w:val="left" w:pos="851"/>
              </w:tabs>
              <w:spacing w:after="0" w:line="240" w:lineRule="auto"/>
              <w:ind w:left="0"/>
              <w:jc w:val="center"/>
              <w:rPr>
                <w:rFonts w:asciiTheme="minorHAnsi" w:hAnsiTheme="minorHAnsi" w:cstheme="minorHAnsi"/>
                <w:b/>
                <w:color w:val="000000" w:themeColor="text1"/>
              </w:rPr>
            </w:pPr>
            <w:proofErr w:type="spellStart"/>
            <w:r w:rsidRPr="00874F1A">
              <w:rPr>
                <w:rFonts w:asciiTheme="minorHAnsi" w:hAnsiTheme="minorHAnsi" w:cstheme="minorHAnsi"/>
                <w:b/>
                <w:color w:val="000000" w:themeColor="text1"/>
              </w:rPr>
              <w:t>Positive</w:t>
            </w:r>
            <w:proofErr w:type="spellEnd"/>
          </w:p>
        </w:tc>
        <w:tc>
          <w:tcPr>
            <w:tcW w:w="1040" w:type="dxa"/>
            <w:tcBorders>
              <w:top w:val="single" w:sz="4" w:space="0" w:color="auto"/>
              <w:left w:val="nil"/>
              <w:bottom w:val="nil"/>
              <w:right w:val="nil"/>
            </w:tcBorders>
            <w:vAlign w:val="center"/>
          </w:tcPr>
          <w:p w14:paraId="220D9D6F" w14:textId="77777777" w:rsidR="008A40C6" w:rsidRPr="00874F1A" w:rsidRDefault="008A40C6" w:rsidP="008A40C6">
            <w:pPr>
              <w:pStyle w:val="DaftarParagraf"/>
              <w:tabs>
                <w:tab w:val="left" w:pos="567"/>
                <w:tab w:val="left" w:pos="851"/>
              </w:tabs>
              <w:spacing w:after="0" w:line="240" w:lineRule="auto"/>
              <w:ind w:left="0"/>
              <w:jc w:val="center"/>
              <w:rPr>
                <w:rFonts w:asciiTheme="minorHAnsi" w:hAnsiTheme="minorHAnsi" w:cstheme="minorHAnsi"/>
                <w:color w:val="000000" w:themeColor="text1"/>
              </w:rPr>
            </w:pPr>
            <w:r w:rsidRPr="00874F1A">
              <w:rPr>
                <w:rFonts w:asciiTheme="minorHAnsi" w:hAnsiTheme="minorHAnsi" w:cstheme="minorHAnsi"/>
                <w:color w:val="000000" w:themeColor="text1"/>
              </w:rPr>
              <w:t>9</w:t>
            </w:r>
          </w:p>
        </w:tc>
        <w:tc>
          <w:tcPr>
            <w:tcW w:w="1140" w:type="dxa"/>
            <w:tcBorders>
              <w:top w:val="single" w:sz="4" w:space="0" w:color="auto"/>
              <w:left w:val="nil"/>
              <w:bottom w:val="nil"/>
              <w:right w:val="nil"/>
            </w:tcBorders>
            <w:vAlign w:val="center"/>
          </w:tcPr>
          <w:p w14:paraId="7F5D7B32" w14:textId="77777777" w:rsidR="008A40C6" w:rsidRPr="00874F1A" w:rsidRDefault="008A40C6" w:rsidP="008A40C6">
            <w:pPr>
              <w:pStyle w:val="DaftarParagraf"/>
              <w:tabs>
                <w:tab w:val="left" w:pos="567"/>
                <w:tab w:val="left" w:pos="851"/>
              </w:tabs>
              <w:spacing w:after="0" w:line="240" w:lineRule="auto"/>
              <w:ind w:left="0"/>
              <w:jc w:val="center"/>
              <w:rPr>
                <w:rFonts w:asciiTheme="minorHAnsi" w:hAnsiTheme="minorHAnsi" w:cstheme="minorHAnsi"/>
                <w:color w:val="000000" w:themeColor="text1"/>
              </w:rPr>
            </w:pPr>
            <w:r w:rsidRPr="00874F1A">
              <w:rPr>
                <w:rFonts w:asciiTheme="minorHAnsi" w:hAnsiTheme="minorHAnsi" w:cstheme="minorHAnsi"/>
                <w:color w:val="000000" w:themeColor="text1"/>
              </w:rPr>
              <w:t>17</w:t>
            </w:r>
          </w:p>
        </w:tc>
      </w:tr>
      <w:tr w:rsidR="008A40C6" w:rsidRPr="00874F1A" w14:paraId="0772A28A" w14:textId="77777777" w:rsidTr="0036198F">
        <w:trPr>
          <w:trHeight w:val="288"/>
          <w:jc w:val="center"/>
        </w:trPr>
        <w:tc>
          <w:tcPr>
            <w:tcW w:w="1428" w:type="dxa"/>
            <w:tcBorders>
              <w:top w:val="nil"/>
              <w:left w:val="nil"/>
              <w:bottom w:val="single" w:sz="4" w:space="0" w:color="auto"/>
              <w:right w:val="nil"/>
            </w:tcBorders>
            <w:vAlign w:val="center"/>
            <w:hideMark/>
          </w:tcPr>
          <w:p w14:paraId="43531978" w14:textId="77777777" w:rsidR="008A40C6" w:rsidRPr="00874F1A" w:rsidRDefault="008A40C6" w:rsidP="008A40C6">
            <w:pPr>
              <w:pStyle w:val="DaftarParagraf"/>
              <w:tabs>
                <w:tab w:val="left" w:pos="567"/>
                <w:tab w:val="left" w:pos="851"/>
              </w:tabs>
              <w:spacing w:after="0" w:line="240" w:lineRule="auto"/>
              <w:ind w:left="0"/>
              <w:jc w:val="center"/>
              <w:rPr>
                <w:rFonts w:asciiTheme="minorHAnsi" w:hAnsiTheme="minorHAnsi" w:cstheme="minorHAnsi"/>
                <w:b/>
                <w:color w:val="000000" w:themeColor="text1"/>
              </w:rPr>
            </w:pPr>
            <w:proofErr w:type="spellStart"/>
            <w:r w:rsidRPr="00874F1A">
              <w:rPr>
                <w:rFonts w:asciiTheme="minorHAnsi" w:hAnsiTheme="minorHAnsi" w:cstheme="minorHAnsi"/>
                <w:b/>
                <w:color w:val="000000" w:themeColor="text1"/>
              </w:rPr>
              <w:t>Negative</w:t>
            </w:r>
            <w:proofErr w:type="spellEnd"/>
          </w:p>
        </w:tc>
        <w:tc>
          <w:tcPr>
            <w:tcW w:w="1040" w:type="dxa"/>
            <w:tcBorders>
              <w:top w:val="nil"/>
              <w:left w:val="nil"/>
              <w:bottom w:val="single" w:sz="4" w:space="0" w:color="auto"/>
              <w:right w:val="nil"/>
            </w:tcBorders>
            <w:vAlign w:val="center"/>
          </w:tcPr>
          <w:p w14:paraId="6604DA52" w14:textId="77777777" w:rsidR="008A40C6" w:rsidRPr="00874F1A" w:rsidRDefault="008A40C6" w:rsidP="008A40C6">
            <w:pPr>
              <w:pStyle w:val="DaftarParagraf"/>
              <w:tabs>
                <w:tab w:val="left" w:pos="567"/>
                <w:tab w:val="left" w:pos="851"/>
              </w:tabs>
              <w:spacing w:after="0" w:line="240" w:lineRule="auto"/>
              <w:ind w:left="0"/>
              <w:jc w:val="center"/>
              <w:rPr>
                <w:rFonts w:asciiTheme="minorHAnsi" w:hAnsiTheme="minorHAnsi" w:cstheme="minorHAnsi"/>
                <w:color w:val="000000" w:themeColor="text1"/>
              </w:rPr>
            </w:pPr>
            <w:r w:rsidRPr="00874F1A">
              <w:rPr>
                <w:rFonts w:asciiTheme="minorHAnsi" w:hAnsiTheme="minorHAnsi" w:cstheme="minorHAnsi"/>
                <w:color w:val="000000" w:themeColor="text1"/>
              </w:rPr>
              <w:t>1</w:t>
            </w:r>
          </w:p>
        </w:tc>
        <w:tc>
          <w:tcPr>
            <w:tcW w:w="1140" w:type="dxa"/>
            <w:tcBorders>
              <w:top w:val="nil"/>
              <w:left w:val="nil"/>
              <w:bottom w:val="single" w:sz="4" w:space="0" w:color="auto"/>
              <w:right w:val="nil"/>
            </w:tcBorders>
            <w:vAlign w:val="center"/>
          </w:tcPr>
          <w:p w14:paraId="633871CD" w14:textId="77777777" w:rsidR="008A40C6" w:rsidRPr="00874F1A" w:rsidRDefault="008A40C6" w:rsidP="008A40C6">
            <w:pPr>
              <w:pStyle w:val="DaftarParagraf"/>
              <w:tabs>
                <w:tab w:val="left" w:pos="567"/>
                <w:tab w:val="left" w:pos="851"/>
              </w:tabs>
              <w:spacing w:after="0" w:line="240" w:lineRule="auto"/>
              <w:ind w:left="0"/>
              <w:jc w:val="center"/>
              <w:rPr>
                <w:rFonts w:asciiTheme="minorHAnsi" w:hAnsiTheme="minorHAnsi" w:cstheme="minorHAnsi"/>
                <w:color w:val="000000" w:themeColor="text1"/>
              </w:rPr>
            </w:pPr>
            <w:r w:rsidRPr="00874F1A">
              <w:rPr>
                <w:rFonts w:asciiTheme="minorHAnsi" w:hAnsiTheme="minorHAnsi" w:cstheme="minorHAnsi"/>
                <w:color w:val="000000" w:themeColor="text1"/>
              </w:rPr>
              <w:t>44</w:t>
            </w:r>
          </w:p>
        </w:tc>
      </w:tr>
    </w:tbl>
    <w:p w14:paraId="53D22C2C" w14:textId="77777777" w:rsidR="008A40C6" w:rsidRDefault="008A40C6" w:rsidP="008A40C6">
      <w:pPr>
        <w:spacing w:line="276" w:lineRule="auto"/>
        <w:ind w:left="0" w:firstLine="567"/>
        <w:jc w:val="both"/>
      </w:pPr>
      <w:proofErr w:type="spellStart"/>
      <w:r w:rsidRPr="00E16C60">
        <w:t>Table</w:t>
      </w:r>
      <w:proofErr w:type="spellEnd"/>
      <w:r w:rsidRPr="00E16C60">
        <w:t xml:space="preserve"> 5 </w:t>
      </w:r>
      <w:proofErr w:type="spellStart"/>
      <w:r w:rsidRPr="00E16C60">
        <w:t>shows</w:t>
      </w:r>
      <w:proofErr w:type="spellEnd"/>
      <w:r w:rsidRPr="00E16C60">
        <w:t xml:space="preserve"> </w:t>
      </w:r>
      <w:proofErr w:type="spellStart"/>
      <w:r w:rsidRPr="00E16C60">
        <w:t>that</w:t>
      </w:r>
      <w:proofErr w:type="spellEnd"/>
      <w:r w:rsidRPr="00E16C60">
        <w:t xml:space="preserve"> </w:t>
      </w:r>
      <w:proofErr w:type="spellStart"/>
      <w:r w:rsidRPr="00E16C60">
        <w:t>the</w:t>
      </w:r>
      <w:proofErr w:type="spellEnd"/>
      <w:r w:rsidRPr="00E16C60">
        <w:t xml:space="preserve"> </w:t>
      </w:r>
      <w:proofErr w:type="spellStart"/>
      <w:r w:rsidRPr="00E16C60">
        <w:t>correctly</w:t>
      </w:r>
      <w:proofErr w:type="spellEnd"/>
      <w:r w:rsidRPr="00E16C60">
        <w:t xml:space="preserve"> </w:t>
      </w:r>
      <w:proofErr w:type="spellStart"/>
      <w:r w:rsidRPr="00E16C60">
        <w:t>classified</w:t>
      </w:r>
      <w:proofErr w:type="spellEnd"/>
      <w:r w:rsidRPr="00E16C60">
        <w:t xml:space="preserve"> </w:t>
      </w:r>
      <w:proofErr w:type="spellStart"/>
      <w:r w:rsidRPr="00E16C60">
        <w:t>positive</w:t>
      </w:r>
      <w:proofErr w:type="spellEnd"/>
      <w:r w:rsidRPr="00E16C60">
        <w:t xml:space="preserve"> </w:t>
      </w:r>
      <w:proofErr w:type="spellStart"/>
      <w:r w:rsidRPr="00E16C60">
        <w:t>tweets</w:t>
      </w:r>
      <w:proofErr w:type="spellEnd"/>
      <w:r w:rsidRPr="00E16C60">
        <w:t xml:space="preserve"> are 9 </w:t>
      </w:r>
      <w:proofErr w:type="spellStart"/>
      <w:r w:rsidRPr="00E16C60">
        <w:t>tweets</w:t>
      </w:r>
      <w:proofErr w:type="spellEnd"/>
      <w:r w:rsidRPr="00E16C60">
        <w:t xml:space="preserve">, </w:t>
      </w:r>
      <w:proofErr w:type="spellStart"/>
      <w:r w:rsidRPr="00E16C60">
        <w:t>while</w:t>
      </w:r>
      <w:proofErr w:type="spellEnd"/>
      <w:r w:rsidRPr="00E16C60">
        <w:t xml:space="preserve"> </w:t>
      </w:r>
      <w:proofErr w:type="spellStart"/>
      <w:r w:rsidRPr="00E16C60">
        <w:t>the</w:t>
      </w:r>
      <w:proofErr w:type="spellEnd"/>
      <w:r w:rsidRPr="00E16C60">
        <w:t xml:space="preserve"> </w:t>
      </w:r>
      <w:proofErr w:type="spellStart"/>
      <w:r w:rsidRPr="00E16C60">
        <w:t>correctly</w:t>
      </w:r>
      <w:proofErr w:type="spellEnd"/>
      <w:r w:rsidRPr="00E16C60">
        <w:t xml:space="preserve"> </w:t>
      </w:r>
      <w:proofErr w:type="spellStart"/>
      <w:r w:rsidRPr="00E16C60">
        <w:t>classified</w:t>
      </w:r>
      <w:proofErr w:type="spellEnd"/>
      <w:r w:rsidRPr="00E16C60">
        <w:t xml:space="preserve"> </w:t>
      </w:r>
      <w:proofErr w:type="spellStart"/>
      <w:r w:rsidRPr="00E16C60">
        <w:t>negative</w:t>
      </w:r>
      <w:proofErr w:type="spellEnd"/>
      <w:r w:rsidRPr="00E16C60">
        <w:t xml:space="preserve"> </w:t>
      </w:r>
      <w:proofErr w:type="spellStart"/>
      <w:r w:rsidRPr="00E16C60">
        <w:t>tweets</w:t>
      </w:r>
      <w:proofErr w:type="spellEnd"/>
      <w:r w:rsidRPr="00E16C60">
        <w:t xml:space="preserve"> are 44 </w:t>
      </w:r>
      <w:proofErr w:type="spellStart"/>
      <w:r w:rsidRPr="00E16C60">
        <w:t>tweets</w:t>
      </w:r>
      <w:proofErr w:type="spellEnd"/>
      <w:r w:rsidRPr="00E16C60">
        <w:t xml:space="preserve">. </w:t>
      </w:r>
      <w:proofErr w:type="spellStart"/>
      <w:r w:rsidRPr="00E16C60">
        <w:t>There</w:t>
      </w:r>
      <w:proofErr w:type="spellEnd"/>
      <w:r w:rsidRPr="00E16C60">
        <w:t xml:space="preserve"> are 17 </w:t>
      </w:r>
      <w:proofErr w:type="spellStart"/>
      <w:r w:rsidRPr="00E16C60">
        <w:t>positive</w:t>
      </w:r>
      <w:proofErr w:type="spellEnd"/>
      <w:r w:rsidRPr="00E16C60">
        <w:t xml:space="preserve"> </w:t>
      </w:r>
      <w:proofErr w:type="spellStart"/>
      <w:r w:rsidRPr="00E16C60">
        <w:t>tweets</w:t>
      </w:r>
      <w:proofErr w:type="spellEnd"/>
      <w:r w:rsidRPr="00E16C60">
        <w:t xml:space="preserve"> </w:t>
      </w:r>
      <w:proofErr w:type="spellStart"/>
      <w:r w:rsidRPr="00E16C60">
        <w:t>that</w:t>
      </w:r>
      <w:proofErr w:type="spellEnd"/>
      <w:r w:rsidRPr="00E16C60">
        <w:t xml:space="preserve"> are </w:t>
      </w:r>
      <w:proofErr w:type="spellStart"/>
      <w:r w:rsidRPr="00E16C60">
        <w:t>misclassified</w:t>
      </w:r>
      <w:proofErr w:type="spellEnd"/>
      <w:r w:rsidRPr="00E16C60">
        <w:t xml:space="preserve"> </w:t>
      </w:r>
      <w:proofErr w:type="spellStart"/>
      <w:r w:rsidRPr="00E16C60">
        <w:t>into</w:t>
      </w:r>
      <w:proofErr w:type="spellEnd"/>
      <w:r w:rsidRPr="00E16C60">
        <w:t xml:space="preserve"> </w:t>
      </w:r>
      <w:proofErr w:type="spellStart"/>
      <w:r w:rsidRPr="00E16C60">
        <w:t>negative</w:t>
      </w:r>
      <w:proofErr w:type="spellEnd"/>
      <w:r w:rsidRPr="00E16C60">
        <w:t xml:space="preserve"> </w:t>
      </w:r>
      <w:proofErr w:type="spellStart"/>
      <w:r w:rsidRPr="00E16C60">
        <w:t>tweets</w:t>
      </w:r>
      <w:proofErr w:type="spellEnd"/>
      <w:r w:rsidRPr="00E16C60">
        <w:t xml:space="preserve"> </w:t>
      </w:r>
      <w:proofErr w:type="spellStart"/>
      <w:r w:rsidRPr="00E16C60">
        <w:t>and</w:t>
      </w:r>
      <w:proofErr w:type="spellEnd"/>
      <w:r w:rsidRPr="00E16C60">
        <w:t xml:space="preserve"> </w:t>
      </w:r>
      <w:proofErr w:type="spellStart"/>
      <w:r w:rsidRPr="00E16C60">
        <w:t>there</w:t>
      </w:r>
      <w:proofErr w:type="spellEnd"/>
      <w:r w:rsidRPr="00E16C60">
        <w:t xml:space="preserve"> </w:t>
      </w:r>
      <w:proofErr w:type="spellStart"/>
      <w:r w:rsidRPr="00E16C60">
        <w:t>is</w:t>
      </w:r>
      <w:proofErr w:type="spellEnd"/>
      <w:r w:rsidRPr="00E16C60">
        <w:t xml:space="preserve"> 1 </w:t>
      </w:r>
      <w:proofErr w:type="spellStart"/>
      <w:r w:rsidRPr="00E16C60">
        <w:t>negative</w:t>
      </w:r>
      <w:proofErr w:type="spellEnd"/>
      <w:r w:rsidRPr="00E16C60">
        <w:t xml:space="preserve"> </w:t>
      </w:r>
      <w:proofErr w:type="spellStart"/>
      <w:r w:rsidRPr="00E16C60">
        <w:t>tweet</w:t>
      </w:r>
      <w:proofErr w:type="spellEnd"/>
      <w:r w:rsidRPr="00E16C60">
        <w:t xml:space="preserve"> </w:t>
      </w:r>
      <w:proofErr w:type="spellStart"/>
      <w:r w:rsidRPr="00E16C60">
        <w:t>that</w:t>
      </w:r>
      <w:proofErr w:type="spellEnd"/>
      <w:r w:rsidRPr="00E16C60">
        <w:t xml:space="preserve"> </w:t>
      </w:r>
      <w:proofErr w:type="spellStart"/>
      <w:r w:rsidRPr="00E16C60">
        <w:t>is</w:t>
      </w:r>
      <w:proofErr w:type="spellEnd"/>
      <w:r w:rsidRPr="00E16C60">
        <w:t xml:space="preserve"> </w:t>
      </w:r>
      <w:proofErr w:type="spellStart"/>
      <w:r w:rsidRPr="00E16C60">
        <w:t>classified</w:t>
      </w:r>
      <w:proofErr w:type="spellEnd"/>
      <w:r w:rsidRPr="00E16C60">
        <w:t xml:space="preserve"> </w:t>
      </w:r>
      <w:proofErr w:type="spellStart"/>
      <w:r w:rsidRPr="00E16C60">
        <w:t>into</w:t>
      </w:r>
      <w:proofErr w:type="spellEnd"/>
      <w:r w:rsidRPr="00E16C60">
        <w:t xml:space="preserve"> </w:t>
      </w:r>
      <w:proofErr w:type="spellStart"/>
      <w:r w:rsidRPr="00E16C60">
        <w:t>positive</w:t>
      </w:r>
      <w:proofErr w:type="spellEnd"/>
      <w:r w:rsidRPr="00E16C60">
        <w:t xml:space="preserve"> </w:t>
      </w:r>
      <w:proofErr w:type="spellStart"/>
      <w:r w:rsidRPr="00E16C60">
        <w:t>tweets</w:t>
      </w:r>
      <w:proofErr w:type="spellEnd"/>
      <w:r w:rsidRPr="00E16C60">
        <w:t xml:space="preserve">. </w:t>
      </w:r>
      <w:proofErr w:type="spellStart"/>
      <w:r w:rsidRPr="00E16C60">
        <w:t>Classification</w:t>
      </w:r>
      <w:proofErr w:type="spellEnd"/>
      <w:r w:rsidRPr="00E16C60">
        <w:t xml:space="preserve"> </w:t>
      </w:r>
      <w:proofErr w:type="spellStart"/>
      <w:r w:rsidRPr="00E16C60">
        <w:t>performance</w:t>
      </w:r>
      <w:proofErr w:type="spellEnd"/>
      <w:r w:rsidRPr="00E16C60">
        <w:t xml:space="preserve"> </w:t>
      </w:r>
      <w:proofErr w:type="spellStart"/>
      <w:r w:rsidRPr="00E16C60">
        <w:t>with</w:t>
      </w:r>
      <w:proofErr w:type="spellEnd"/>
      <w:r w:rsidRPr="00E16C60">
        <w:t xml:space="preserve"> </w:t>
      </w:r>
      <w:proofErr w:type="spellStart"/>
      <w:r w:rsidRPr="00E16C60">
        <w:t>the</w:t>
      </w:r>
      <w:proofErr w:type="spellEnd"/>
      <w:r w:rsidRPr="00E16C60">
        <w:t xml:space="preserve"> SVM Linear </w:t>
      </w:r>
      <w:proofErr w:type="spellStart"/>
      <w:r w:rsidRPr="00E16C60">
        <w:t>method</w:t>
      </w:r>
      <w:proofErr w:type="spellEnd"/>
      <w:r w:rsidRPr="00E16C60">
        <w:t xml:space="preserve"> </w:t>
      </w:r>
      <w:proofErr w:type="spellStart"/>
      <w:r w:rsidRPr="00E16C60">
        <w:t>will</w:t>
      </w:r>
      <w:proofErr w:type="spellEnd"/>
      <w:r w:rsidRPr="00E16C60">
        <w:t xml:space="preserve"> </w:t>
      </w:r>
      <w:proofErr w:type="spellStart"/>
      <w:r w:rsidRPr="00E16C60">
        <w:t>be</w:t>
      </w:r>
      <w:proofErr w:type="spellEnd"/>
      <w:r w:rsidRPr="00E16C60">
        <w:t xml:space="preserve"> </w:t>
      </w:r>
      <w:proofErr w:type="spellStart"/>
      <w:r w:rsidRPr="00E16C60">
        <w:t>measured</w:t>
      </w:r>
      <w:proofErr w:type="spellEnd"/>
      <w:r w:rsidRPr="00E16C60">
        <w:t xml:space="preserve"> </w:t>
      </w:r>
      <w:proofErr w:type="spellStart"/>
      <w:r w:rsidRPr="00E16C60">
        <w:lastRenderedPageBreak/>
        <w:t>based</w:t>
      </w:r>
      <w:proofErr w:type="spellEnd"/>
      <w:r w:rsidRPr="00E16C60">
        <w:t xml:space="preserve"> </w:t>
      </w:r>
      <w:proofErr w:type="spellStart"/>
      <w:r w:rsidRPr="00E16C60">
        <w:t>on</w:t>
      </w:r>
      <w:proofErr w:type="spellEnd"/>
      <w:r w:rsidRPr="00E16C60">
        <w:t xml:space="preserve"> </w:t>
      </w:r>
      <w:proofErr w:type="spellStart"/>
      <w:r w:rsidRPr="00E16C60">
        <w:t>accuracy</w:t>
      </w:r>
      <w:proofErr w:type="spellEnd"/>
      <w:r w:rsidRPr="00E16C60">
        <w:t xml:space="preserve">, </w:t>
      </w:r>
      <w:proofErr w:type="spellStart"/>
      <w:r w:rsidRPr="00E16C60">
        <w:t>precision</w:t>
      </w:r>
      <w:proofErr w:type="spellEnd"/>
      <w:r w:rsidRPr="00E16C60">
        <w:t xml:space="preserve"> </w:t>
      </w:r>
      <w:proofErr w:type="spellStart"/>
      <w:r w:rsidRPr="00E16C60">
        <w:t>and</w:t>
      </w:r>
      <w:proofErr w:type="spellEnd"/>
      <w:r w:rsidRPr="00E16C60">
        <w:t xml:space="preserve"> </w:t>
      </w:r>
      <w:proofErr w:type="spellStart"/>
      <w:r w:rsidRPr="00E16C60">
        <w:t>recall</w:t>
      </w:r>
      <w:proofErr w:type="spellEnd"/>
      <w:r w:rsidRPr="00E16C60">
        <w:t xml:space="preserve"> </w:t>
      </w:r>
      <w:proofErr w:type="spellStart"/>
      <w:r w:rsidRPr="00E16C60">
        <w:t>values</w:t>
      </w:r>
      <w:proofErr w:type="spellEnd"/>
      <w:r w:rsidRPr="00E16C60">
        <w:t xml:space="preserve">. The </w:t>
      </w:r>
      <w:proofErr w:type="spellStart"/>
      <w:r w:rsidRPr="00E16C60">
        <w:t>following</w:t>
      </w:r>
      <w:proofErr w:type="spellEnd"/>
      <w:r w:rsidRPr="00E16C60">
        <w:t xml:space="preserve"> are </w:t>
      </w:r>
      <w:proofErr w:type="spellStart"/>
      <w:r w:rsidRPr="00E16C60">
        <w:t>the</w:t>
      </w:r>
      <w:proofErr w:type="spellEnd"/>
      <w:r w:rsidRPr="00E16C60">
        <w:t xml:space="preserve"> </w:t>
      </w:r>
      <w:proofErr w:type="spellStart"/>
      <w:r w:rsidRPr="00E16C60">
        <w:t>results</w:t>
      </w:r>
      <w:proofErr w:type="spellEnd"/>
      <w:r w:rsidRPr="00E16C60">
        <w:t xml:space="preserve"> </w:t>
      </w:r>
      <w:proofErr w:type="spellStart"/>
      <w:r w:rsidRPr="00E16C60">
        <w:t>of</w:t>
      </w:r>
      <w:proofErr w:type="spellEnd"/>
      <w:r w:rsidRPr="00E16C60">
        <w:t xml:space="preserve"> </w:t>
      </w:r>
      <w:proofErr w:type="spellStart"/>
      <w:r w:rsidRPr="00E16C60">
        <w:t>the</w:t>
      </w:r>
      <w:proofErr w:type="spellEnd"/>
      <w:r w:rsidRPr="00E16C60">
        <w:t xml:space="preserve"> SVM Linear </w:t>
      </w:r>
      <w:proofErr w:type="spellStart"/>
      <w:r w:rsidRPr="00E16C60">
        <w:t>classification</w:t>
      </w:r>
      <w:proofErr w:type="spellEnd"/>
      <w:r w:rsidRPr="00E16C60">
        <w:t xml:space="preserve"> </w:t>
      </w:r>
      <w:proofErr w:type="spellStart"/>
      <w:r w:rsidRPr="00E16C60">
        <w:t>performance</w:t>
      </w:r>
      <w:proofErr w:type="spellEnd"/>
      <w:r w:rsidRPr="00E16C60">
        <w:t>.</w:t>
      </w:r>
    </w:p>
    <w:p w14:paraId="40F57BFC" w14:textId="77777777" w:rsidR="008A40C6" w:rsidRPr="008B78CF" w:rsidRDefault="008A40C6" w:rsidP="008B78CF">
      <w:pPr>
        <w:pStyle w:val="Keterangan"/>
        <w:jc w:val="center"/>
        <w:rPr>
          <w:rFonts w:asciiTheme="minorHAnsi" w:hAnsiTheme="minorHAnsi" w:cstheme="minorHAnsi"/>
          <w:bCs/>
          <w:i/>
          <w:sz w:val="20"/>
          <w:szCs w:val="20"/>
        </w:rPr>
      </w:pPr>
      <w:proofErr w:type="spellStart"/>
      <w:r w:rsidRPr="008B78CF">
        <w:rPr>
          <w:rFonts w:asciiTheme="minorHAnsi" w:hAnsiTheme="minorHAnsi" w:cstheme="minorHAnsi"/>
          <w:b/>
          <w:sz w:val="20"/>
          <w:szCs w:val="20"/>
        </w:rPr>
        <w:t>Table</w:t>
      </w:r>
      <w:proofErr w:type="spellEnd"/>
      <w:r w:rsidRPr="008B78CF">
        <w:rPr>
          <w:rFonts w:asciiTheme="minorHAnsi" w:hAnsiTheme="minorHAnsi" w:cstheme="minorHAnsi"/>
          <w:b/>
          <w:sz w:val="20"/>
          <w:szCs w:val="20"/>
        </w:rPr>
        <w:t xml:space="preserve"> 6. </w:t>
      </w:r>
      <w:proofErr w:type="spellStart"/>
      <w:r w:rsidRPr="008B78CF">
        <w:rPr>
          <w:rFonts w:asciiTheme="minorHAnsi" w:hAnsiTheme="minorHAnsi" w:cstheme="minorHAnsi"/>
          <w:bCs/>
          <w:sz w:val="20"/>
          <w:szCs w:val="20"/>
        </w:rPr>
        <w:t>Classification</w:t>
      </w:r>
      <w:proofErr w:type="spellEnd"/>
      <w:r w:rsidRPr="008B78CF">
        <w:rPr>
          <w:rFonts w:asciiTheme="minorHAnsi" w:hAnsiTheme="minorHAnsi" w:cstheme="minorHAnsi"/>
          <w:bCs/>
          <w:sz w:val="20"/>
          <w:szCs w:val="20"/>
        </w:rPr>
        <w:t xml:space="preserve"> Performance </w:t>
      </w:r>
      <w:proofErr w:type="spellStart"/>
      <w:r w:rsidRPr="008B78CF">
        <w:rPr>
          <w:rFonts w:asciiTheme="minorHAnsi" w:hAnsiTheme="minorHAnsi" w:cstheme="minorHAnsi"/>
          <w:bCs/>
          <w:sz w:val="20"/>
          <w:szCs w:val="20"/>
        </w:rPr>
        <w:t>of</w:t>
      </w:r>
      <w:proofErr w:type="spellEnd"/>
      <w:r w:rsidRPr="008B78CF">
        <w:rPr>
          <w:rFonts w:asciiTheme="minorHAnsi" w:hAnsiTheme="minorHAnsi" w:cstheme="minorHAnsi"/>
          <w:bCs/>
          <w:sz w:val="20"/>
          <w:szCs w:val="20"/>
        </w:rPr>
        <w:t xml:space="preserve"> Linear SVM</w:t>
      </w:r>
    </w:p>
    <w:tbl>
      <w:tblPr>
        <w:tblW w:w="6433" w:type="pct"/>
        <w:jc w:val="center"/>
        <w:tblBorders>
          <w:top w:val="single" w:sz="4" w:space="0" w:color="auto"/>
          <w:insideH w:val="single" w:sz="4" w:space="0" w:color="auto"/>
          <w:insideV w:val="single" w:sz="4" w:space="0" w:color="auto"/>
        </w:tblBorders>
        <w:tblLook w:val="04A0" w:firstRow="1" w:lastRow="0" w:firstColumn="1" w:lastColumn="0" w:noHBand="0" w:noVBand="1"/>
      </w:tblPr>
      <w:tblGrid>
        <w:gridCol w:w="843"/>
        <w:gridCol w:w="265"/>
        <w:gridCol w:w="604"/>
        <w:gridCol w:w="254"/>
        <w:gridCol w:w="605"/>
        <w:gridCol w:w="351"/>
        <w:gridCol w:w="604"/>
        <w:gridCol w:w="253"/>
        <w:gridCol w:w="681"/>
        <w:gridCol w:w="182"/>
      </w:tblGrid>
      <w:tr w:rsidR="008A40C6" w:rsidRPr="00ED4835" w14:paraId="01698758" w14:textId="77777777" w:rsidTr="0036198F">
        <w:trPr>
          <w:gridAfter w:val="1"/>
          <w:wAfter w:w="196" w:type="pct"/>
          <w:trHeight w:val="288"/>
          <w:jc w:val="center"/>
        </w:trPr>
        <w:tc>
          <w:tcPr>
            <w:tcW w:w="907" w:type="pct"/>
            <w:tcBorders>
              <w:top w:val="single" w:sz="4" w:space="0" w:color="auto"/>
              <w:left w:val="nil"/>
              <w:bottom w:val="single" w:sz="4" w:space="0" w:color="auto"/>
              <w:right w:val="nil"/>
            </w:tcBorders>
            <w:shd w:val="clear" w:color="auto" w:fill="auto"/>
            <w:vAlign w:val="center"/>
            <w:hideMark/>
          </w:tcPr>
          <w:p w14:paraId="24A250E2" w14:textId="77777777" w:rsidR="008A40C6" w:rsidRPr="00ED4835" w:rsidRDefault="008A40C6" w:rsidP="0036198F">
            <w:pPr>
              <w:ind w:left="29"/>
              <w:jc w:val="center"/>
              <w:rPr>
                <w:b/>
                <w:bCs/>
                <w:color w:val="000000"/>
                <w:sz w:val="16"/>
                <w:szCs w:val="16"/>
              </w:rPr>
            </w:pPr>
            <w:proofErr w:type="spellStart"/>
            <w:r w:rsidRPr="00ED4835">
              <w:rPr>
                <w:b/>
                <w:bCs/>
                <w:color w:val="000000"/>
                <w:sz w:val="16"/>
                <w:szCs w:val="16"/>
              </w:rPr>
              <w:t>Fold</w:t>
            </w:r>
            <w:proofErr w:type="spellEnd"/>
          </w:p>
        </w:tc>
        <w:tc>
          <w:tcPr>
            <w:tcW w:w="935" w:type="pct"/>
            <w:gridSpan w:val="2"/>
            <w:tcBorders>
              <w:top w:val="single" w:sz="4" w:space="0" w:color="auto"/>
              <w:left w:val="nil"/>
              <w:bottom w:val="single" w:sz="4" w:space="0" w:color="auto"/>
              <w:right w:val="nil"/>
            </w:tcBorders>
            <w:shd w:val="clear" w:color="auto" w:fill="auto"/>
            <w:vAlign w:val="center"/>
            <w:hideMark/>
          </w:tcPr>
          <w:p w14:paraId="0205BBE2" w14:textId="77777777" w:rsidR="008A40C6" w:rsidRPr="00ED4835" w:rsidRDefault="008A40C6" w:rsidP="0036198F">
            <w:pPr>
              <w:ind w:left="-117"/>
              <w:jc w:val="center"/>
              <w:rPr>
                <w:b/>
                <w:bCs/>
                <w:color w:val="000000"/>
                <w:sz w:val="16"/>
                <w:szCs w:val="16"/>
              </w:rPr>
            </w:pPr>
            <w:proofErr w:type="spellStart"/>
            <w:r w:rsidRPr="00ED4835">
              <w:rPr>
                <w:b/>
                <w:bCs/>
                <w:color w:val="000000"/>
                <w:sz w:val="16"/>
                <w:szCs w:val="16"/>
              </w:rPr>
              <w:t>Accuracy</w:t>
            </w:r>
            <w:proofErr w:type="spellEnd"/>
          </w:p>
        </w:tc>
        <w:tc>
          <w:tcPr>
            <w:tcW w:w="926" w:type="pct"/>
            <w:gridSpan w:val="2"/>
            <w:tcBorders>
              <w:top w:val="single" w:sz="4" w:space="0" w:color="auto"/>
              <w:left w:val="nil"/>
              <w:bottom w:val="single" w:sz="4" w:space="0" w:color="auto"/>
              <w:right w:val="nil"/>
            </w:tcBorders>
            <w:shd w:val="clear" w:color="auto" w:fill="auto"/>
            <w:vAlign w:val="center"/>
            <w:hideMark/>
          </w:tcPr>
          <w:p w14:paraId="31056F0C" w14:textId="77777777" w:rsidR="008A40C6" w:rsidRPr="00ED4835" w:rsidRDefault="008A40C6" w:rsidP="0036198F">
            <w:pPr>
              <w:ind w:left="0"/>
              <w:jc w:val="center"/>
              <w:rPr>
                <w:b/>
                <w:bCs/>
                <w:color w:val="000000"/>
                <w:sz w:val="16"/>
                <w:szCs w:val="16"/>
              </w:rPr>
            </w:pPr>
            <w:proofErr w:type="spellStart"/>
            <w:r w:rsidRPr="00ED4835">
              <w:rPr>
                <w:b/>
                <w:bCs/>
                <w:color w:val="000000"/>
                <w:sz w:val="16"/>
                <w:szCs w:val="16"/>
              </w:rPr>
              <w:t>Precision</w:t>
            </w:r>
            <w:proofErr w:type="spellEnd"/>
          </w:p>
        </w:tc>
        <w:tc>
          <w:tcPr>
            <w:tcW w:w="1029" w:type="pct"/>
            <w:gridSpan w:val="2"/>
            <w:tcBorders>
              <w:top w:val="single" w:sz="4" w:space="0" w:color="auto"/>
              <w:left w:val="nil"/>
              <w:bottom w:val="single" w:sz="4" w:space="0" w:color="auto"/>
              <w:right w:val="nil"/>
            </w:tcBorders>
            <w:shd w:val="clear" w:color="auto" w:fill="auto"/>
            <w:vAlign w:val="center"/>
            <w:hideMark/>
          </w:tcPr>
          <w:p w14:paraId="3881DDB4" w14:textId="77777777" w:rsidR="008A40C6" w:rsidRPr="00ED4835" w:rsidRDefault="008A40C6" w:rsidP="0036198F">
            <w:pPr>
              <w:ind w:left="106"/>
              <w:jc w:val="center"/>
              <w:rPr>
                <w:b/>
                <w:bCs/>
                <w:color w:val="000000"/>
                <w:sz w:val="16"/>
                <w:szCs w:val="16"/>
              </w:rPr>
            </w:pPr>
            <w:proofErr w:type="spellStart"/>
            <w:r w:rsidRPr="00ED4835">
              <w:rPr>
                <w:b/>
                <w:bCs/>
                <w:color w:val="000000"/>
                <w:sz w:val="16"/>
                <w:szCs w:val="16"/>
              </w:rPr>
              <w:t>Recall</w:t>
            </w:r>
            <w:proofErr w:type="spellEnd"/>
          </w:p>
        </w:tc>
        <w:tc>
          <w:tcPr>
            <w:tcW w:w="1007" w:type="pct"/>
            <w:gridSpan w:val="2"/>
            <w:tcBorders>
              <w:top w:val="single" w:sz="4" w:space="0" w:color="auto"/>
              <w:left w:val="nil"/>
              <w:bottom w:val="single" w:sz="4" w:space="0" w:color="auto"/>
              <w:right w:val="nil"/>
            </w:tcBorders>
            <w:shd w:val="clear" w:color="auto" w:fill="auto"/>
            <w:vAlign w:val="center"/>
            <w:hideMark/>
          </w:tcPr>
          <w:p w14:paraId="692311AA" w14:textId="77777777" w:rsidR="008A40C6" w:rsidRPr="00ED4835" w:rsidRDefault="008A40C6" w:rsidP="0036198F">
            <w:pPr>
              <w:ind w:left="0"/>
              <w:jc w:val="center"/>
              <w:rPr>
                <w:b/>
                <w:bCs/>
                <w:color w:val="000000"/>
                <w:sz w:val="16"/>
                <w:szCs w:val="16"/>
              </w:rPr>
            </w:pPr>
            <w:r w:rsidRPr="00ED4835">
              <w:rPr>
                <w:b/>
                <w:bCs/>
                <w:color w:val="000000"/>
                <w:sz w:val="16"/>
                <w:szCs w:val="16"/>
              </w:rPr>
              <w:t>F-</w:t>
            </w:r>
            <w:proofErr w:type="spellStart"/>
            <w:r w:rsidRPr="00ED4835">
              <w:rPr>
                <w:b/>
                <w:bCs/>
                <w:color w:val="000000"/>
                <w:sz w:val="16"/>
                <w:szCs w:val="16"/>
              </w:rPr>
              <w:t>Measure</w:t>
            </w:r>
            <w:proofErr w:type="spellEnd"/>
          </w:p>
        </w:tc>
      </w:tr>
      <w:tr w:rsidR="008A40C6" w:rsidRPr="00ED4835" w14:paraId="0101641E" w14:textId="77777777" w:rsidTr="0036198F">
        <w:trPr>
          <w:gridAfter w:val="1"/>
          <w:wAfter w:w="196" w:type="pct"/>
          <w:trHeight w:val="288"/>
          <w:jc w:val="center"/>
        </w:trPr>
        <w:tc>
          <w:tcPr>
            <w:tcW w:w="907" w:type="pct"/>
            <w:tcBorders>
              <w:top w:val="single" w:sz="4" w:space="0" w:color="auto"/>
              <w:left w:val="nil"/>
              <w:bottom w:val="nil"/>
              <w:right w:val="nil"/>
            </w:tcBorders>
            <w:shd w:val="clear" w:color="auto" w:fill="auto"/>
            <w:vAlign w:val="center"/>
          </w:tcPr>
          <w:p w14:paraId="4879F39D" w14:textId="77777777" w:rsidR="008A40C6" w:rsidRPr="00ED4835" w:rsidRDefault="008A40C6" w:rsidP="0036198F">
            <w:pPr>
              <w:tabs>
                <w:tab w:val="left" w:pos="567"/>
              </w:tabs>
              <w:jc w:val="center"/>
              <w:rPr>
                <w:color w:val="000000"/>
                <w:sz w:val="16"/>
                <w:szCs w:val="16"/>
              </w:rPr>
            </w:pPr>
            <w:r w:rsidRPr="00A07ECB">
              <w:rPr>
                <w:color w:val="000000"/>
                <w:sz w:val="16"/>
                <w:szCs w:val="16"/>
              </w:rPr>
              <w:t>1</w:t>
            </w:r>
          </w:p>
        </w:tc>
        <w:tc>
          <w:tcPr>
            <w:tcW w:w="935" w:type="pct"/>
            <w:gridSpan w:val="2"/>
            <w:tcBorders>
              <w:top w:val="single" w:sz="4" w:space="0" w:color="auto"/>
              <w:left w:val="nil"/>
              <w:bottom w:val="nil"/>
              <w:right w:val="nil"/>
            </w:tcBorders>
            <w:shd w:val="clear" w:color="auto" w:fill="auto"/>
            <w:vAlign w:val="center"/>
          </w:tcPr>
          <w:p w14:paraId="0983B42B" w14:textId="77777777" w:rsidR="008A40C6" w:rsidRPr="00ED4835" w:rsidRDefault="008A40C6" w:rsidP="0036198F">
            <w:pPr>
              <w:tabs>
                <w:tab w:val="left" w:pos="567"/>
              </w:tabs>
              <w:jc w:val="center"/>
              <w:rPr>
                <w:rFonts w:eastAsiaTheme="minorHAnsi" w:cstheme="minorBidi"/>
                <w:sz w:val="16"/>
                <w:szCs w:val="16"/>
              </w:rPr>
            </w:pPr>
            <w:r w:rsidRPr="00A07ECB">
              <w:rPr>
                <w:color w:val="000000"/>
                <w:sz w:val="16"/>
                <w:szCs w:val="16"/>
              </w:rPr>
              <w:t>0,66</w:t>
            </w:r>
          </w:p>
        </w:tc>
        <w:tc>
          <w:tcPr>
            <w:tcW w:w="926" w:type="pct"/>
            <w:gridSpan w:val="2"/>
            <w:tcBorders>
              <w:top w:val="single" w:sz="4" w:space="0" w:color="auto"/>
              <w:left w:val="nil"/>
              <w:bottom w:val="nil"/>
              <w:right w:val="nil"/>
            </w:tcBorders>
            <w:shd w:val="clear" w:color="auto" w:fill="auto"/>
            <w:vAlign w:val="center"/>
          </w:tcPr>
          <w:p w14:paraId="1CA3844E" w14:textId="77777777" w:rsidR="008A40C6" w:rsidRPr="00ED4835" w:rsidRDefault="008A40C6" w:rsidP="0036198F">
            <w:pPr>
              <w:tabs>
                <w:tab w:val="left" w:pos="567"/>
              </w:tabs>
              <w:jc w:val="center"/>
              <w:rPr>
                <w:sz w:val="16"/>
                <w:szCs w:val="16"/>
              </w:rPr>
            </w:pPr>
            <w:r w:rsidRPr="00A07ECB">
              <w:rPr>
                <w:color w:val="000000"/>
                <w:sz w:val="16"/>
                <w:szCs w:val="16"/>
              </w:rPr>
              <w:t>0,66</w:t>
            </w:r>
          </w:p>
        </w:tc>
        <w:tc>
          <w:tcPr>
            <w:tcW w:w="1029" w:type="pct"/>
            <w:gridSpan w:val="2"/>
            <w:tcBorders>
              <w:top w:val="single" w:sz="4" w:space="0" w:color="auto"/>
              <w:left w:val="nil"/>
              <w:bottom w:val="nil"/>
              <w:right w:val="nil"/>
            </w:tcBorders>
            <w:shd w:val="clear" w:color="auto" w:fill="auto"/>
            <w:vAlign w:val="center"/>
          </w:tcPr>
          <w:p w14:paraId="48175E08" w14:textId="77777777" w:rsidR="008A40C6" w:rsidRPr="00ED4835" w:rsidRDefault="008A40C6" w:rsidP="0036198F">
            <w:pPr>
              <w:tabs>
                <w:tab w:val="left" w:pos="567"/>
              </w:tabs>
              <w:jc w:val="center"/>
              <w:rPr>
                <w:sz w:val="16"/>
                <w:szCs w:val="16"/>
              </w:rPr>
            </w:pPr>
            <w:r w:rsidRPr="00A07ECB">
              <w:rPr>
                <w:color w:val="000000"/>
                <w:sz w:val="16"/>
                <w:szCs w:val="16"/>
              </w:rPr>
              <w:t>0,55</w:t>
            </w:r>
          </w:p>
        </w:tc>
        <w:tc>
          <w:tcPr>
            <w:tcW w:w="1007" w:type="pct"/>
            <w:gridSpan w:val="2"/>
            <w:tcBorders>
              <w:top w:val="single" w:sz="4" w:space="0" w:color="auto"/>
              <w:left w:val="nil"/>
              <w:bottom w:val="nil"/>
              <w:right w:val="nil"/>
            </w:tcBorders>
            <w:shd w:val="clear" w:color="auto" w:fill="auto"/>
            <w:vAlign w:val="center"/>
          </w:tcPr>
          <w:p w14:paraId="437F2D80" w14:textId="77777777" w:rsidR="008A40C6" w:rsidRPr="00ED4835" w:rsidRDefault="008A40C6" w:rsidP="0036198F">
            <w:pPr>
              <w:tabs>
                <w:tab w:val="left" w:pos="567"/>
              </w:tabs>
              <w:jc w:val="center"/>
              <w:rPr>
                <w:sz w:val="16"/>
                <w:szCs w:val="16"/>
              </w:rPr>
            </w:pPr>
            <w:r w:rsidRPr="00A07ECB">
              <w:rPr>
                <w:color w:val="000000"/>
                <w:sz w:val="16"/>
                <w:szCs w:val="16"/>
              </w:rPr>
              <w:t>0,52</w:t>
            </w:r>
          </w:p>
        </w:tc>
      </w:tr>
      <w:tr w:rsidR="008A40C6" w:rsidRPr="00ED4835" w14:paraId="05A44B9B" w14:textId="77777777" w:rsidTr="0036198F">
        <w:trPr>
          <w:gridAfter w:val="1"/>
          <w:wAfter w:w="196" w:type="pct"/>
          <w:trHeight w:val="288"/>
          <w:jc w:val="center"/>
        </w:trPr>
        <w:tc>
          <w:tcPr>
            <w:tcW w:w="907" w:type="pct"/>
            <w:tcBorders>
              <w:top w:val="nil"/>
              <w:left w:val="nil"/>
              <w:bottom w:val="nil"/>
              <w:right w:val="nil"/>
            </w:tcBorders>
            <w:shd w:val="clear" w:color="auto" w:fill="auto"/>
            <w:vAlign w:val="center"/>
          </w:tcPr>
          <w:p w14:paraId="2D6A737E" w14:textId="77777777" w:rsidR="008A40C6" w:rsidRPr="00ED4835" w:rsidRDefault="008A40C6" w:rsidP="0036198F">
            <w:pPr>
              <w:tabs>
                <w:tab w:val="left" w:pos="567"/>
              </w:tabs>
              <w:jc w:val="center"/>
              <w:rPr>
                <w:color w:val="000000"/>
                <w:sz w:val="16"/>
                <w:szCs w:val="16"/>
              </w:rPr>
            </w:pPr>
            <w:r w:rsidRPr="00A07ECB">
              <w:rPr>
                <w:color w:val="000000"/>
                <w:sz w:val="16"/>
                <w:szCs w:val="16"/>
              </w:rPr>
              <w:t>2</w:t>
            </w:r>
          </w:p>
        </w:tc>
        <w:tc>
          <w:tcPr>
            <w:tcW w:w="935" w:type="pct"/>
            <w:gridSpan w:val="2"/>
            <w:tcBorders>
              <w:top w:val="nil"/>
              <w:left w:val="nil"/>
              <w:bottom w:val="nil"/>
              <w:right w:val="nil"/>
            </w:tcBorders>
            <w:shd w:val="clear" w:color="auto" w:fill="auto"/>
            <w:vAlign w:val="center"/>
          </w:tcPr>
          <w:p w14:paraId="67DD8323" w14:textId="77777777" w:rsidR="008A40C6" w:rsidRPr="00ED4835" w:rsidRDefault="008A40C6" w:rsidP="0036198F">
            <w:pPr>
              <w:tabs>
                <w:tab w:val="left" w:pos="567"/>
              </w:tabs>
              <w:jc w:val="center"/>
              <w:rPr>
                <w:rFonts w:eastAsiaTheme="minorHAnsi" w:cstheme="minorBidi"/>
                <w:sz w:val="16"/>
                <w:szCs w:val="16"/>
              </w:rPr>
            </w:pPr>
            <w:r w:rsidRPr="00A07ECB">
              <w:rPr>
                <w:rFonts w:eastAsiaTheme="minorHAnsi" w:cstheme="minorBidi"/>
                <w:sz w:val="16"/>
                <w:szCs w:val="16"/>
              </w:rPr>
              <w:t>0,75</w:t>
            </w:r>
          </w:p>
        </w:tc>
        <w:tc>
          <w:tcPr>
            <w:tcW w:w="926" w:type="pct"/>
            <w:gridSpan w:val="2"/>
            <w:tcBorders>
              <w:top w:val="nil"/>
              <w:left w:val="nil"/>
              <w:bottom w:val="nil"/>
              <w:right w:val="nil"/>
            </w:tcBorders>
            <w:shd w:val="clear" w:color="auto" w:fill="auto"/>
            <w:vAlign w:val="center"/>
          </w:tcPr>
          <w:p w14:paraId="37FCBD4E" w14:textId="77777777" w:rsidR="008A40C6" w:rsidRPr="00ED4835" w:rsidRDefault="008A40C6" w:rsidP="0036198F">
            <w:pPr>
              <w:tabs>
                <w:tab w:val="left" w:pos="567"/>
              </w:tabs>
              <w:jc w:val="center"/>
              <w:rPr>
                <w:sz w:val="16"/>
                <w:szCs w:val="16"/>
              </w:rPr>
            </w:pPr>
            <w:r w:rsidRPr="00A07ECB">
              <w:rPr>
                <w:sz w:val="16"/>
                <w:szCs w:val="16"/>
              </w:rPr>
              <w:t>0,81</w:t>
            </w:r>
          </w:p>
        </w:tc>
        <w:tc>
          <w:tcPr>
            <w:tcW w:w="1029" w:type="pct"/>
            <w:gridSpan w:val="2"/>
            <w:tcBorders>
              <w:top w:val="nil"/>
              <w:left w:val="nil"/>
              <w:bottom w:val="nil"/>
              <w:right w:val="nil"/>
            </w:tcBorders>
            <w:shd w:val="clear" w:color="auto" w:fill="auto"/>
            <w:vAlign w:val="center"/>
          </w:tcPr>
          <w:p w14:paraId="75F72490" w14:textId="77777777" w:rsidR="008A40C6" w:rsidRPr="00ED4835" w:rsidRDefault="008A40C6" w:rsidP="0036198F">
            <w:pPr>
              <w:tabs>
                <w:tab w:val="left" w:pos="567"/>
              </w:tabs>
              <w:jc w:val="center"/>
              <w:rPr>
                <w:sz w:val="16"/>
                <w:szCs w:val="16"/>
              </w:rPr>
            </w:pPr>
            <w:r w:rsidRPr="00A07ECB">
              <w:rPr>
                <w:sz w:val="16"/>
                <w:szCs w:val="16"/>
              </w:rPr>
              <w:t>0,66</w:t>
            </w:r>
          </w:p>
        </w:tc>
        <w:tc>
          <w:tcPr>
            <w:tcW w:w="1007" w:type="pct"/>
            <w:gridSpan w:val="2"/>
            <w:tcBorders>
              <w:top w:val="nil"/>
              <w:left w:val="nil"/>
              <w:bottom w:val="nil"/>
              <w:right w:val="nil"/>
            </w:tcBorders>
            <w:shd w:val="clear" w:color="auto" w:fill="auto"/>
            <w:vAlign w:val="center"/>
          </w:tcPr>
          <w:p w14:paraId="2542903D" w14:textId="77777777" w:rsidR="008A40C6" w:rsidRPr="00ED4835" w:rsidRDefault="008A40C6" w:rsidP="0036198F">
            <w:pPr>
              <w:tabs>
                <w:tab w:val="left" w:pos="567"/>
              </w:tabs>
              <w:jc w:val="center"/>
              <w:rPr>
                <w:sz w:val="16"/>
                <w:szCs w:val="16"/>
              </w:rPr>
            </w:pPr>
            <w:r w:rsidRPr="00A07ECB">
              <w:rPr>
                <w:sz w:val="16"/>
                <w:szCs w:val="16"/>
              </w:rPr>
              <w:t>0,67</w:t>
            </w:r>
          </w:p>
        </w:tc>
      </w:tr>
      <w:tr w:rsidR="008A40C6" w:rsidRPr="00ED4835" w14:paraId="5BA6A14D" w14:textId="77777777" w:rsidTr="0036198F">
        <w:trPr>
          <w:gridAfter w:val="1"/>
          <w:wAfter w:w="196" w:type="pct"/>
          <w:trHeight w:val="288"/>
          <w:jc w:val="center"/>
        </w:trPr>
        <w:tc>
          <w:tcPr>
            <w:tcW w:w="907" w:type="pct"/>
            <w:tcBorders>
              <w:top w:val="nil"/>
              <w:left w:val="nil"/>
              <w:bottom w:val="nil"/>
              <w:right w:val="nil"/>
            </w:tcBorders>
            <w:shd w:val="clear" w:color="auto" w:fill="auto"/>
            <w:vAlign w:val="center"/>
          </w:tcPr>
          <w:p w14:paraId="0AF52BD0" w14:textId="77777777" w:rsidR="008A40C6" w:rsidRPr="00ED4835" w:rsidRDefault="008A40C6" w:rsidP="0036198F">
            <w:pPr>
              <w:tabs>
                <w:tab w:val="left" w:pos="567"/>
              </w:tabs>
              <w:jc w:val="center"/>
              <w:rPr>
                <w:color w:val="000000"/>
                <w:sz w:val="16"/>
                <w:szCs w:val="16"/>
              </w:rPr>
            </w:pPr>
            <w:r w:rsidRPr="00A07ECB">
              <w:rPr>
                <w:color w:val="000000"/>
                <w:sz w:val="16"/>
                <w:szCs w:val="16"/>
              </w:rPr>
              <w:t>3</w:t>
            </w:r>
          </w:p>
        </w:tc>
        <w:tc>
          <w:tcPr>
            <w:tcW w:w="935" w:type="pct"/>
            <w:gridSpan w:val="2"/>
            <w:tcBorders>
              <w:top w:val="nil"/>
              <w:left w:val="nil"/>
              <w:bottom w:val="nil"/>
              <w:right w:val="nil"/>
            </w:tcBorders>
            <w:shd w:val="clear" w:color="auto" w:fill="auto"/>
            <w:vAlign w:val="center"/>
          </w:tcPr>
          <w:p w14:paraId="7A9E8E5F" w14:textId="77777777" w:rsidR="008A40C6" w:rsidRPr="00ED4835" w:rsidRDefault="008A40C6" w:rsidP="0036198F">
            <w:pPr>
              <w:tabs>
                <w:tab w:val="left" w:pos="567"/>
              </w:tabs>
              <w:jc w:val="center"/>
              <w:rPr>
                <w:rFonts w:eastAsiaTheme="minorHAnsi" w:cstheme="minorBidi"/>
                <w:sz w:val="16"/>
                <w:szCs w:val="16"/>
              </w:rPr>
            </w:pPr>
            <w:r w:rsidRPr="00A07ECB">
              <w:rPr>
                <w:rFonts w:eastAsiaTheme="minorHAnsi" w:cstheme="minorBidi"/>
                <w:sz w:val="16"/>
                <w:szCs w:val="16"/>
              </w:rPr>
              <w:t>0,75</w:t>
            </w:r>
          </w:p>
        </w:tc>
        <w:tc>
          <w:tcPr>
            <w:tcW w:w="926" w:type="pct"/>
            <w:gridSpan w:val="2"/>
            <w:tcBorders>
              <w:top w:val="nil"/>
              <w:left w:val="nil"/>
              <w:bottom w:val="nil"/>
              <w:right w:val="nil"/>
            </w:tcBorders>
            <w:shd w:val="clear" w:color="auto" w:fill="auto"/>
            <w:vAlign w:val="center"/>
          </w:tcPr>
          <w:p w14:paraId="2FC8BB1D" w14:textId="77777777" w:rsidR="008A40C6" w:rsidRPr="00ED4835" w:rsidRDefault="008A40C6" w:rsidP="0036198F">
            <w:pPr>
              <w:tabs>
                <w:tab w:val="left" w:pos="567"/>
              </w:tabs>
              <w:jc w:val="center"/>
              <w:rPr>
                <w:sz w:val="16"/>
                <w:szCs w:val="16"/>
              </w:rPr>
            </w:pPr>
            <w:r w:rsidRPr="00A07ECB">
              <w:rPr>
                <w:sz w:val="16"/>
                <w:szCs w:val="16"/>
              </w:rPr>
              <w:t>0,81</w:t>
            </w:r>
          </w:p>
        </w:tc>
        <w:tc>
          <w:tcPr>
            <w:tcW w:w="1029" w:type="pct"/>
            <w:gridSpan w:val="2"/>
            <w:tcBorders>
              <w:top w:val="nil"/>
              <w:left w:val="nil"/>
              <w:bottom w:val="nil"/>
              <w:right w:val="nil"/>
            </w:tcBorders>
            <w:shd w:val="clear" w:color="auto" w:fill="auto"/>
            <w:vAlign w:val="center"/>
          </w:tcPr>
          <w:p w14:paraId="42BF10E4" w14:textId="77777777" w:rsidR="008A40C6" w:rsidRPr="00ED4835" w:rsidRDefault="008A40C6" w:rsidP="0036198F">
            <w:pPr>
              <w:tabs>
                <w:tab w:val="left" w:pos="567"/>
              </w:tabs>
              <w:jc w:val="center"/>
              <w:rPr>
                <w:sz w:val="16"/>
                <w:szCs w:val="16"/>
              </w:rPr>
            </w:pPr>
            <w:r w:rsidRPr="00A07ECB">
              <w:rPr>
                <w:sz w:val="16"/>
                <w:szCs w:val="16"/>
              </w:rPr>
              <w:t>0,66</w:t>
            </w:r>
          </w:p>
        </w:tc>
        <w:tc>
          <w:tcPr>
            <w:tcW w:w="1007" w:type="pct"/>
            <w:gridSpan w:val="2"/>
            <w:tcBorders>
              <w:top w:val="nil"/>
              <w:left w:val="nil"/>
              <w:bottom w:val="nil"/>
              <w:right w:val="nil"/>
            </w:tcBorders>
            <w:shd w:val="clear" w:color="auto" w:fill="auto"/>
            <w:vAlign w:val="center"/>
          </w:tcPr>
          <w:p w14:paraId="36F7CE00" w14:textId="77777777" w:rsidR="008A40C6" w:rsidRPr="00ED4835" w:rsidRDefault="008A40C6" w:rsidP="0036198F">
            <w:pPr>
              <w:tabs>
                <w:tab w:val="left" w:pos="567"/>
              </w:tabs>
              <w:jc w:val="center"/>
              <w:rPr>
                <w:sz w:val="16"/>
                <w:szCs w:val="16"/>
              </w:rPr>
            </w:pPr>
            <w:r w:rsidRPr="00A07ECB">
              <w:rPr>
                <w:sz w:val="16"/>
                <w:szCs w:val="16"/>
              </w:rPr>
              <w:t>0,67</w:t>
            </w:r>
          </w:p>
        </w:tc>
      </w:tr>
      <w:tr w:rsidR="008A40C6" w:rsidRPr="00ED4835" w14:paraId="76F24646" w14:textId="77777777" w:rsidTr="0036198F">
        <w:trPr>
          <w:gridAfter w:val="1"/>
          <w:wAfter w:w="196" w:type="pct"/>
          <w:trHeight w:val="288"/>
          <w:jc w:val="center"/>
        </w:trPr>
        <w:tc>
          <w:tcPr>
            <w:tcW w:w="907" w:type="pct"/>
            <w:tcBorders>
              <w:top w:val="nil"/>
              <w:left w:val="nil"/>
              <w:bottom w:val="nil"/>
              <w:right w:val="nil"/>
            </w:tcBorders>
            <w:shd w:val="clear" w:color="auto" w:fill="auto"/>
            <w:vAlign w:val="center"/>
          </w:tcPr>
          <w:p w14:paraId="2286F5DE" w14:textId="77777777" w:rsidR="008A40C6" w:rsidRPr="00ED4835" w:rsidRDefault="008A40C6" w:rsidP="0036198F">
            <w:pPr>
              <w:tabs>
                <w:tab w:val="left" w:pos="567"/>
              </w:tabs>
              <w:jc w:val="center"/>
              <w:rPr>
                <w:color w:val="000000"/>
                <w:sz w:val="16"/>
                <w:szCs w:val="16"/>
              </w:rPr>
            </w:pPr>
            <w:r w:rsidRPr="00A07ECB">
              <w:rPr>
                <w:color w:val="000000"/>
                <w:sz w:val="16"/>
                <w:szCs w:val="16"/>
              </w:rPr>
              <w:t>4</w:t>
            </w:r>
          </w:p>
        </w:tc>
        <w:tc>
          <w:tcPr>
            <w:tcW w:w="935" w:type="pct"/>
            <w:gridSpan w:val="2"/>
            <w:tcBorders>
              <w:top w:val="nil"/>
              <w:left w:val="nil"/>
              <w:bottom w:val="nil"/>
              <w:right w:val="nil"/>
            </w:tcBorders>
            <w:shd w:val="clear" w:color="auto" w:fill="auto"/>
            <w:vAlign w:val="center"/>
          </w:tcPr>
          <w:p w14:paraId="2E9318E5" w14:textId="77777777" w:rsidR="008A40C6" w:rsidRPr="00ED4835" w:rsidRDefault="008A40C6" w:rsidP="0036198F">
            <w:pPr>
              <w:tabs>
                <w:tab w:val="left" w:pos="567"/>
              </w:tabs>
              <w:jc w:val="center"/>
              <w:rPr>
                <w:rFonts w:eastAsiaTheme="minorHAnsi" w:cstheme="minorBidi"/>
                <w:sz w:val="16"/>
                <w:szCs w:val="16"/>
              </w:rPr>
            </w:pPr>
            <w:r w:rsidRPr="00A07ECB">
              <w:rPr>
                <w:rFonts w:eastAsiaTheme="minorHAnsi" w:cstheme="minorBidi"/>
                <w:sz w:val="16"/>
                <w:szCs w:val="16"/>
              </w:rPr>
              <w:t>0,73</w:t>
            </w:r>
          </w:p>
        </w:tc>
        <w:tc>
          <w:tcPr>
            <w:tcW w:w="926" w:type="pct"/>
            <w:gridSpan w:val="2"/>
            <w:tcBorders>
              <w:top w:val="nil"/>
              <w:left w:val="nil"/>
              <w:bottom w:val="nil"/>
              <w:right w:val="nil"/>
            </w:tcBorders>
            <w:shd w:val="clear" w:color="auto" w:fill="auto"/>
            <w:vAlign w:val="center"/>
          </w:tcPr>
          <w:p w14:paraId="5C2EDB76" w14:textId="77777777" w:rsidR="008A40C6" w:rsidRPr="00ED4835" w:rsidRDefault="008A40C6" w:rsidP="0036198F">
            <w:pPr>
              <w:tabs>
                <w:tab w:val="left" w:pos="567"/>
              </w:tabs>
              <w:jc w:val="center"/>
              <w:rPr>
                <w:sz w:val="16"/>
                <w:szCs w:val="16"/>
              </w:rPr>
            </w:pPr>
            <w:r w:rsidRPr="00A07ECB">
              <w:rPr>
                <w:sz w:val="16"/>
                <w:szCs w:val="16"/>
              </w:rPr>
              <w:t>0,80</w:t>
            </w:r>
          </w:p>
        </w:tc>
        <w:tc>
          <w:tcPr>
            <w:tcW w:w="1029" w:type="pct"/>
            <w:gridSpan w:val="2"/>
            <w:tcBorders>
              <w:top w:val="nil"/>
              <w:left w:val="nil"/>
              <w:bottom w:val="nil"/>
              <w:right w:val="nil"/>
            </w:tcBorders>
            <w:shd w:val="clear" w:color="auto" w:fill="auto"/>
            <w:vAlign w:val="center"/>
          </w:tcPr>
          <w:p w14:paraId="0CA628A5" w14:textId="77777777" w:rsidR="008A40C6" w:rsidRPr="00ED4835" w:rsidRDefault="008A40C6" w:rsidP="0036198F">
            <w:pPr>
              <w:tabs>
                <w:tab w:val="left" w:pos="567"/>
              </w:tabs>
              <w:jc w:val="center"/>
              <w:rPr>
                <w:sz w:val="16"/>
                <w:szCs w:val="16"/>
              </w:rPr>
            </w:pPr>
            <w:r w:rsidRPr="00A07ECB">
              <w:rPr>
                <w:sz w:val="16"/>
                <w:szCs w:val="16"/>
              </w:rPr>
              <w:t>0,64</w:t>
            </w:r>
          </w:p>
        </w:tc>
        <w:tc>
          <w:tcPr>
            <w:tcW w:w="1007" w:type="pct"/>
            <w:gridSpan w:val="2"/>
            <w:tcBorders>
              <w:top w:val="nil"/>
              <w:left w:val="nil"/>
              <w:bottom w:val="nil"/>
              <w:right w:val="nil"/>
            </w:tcBorders>
            <w:shd w:val="clear" w:color="auto" w:fill="auto"/>
            <w:vAlign w:val="center"/>
          </w:tcPr>
          <w:p w14:paraId="5D71EF32" w14:textId="77777777" w:rsidR="008A40C6" w:rsidRPr="00ED4835" w:rsidRDefault="008A40C6" w:rsidP="0036198F">
            <w:pPr>
              <w:tabs>
                <w:tab w:val="left" w:pos="567"/>
              </w:tabs>
              <w:jc w:val="center"/>
              <w:rPr>
                <w:sz w:val="16"/>
                <w:szCs w:val="16"/>
              </w:rPr>
            </w:pPr>
            <w:r w:rsidRPr="00A07ECB">
              <w:rPr>
                <w:sz w:val="16"/>
                <w:szCs w:val="16"/>
              </w:rPr>
              <w:t>0,64</w:t>
            </w:r>
          </w:p>
        </w:tc>
      </w:tr>
      <w:tr w:rsidR="008A40C6" w:rsidRPr="00ED4835" w14:paraId="3EB1F24E" w14:textId="77777777" w:rsidTr="0036198F">
        <w:trPr>
          <w:gridAfter w:val="1"/>
          <w:wAfter w:w="196" w:type="pct"/>
          <w:trHeight w:val="288"/>
          <w:jc w:val="center"/>
        </w:trPr>
        <w:tc>
          <w:tcPr>
            <w:tcW w:w="907" w:type="pct"/>
            <w:tcBorders>
              <w:top w:val="nil"/>
              <w:left w:val="nil"/>
              <w:bottom w:val="nil"/>
              <w:right w:val="nil"/>
            </w:tcBorders>
            <w:shd w:val="clear" w:color="auto" w:fill="auto"/>
            <w:vAlign w:val="center"/>
          </w:tcPr>
          <w:p w14:paraId="477EE7F6" w14:textId="77777777" w:rsidR="008A40C6" w:rsidRPr="00ED4835" w:rsidRDefault="008A40C6" w:rsidP="0036198F">
            <w:pPr>
              <w:tabs>
                <w:tab w:val="left" w:pos="567"/>
              </w:tabs>
              <w:jc w:val="center"/>
              <w:rPr>
                <w:color w:val="000000"/>
                <w:sz w:val="16"/>
                <w:szCs w:val="16"/>
              </w:rPr>
            </w:pPr>
            <w:r w:rsidRPr="00A07ECB">
              <w:rPr>
                <w:color w:val="000000"/>
                <w:sz w:val="16"/>
                <w:szCs w:val="16"/>
              </w:rPr>
              <w:t>5</w:t>
            </w:r>
          </w:p>
        </w:tc>
        <w:tc>
          <w:tcPr>
            <w:tcW w:w="935" w:type="pct"/>
            <w:gridSpan w:val="2"/>
            <w:tcBorders>
              <w:top w:val="nil"/>
              <w:left w:val="nil"/>
              <w:bottom w:val="nil"/>
              <w:right w:val="nil"/>
            </w:tcBorders>
            <w:shd w:val="clear" w:color="auto" w:fill="auto"/>
            <w:vAlign w:val="center"/>
          </w:tcPr>
          <w:p w14:paraId="6A959E02" w14:textId="77777777" w:rsidR="008A40C6" w:rsidRPr="00ED4835" w:rsidRDefault="008A40C6" w:rsidP="0036198F">
            <w:pPr>
              <w:tabs>
                <w:tab w:val="left" w:pos="567"/>
              </w:tabs>
              <w:jc w:val="center"/>
              <w:rPr>
                <w:sz w:val="16"/>
                <w:szCs w:val="16"/>
              </w:rPr>
            </w:pPr>
            <w:r w:rsidRPr="00A07ECB">
              <w:rPr>
                <w:sz w:val="16"/>
                <w:szCs w:val="16"/>
              </w:rPr>
              <w:t>0,70</w:t>
            </w:r>
          </w:p>
        </w:tc>
        <w:tc>
          <w:tcPr>
            <w:tcW w:w="926" w:type="pct"/>
            <w:gridSpan w:val="2"/>
            <w:tcBorders>
              <w:top w:val="nil"/>
              <w:left w:val="nil"/>
              <w:bottom w:val="nil"/>
              <w:right w:val="nil"/>
            </w:tcBorders>
            <w:shd w:val="clear" w:color="auto" w:fill="auto"/>
            <w:vAlign w:val="center"/>
          </w:tcPr>
          <w:p w14:paraId="08DBA42C" w14:textId="77777777" w:rsidR="008A40C6" w:rsidRPr="00ED4835" w:rsidRDefault="008A40C6" w:rsidP="0036198F">
            <w:pPr>
              <w:tabs>
                <w:tab w:val="left" w:pos="567"/>
              </w:tabs>
              <w:jc w:val="center"/>
              <w:rPr>
                <w:sz w:val="16"/>
                <w:szCs w:val="16"/>
              </w:rPr>
            </w:pPr>
            <w:r w:rsidRPr="00A07ECB">
              <w:rPr>
                <w:sz w:val="16"/>
                <w:szCs w:val="16"/>
              </w:rPr>
              <w:t>0,78</w:t>
            </w:r>
          </w:p>
        </w:tc>
        <w:tc>
          <w:tcPr>
            <w:tcW w:w="1029" w:type="pct"/>
            <w:gridSpan w:val="2"/>
            <w:tcBorders>
              <w:top w:val="nil"/>
              <w:left w:val="nil"/>
              <w:bottom w:val="nil"/>
              <w:right w:val="nil"/>
            </w:tcBorders>
            <w:shd w:val="clear" w:color="auto" w:fill="auto"/>
            <w:vAlign w:val="center"/>
          </w:tcPr>
          <w:p w14:paraId="6D35DF9C" w14:textId="77777777" w:rsidR="008A40C6" w:rsidRPr="00ED4835" w:rsidRDefault="008A40C6" w:rsidP="0036198F">
            <w:pPr>
              <w:tabs>
                <w:tab w:val="left" w:pos="567"/>
              </w:tabs>
              <w:jc w:val="center"/>
              <w:rPr>
                <w:sz w:val="16"/>
                <w:szCs w:val="16"/>
              </w:rPr>
            </w:pPr>
            <w:r w:rsidRPr="00A07ECB">
              <w:rPr>
                <w:sz w:val="16"/>
                <w:szCs w:val="16"/>
              </w:rPr>
              <w:t>0,62</w:t>
            </w:r>
          </w:p>
        </w:tc>
        <w:tc>
          <w:tcPr>
            <w:tcW w:w="1007" w:type="pct"/>
            <w:gridSpan w:val="2"/>
            <w:tcBorders>
              <w:top w:val="nil"/>
              <w:left w:val="nil"/>
              <w:bottom w:val="nil"/>
              <w:right w:val="nil"/>
            </w:tcBorders>
            <w:shd w:val="clear" w:color="auto" w:fill="auto"/>
            <w:vAlign w:val="center"/>
          </w:tcPr>
          <w:p w14:paraId="46D04348" w14:textId="77777777" w:rsidR="008A40C6" w:rsidRPr="00ED4835" w:rsidRDefault="008A40C6" w:rsidP="0036198F">
            <w:pPr>
              <w:tabs>
                <w:tab w:val="left" w:pos="567"/>
              </w:tabs>
              <w:jc w:val="center"/>
              <w:rPr>
                <w:sz w:val="16"/>
                <w:szCs w:val="16"/>
              </w:rPr>
            </w:pPr>
            <w:r w:rsidRPr="00A07ECB">
              <w:rPr>
                <w:sz w:val="16"/>
                <w:szCs w:val="16"/>
              </w:rPr>
              <w:t>0,60</w:t>
            </w:r>
          </w:p>
        </w:tc>
      </w:tr>
      <w:tr w:rsidR="008A40C6" w:rsidRPr="00ED4835" w14:paraId="3C3A891A" w14:textId="77777777" w:rsidTr="0036198F">
        <w:trPr>
          <w:gridAfter w:val="1"/>
          <w:wAfter w:w="196" w:type="pct"/>
          <w:trHeight w:val="288"/>
          <w:jc w:val="center"/>
        </w:trPr>
        <w:tc>
          <w:tcPr>
            <w:tcW w:w="907" w:type="pct"/>
            <w:tcBorders>
              <w:top w:val="nil"/>
              <w:left w:val="nil"/>
              <w:bottom w:val="nil"/>
              <w:right w:val="nil"/>
            </w:tcBorders>
            <w:shd w:val="clear" w:color="auto" w:fill="auto"/>
            <w:vAlign w:val="center"/>
          </w:tcPr>
          <w:p w14:paraId="4BA9694F" w14:textId="77777777" w:rsidR="008A40C6" w:rsidRPr="00ED4835" w:rsidRDefault="008A40C6" w:rsidP="0036198F">
            <w:pPr>
              <w:tabs>
                <w:tab w:val="left" w:pos="567"/>
              </w:tabs>
              <w:jc w:val="center"/>
              <w:rPr>
                <w:color w:val="000000"/>
                <w:sz w:val="16"/>
                <w:szCs w:val="16"/>
              </w:rPr>
            </w:pPr>
            <w:r w:rsidRPr="00A07ECB">
              <w:rPr>
                <w:color w:val="000000"/>
                <w:sz w:val="16"/>
                <w:szCs w:val="16"/>
              </w:rPr>
              <w:t>6</w:t>
            </w:r>
          </w:p>
        </w:tc>
        <w:tc>
          <w:tcPr>
            <w:tcW w:w="935" w:type="pct"/>
            <w:gridSpan w:val="2"/>
            <w:tcBorders>
              <w:top w:val="nil"/>
              <w:left w:val="nil"/>
              <w:bottom w:val="nil"/>
              <w:right w:val="nil"/>
            </w:tcBorders>
            <w:shd w:val="clear" w:color="auto" w:fill="auto"/>
            <w:vAlign w:val="center"/>
          </w:tcPr>
          <w:p w14:paraId="3D39E6C6" w14:textId="77777777" w:rsidR="008A40C6" w:rsidRPr="00ED4835" w:rsidRDefault="008A40C6" w:rsidP="0036198F">
            <w:pPr>
              <w:tabs>
                <w:tab w:val="left" w:pos="567"/>
              </w:tabs>
              <w:jc w:val="center"/>
              <w:rPr>
                <w:sz w:val="16"/>
                <w:szCs w:val="16"/>
              </w:rPr>
            </w:pPr>
            <w:r w:rsidRPr="00A07ECB">
              <w:rPr>
                <w:sz w:val="16"/>
                <w:szCs w:val="16"/>
              </w:rPr>
              <w:t>0,69</w:t>
            </w:r>
          </w:p>
        </w:tc>
        <w:tc>
          <w:tcPr>
            <w:tcW w:w="926" w:type="pct"/>
            <w:gridSpan w:val="2"/>
            <w:tcBorders>
              <w:top w:val="nil"/>
              <w:left w:val="nil"/>
              <w:bottom w:val="nil"/>
              <w:right w:val="nil"/>
            </w:tcBorders>
            <w:shd w:val="clear" w:color="auto" w:fill="auto"/>
            <w:vAlign w:val="center"/>
          </w:tcPr>
          <w:p w14:paraId="7157030F" w14:textId="77777777" w:rsidR="008A40C6" w:rsidRPr="00ED4835" w:rsidRDefault="008A40C6" w:rsidP="0036198F">
            <w:pPr>
              <w:tabs>
                <w:tab w:val="left" w:pos="567"/>
              </w:tabs>
              <w:jc w:val="center"/>
              <w:rPr>
                <w:sz w:val="16"/>
                <w:szCs w:val="16"/>
              </w:rPr>
            </w:pPr>
            <w:r w:rsidRPr="00A07ECB">
              <w:rPr>
                <w:sz w:val="16"/>
                <w:szCs w:val="16"/>
              </w:rPr>
              <w:t>0,76</w:t>
            </w:r>
          </w:p>
        </w:tc>
        <w:tc>
          <w:tcPr>
            <w:tcW w:w="1029" w:type="pct"/>
            <w:gridSpan w:val="2"/>
            <w:tcBorders>
              <w:top w:val="nil"/>
              <w:left w:val="nil"/>
              <w:bottom w:val="nil"/>
              <w:right w:val="nil"/>
            </w:tcBorders>
            <w:shd w:val="clear" w:color="auto" w:fill="auto"/>
            <w:vAlign w:val="center"/>
          </w:tcPr>
          <w:p w14:paraId="321D3B14" w14:textId="77777777" w:rsidR="008A40C6" w:rsidRPr="00ED4835" w:rsidRDefault="008A40C6" w:rsidP="0036198F">
            <w:pPr>
              <w:tabs>
                <w:tab w:val="left" w:pos="567"/>
              </w:tabs>
              <w:jc w:val="center"/>
              <w:rPr>
                <w:sz w:val="16"/>
                <w:szCs w:val="16"/>
              </w:rPr>
            </w:pPr>
            <w:r w:rsidRPr="00A07ECB">
              <w:rPr>
                <w:sz w:val="16"/>
                <w:szCs w:val="16"/>
              </w:rPr>
              <w:t>0,60</w:t>
            </w:r>
          </w:p>
        </w:tc>
        <w:tc>
          <w:tcPr>
            <w:tcW w:w="1007" w:type="pct"/>
            <w:gridSpan w:val="2"/>
            <w:tcBorders>
              <w:top w:val="nil"/>
              <w:left w:val="nil"/>
              <w:bottom w:val="nil"/>
              <w:right w:val="nil"/>
            </w:tcBorders>
            <w:shd w:val="clear" w:color="auto" w:fill="auto"/>
            <w:vAlign w:val="center"/>
          </w:tcPr>
          <w:p w14:paraId="26704602" w14:textId="77777777" w:rsidR="008A40C6" w:rsidRPr="00ED4835" w:rsidRDefault="008A40C6" w:rsidP="0036198F">
            <w:pPr>
              <w:tabs>
                <w:tab w:val="left" w:pos="567"/>
              </w:tabs>
              <w:jc w:val="center"/>
              <w:rPr>
                <w:sz w:val="16"/>
                <w:szCs w:val="16"/>
              </w:rPr>
            </w:pPr>
            <w:r w:rsidRPr="00A07ECB">
              <w:rPr>
                <w:sz w:val="16"/>
                <w:szCs w:val="16"/>
              </w:rPr>
              <w:t>0,57</w:t>
            </w:r>
          </w:p>
        </w:tc>
      </w:tr>
      <w:tr w:rsidR="008A40C6" w:rsidRPr="00ED4835" w14:paraId="522F82C6" w14:textId="77777777" w:rsidTr="0036198F">
        <w:trPr>
          <w:gridAfter w:val="1"/>
          <w:wAfter w:w="196" w:type="pct"/>
          <w:trHeight w:val="288"/>
          <w:jc w:val="center"/>
        </w:trPr>
        <w:tc>
          <w:tcPr>
            <w:tcW w:w="907" w:type="pct"/>
            <w:tcBorders>
              <w:top w:val="nil"/>
              <w:left w:val="nil"/>
              <w:bottom w:val="nil"/>
              <w:right w:val="nil"/>
            </w:tcBorders>
            <w:shd w:val="clear" w:color="auto" w:fill="auto"/>
            <w:vAlign w:val="center"/>
          </w:tcPr>
          <w:p w14:paraId="2CAA8423" w14:textId="77777777" w:rsidR="008A40C6" w:rsidRPr="00ED4835" w:rsidRDefault="008A40C6" w:rsidP="0036198F">
            <w:pPr>
              <w:tabs>
                <w:tab w:val="left" w:pos="567"/>
              </w:tabs>
              <w:jc w:val="center"/>
              <w:rPr>
                <w:color w:val="000000"/>
                <w:sz w:val="16"/>
                <w:szCs w:val="16"/>
              </w:rPr>
            </w:pPr>
            <w:r w:rsidRPr="00A07ECB">
              <w:rPr>
                <w:color w:val="000000"/>
                <w:sz w:val="16"/>
                <w:szCs w:val="16"/>
              </w:rPr>
              <w:t>7</w:t>
            </w:r>
          </w:p>
        </w:tc>
        <w:tc>
          <w:tcPr>
            <w:tcW w:w="935" w:type="pct"/>
            <w:gridSpan w:val="2"/>
            <w:tcBorders>
              <w:top w:val="nil"/>
              <w:left w:val="nil"/>
              <w:bottom w:val="nil"/>
              <w:right w:val="nil"/>
            </w:tcBorders>
            <w:shd w:val="clear" w:color="auto" w:fill="auto"/>
            <w:vAlign w:val="center"/>
          </w:tcPr>
          <w:p w14:paraId="249BF674" w14:textId="77777777" w:rsidR="008A40C6" w:rsidRPr="00ED4835" w:rsidRDefault="008A40C6" w:rsidP="0036198F">
            <w:pPr>
              <w:tabs>
                <w:tab w:val="left" w:pos="567"/>
              </w:tabs>
              <w:jc w:val="center"/>
              <w:rPr>
                <w:sz w:val="16"/>
                <w:szCs w:val="16"/>
              </w:rPr>
            </w:pPr>
            <w:r w:rsidRPr="00A07ECB">
              <w:rPr>
                <w:sz w:val="16"/>
                <w:szCs w:val="16"/>
              </w:rPr>
              <w:t>0,65</w:t>
            </w:r>
          </w:p>
        </w:tc>
        <w:tc>
          <w:tcPr>
            <w:tcW w:w="926" w:type="pct"/>
            <w:gridSpan w:val="2"/>
            <w:tcBorders>
              <w:top w:val="nil"/>
              <w:left w:val="nil"/>
              <w:bottom w:val="nil"/>
              <w:right w:val="nil"/>
            </w:tcBorders>
            <w:shd w:val="clear" w:color="auto" w:fill="auto"/>
            <w:vAlign w:val="center"/>
          </w:tcPr>
          <w:p w14:paraId="0E4A7B6A" w14:textId="77777777" w:rsidR="008A40C6" w:rsidRPr="00ED4835" w:rsidRDefault="008A40C6" w:rsidP="0036198F">
            <w:pPr>
              <w:tabs>
                <w:tab w:val="left" w:pos="567"/>
              </w:tabs>
              <w:jc w:val="center"/>
              <w:rPr>
                <w:sz w:val="16"/>
                <w:szCs w:val="16"/>
              </w:rPr>
            </w:pPr>
            <w:r w:rsidRPr="00A07ECB">
              <w:rPr>
                <w:sz w:val="16"/>
                <w:szCs w:val="16"/>
              </w:rPr>
              <w:t>0,63</w:t>
            </w:r>
          </w:p>
        </w:tc>
        <w:tc>
          <w:tcPr>
            <w:tcW w:w="1029" w:type="pct"/>
            <w:gridSpan w:val="2"/>
            <w:tcBorders>
              <w:top w:val="nil"/>
              <w:left w:val="nil"/>
              <w:bottom w:val="nil"/>
              <w:right w:val="nil"/>
            </w:tcBorders>
            <w:shd w:val="clear" w:color="auto" w:fill="auto"/>
            <w:vAlign w:val="center"/>
          </w:tcPr>
          <w:p w14:paraId="5A6D389E" w14:textId="77777777" w:rsidR="008A40C6" w:rsidRPr="00ED4835" w:rsidRDefault="008A40C6" w:rsidP="0036198F">
            <w:pPr>
              <w:tabs>
                <w:tab w:val="left" w:pos="567"/>
              </w:tabs>
              <w:jc w:val="center"/>
              <w:rPr>
                <w:sz w:val="16"/>
                <w:szCs w:val="16"/>
              </w:rPr>
            </w:pPr>
            <w:r w:rsidRPr="00A07ECB">
              <w:rPr>
                <w:sz w:val="16"/>
                <w:szCs w:val="16"/>
              </w:rPr>
              <w:t>0,53</w:t>
            </w:r>
          </w:p>
        </w:tc>
        <w:tc>
          <w:tcPr>
            <w:tcW w:w="1007" w:type="pct"/>
            <w:gridSpan w:val="2"/>
            <w:tcBorders>
              <w:top w:val="nil"/>
              <w:left w:val="nil"/>
              <w:bottom w:val="nil"/>
              <w:right w:val="nil"/>
            </w:tcBorders>
            <w:shd w:val="clear" w:color="auto" w:fill="auto"/>
            <w:vAlign w:val="center"/>
          </w:tcPr>
          <w:p w14:paraId="2B21FE8F" w14:textId="77777777" w:rsidR="008A40C6" w:rsidRPr="00ED4835" w:rsidRDefault="008A40C6" w:rsidP="0036198F">
            <w:pPr>
              <w:tabs>
                <w:tab w:val="left" w:pos="567"/>
              </w:tabs>
              <w:jc w:val="center"/>
              <w:rPr>
                <w:sz w:val="16"/>
                <w:szCs w:val="16"/>
              </w:rPr>
            </w:pPr>
            <w:r w:rsidRPr="00A07ECB">
              <w:rPr>
                <w:sz w:val="16"/>
                <w:szCs w:val="16"/>
              </w:rPr>
              <w:t>0,54</w:t>
            </w:r>
          </w:p>
        </w:tc>
      </w:tr>
      <w:tr w:rsidR="008A40C6" w:rsidRPr="00ED4835" w14:paraId="4AB3AA44" w14:textId="77777777" w:rsidTr="0036198F">
        <w:trPr>
          <w:gridAfter w:val="1"/>
          <w:wAfter w:w="196" w:type="pct"/>
          <w:trHeight w:val="288"/>
          <w:jc w:val="center"/>
        </w:trPr>
        <w:tc>
          <w:tcPr>
            <w:tcW w:w="907" w:type="pct"/>
            <w:tcBorders>
              <w:top w:val="nil"/>
              <w:left w:val="nil"/>
              <w:bottom w:val="nil"/>
              <w:right w:val="nil"/>
            </w:tcBorders>
            <w:shd w:val="clear" w:color="auto" w:fill="auto"/>
            <w:vAlign w:val="center"/>
          </w:tcPr>
          <w:p w14:paraId="03B8C312" w14:textId="77777777" w:rsidR="008A40C6" w:rsidRPr="00ED4835" w:rsidRDefault="008A40C6" w:rsidP="0036198F">
            <w:pPr>
              <w:tabs>
                <w:tab w:val="left" w:pos="567"/>
              </w:tabs>
              <w:jc w:val="center"/>
              <w:rPr>
                <w:color w:val="000000"/>
                <w:sz w:val="16"/>
                <w:szCs w:val="16"/>
              </w:rPr>
            </w:pPr>
            <w:r w:rsidRPr="00A07ECB">
              <w:rPr>
                <w:color w:val="000000"/>
                <w:sz w:val="16"/>
                <w:szCs w:val="16"/>
              </w:rPr>
              <w:t>8</w:t>
            </w:r>
          </w:p>
        </w:tc>
        <w:tc>
          <w:tcPr>
            <w:tcW w:w="935" w:type="pct"/>
            <w:gridSpan w:val="2"/>
            <w:tcBorders>
              <w:top w:val="nil"/>
              <w:left w:val="nil"/>
              <w:bottom w:val="nil"/>
              <w:right w:val="nil"/>
            </w:tcBorders>
            <w:shd w:val="clear" w:color="auto" w:fill="auto"/>
            <w:vAlign w:val="center"/>
          </w:tcPr>
          <w:p w14:paraId="6220348C" w14:textId="77777777" w:rsidR="008A40C6" w:rsidRPr="00ED4835" w:rsidRDefault="008A40C6" w:rsidP="0036198F">
            <w:pPr>
              <w:tabs>
                <w:tab w:val="left" w:pos="567"/>
              </w:tabs>
              <w:jc w:val="center"/>
              <w:rPr>
                <w:color w:val="000000"/>
                <w:sz w:val="16"/>
                <w:szCs w:val="16"/>
              </w:rPr>
            </w:pPr>
            <w:r w:rsidRPr="00A07ECB">
              <w:rPr>
                <w:sz w:val="16"/>
                <w:szCs w:val="16"/>
              </w:rPr>
              <w:t>0,70</w:t>
            </w:r>
          </w:p>
        </w:tc>
        <w:tc>
          <w:tcPr>
            <w:tcW w:w="926" w:type="pct"/>
            <w:gridSpan w:val="2"/>
            <w:tcBorders>
              <w:top w:val="nil"/>
              <w:left w:val="nil"/>
              <w:bottom w:val="nil"/>
              <w:right w:val="nil"/>
            </w:tcBorders>
            <w:shd w:val="clear" w:color="auto" w:fill="auto"/>
            <w:vAlign w:val="center"/>
          </w:tcPr>
          <w:p w14:paraId="088CC2BE" w14:textId="77777777" w:rsidR="008A40C6" w:rsidRPr="00ED4835" w:rsidRDefault="008A40C6" w:rsidP="0036198F">
            <w:pPr>
              <w:tabs>
                <w:tab w:val="left" w:pos="567"/>
              </w:tabs>
              <w:jc w:val="center"/>
              <w:rPr>
                <w:color w:val="000000"/>
                <w:sz w:val="16"/>
                <w:szCs w:val="16"/>
              </w:rPr>
            </w:pPr>
            <w:r w:rsidRPr="00A07ECB">
              <w:rPr>
                <w:sz w:val="16"/>
                <w:szCs w:val="16"/>
              </w:rPr>
              <w:t>0,71</w:t>
            </w:r>
          </w:p>
        </w:tc>
        <w:tc>
          <w:tcPr>
            <w:tcW w:w="1029" w:type="pct"/>
            <w:gridSpan w:val="2"/>
            <w:tcBorders>
              <w:top w:val="nil"/>
              <w:left w:val="nil"/>
              <w:bottom w:val="nil"/>
              <w:right w:val="nil"/>
            </w:tcBorders>
            <w:shd w:val="clear" w:color="auto" w:fill="auto"/>
            <w:vAlign w:val="center"/>
          </w:tcPr>
          <w:p w14:paraId="1B17AB5F" w14:textId="77777777" w:rsidR="008A40C6" w:rsidRPr="00ED4835" w:rsidRDefault="008A40C6" w:rsidP="0036198F">
            <w:pPr>
              <w:tabs>
                <w:tab w:val="left" w:pos="567"/>
              </w:tabs>
              <w:jc w:val="center"/>
              <w:rPr>
                <w:color w:val="000000"/>
                <w:sz w:val="16"/>
                <w:szCs w:val="16"/>
              </w:rPr>
            </w:pPr>
            <w:r w:rsidRPr="00A07ECB">
              <w:rPr>
                <w:sz w:val="16"/>
                <w:szCs w:val="16"/>
              </w:rPr>
              <w:t>0,62</w:t>
            </w:r>
          </w:p>
        </w:tc>
        <w:tc>
          <w:tcPr>
            <w:tcW w:w="1007" w:type="pct"/>
            <w:gridSpan w:val="2"/>
            <w:tcBorders>
              <w:top w:val="nil"/>
              <w:left w:val="nil"/>
              <w:bottom w:val="nil"/>
              <w:right w:val="nil"/>
            </w:tcBorders>
            <w:shd w:val="clear" w:color="auto" w:fill="auto"/>
            <w:vAlign w:val="center"/>
          </w:tcPr>
          <w:p w14:paraId="761625C3" w14:textId="77777777" w:rsidR="008A40C6" w:rsidRPr="00ED4835" w:rsidRDefault="008A40C6" w:rsidP="0036198F">
            <w:pPr>
              <w:tabs>
                <w:tab w:val="left" w:pos="567"/>
              </w:tabs>
              <w:jc w:val="center"/>
              <w:rPr>
                <w:color w:val="000000"/>
                <w:sz w:val="16"/>
                <w:szCs w:val="16"/>
              </w:rPr>
            </w:pPr>
            <w:r w:rsidRPr="00A07ECB">
              <w:rPr>
                <w:sz w:val="16"/>
                <w:szCs w:val="16"/>
              </w:rPr>
              <w:t>0,61</w:t>
            </w:r>
          </w:p>
        </w:tc>
      </w:tr>
      <w:tr w:rsidR="008A40C6" w:rsidRPr="00ED4835" w14:paraId="110125D0" w14:textId="77777777" w:rsidTr="0036198F">
        <w:trPr>
          <w:gridAfter w:val="1"/>
          <w:wAfter w:w="196" w:type="pct"/>
          <w:trHeight w:val="288"/>
          <w:jc w:val="center"/>
        </w:trPr>
        <w:tc>
          <w:tcPr>
            <w:tcW w:w="907" w:type="pct"/>
            <w:tcBorders>
              <w:top w:val="nil"/>
              <w:left w:val="nil"/>
              <w:bottom w:val="nil"/>
              <w:right w:val="nil"/>
            </w:tcBorders>
            <w:shd w:val="clear" w:color="auto" w:fill="auto"/>
            <w:vAlign w:val="center"/>
          </w:tcPr>
          <w:p w14:paraId="6997D96D" w14:textId="77777777" w:rsidR="008A40C6" w:rsidRDefault="008A40C6" w:rsidP="0036198F">
            <w:pPr>
              <w:tabs>
                <w:tab w:val="left" w:pos="567"/>
              </w:tabs>
              <w:jc w:val="center"/>
              <w:rPr>
                <w:color w:val="000000"/>
                <w:sz w:val="16"/>
                <w:szCs w:val="16"/>
              </w:rPr>
            </w:pPr>
            <w:r w:rsidRPr="00A07ECB">
              <w:rPr>
                <w:color w:val="000000"/>
                <w:sz w:val="16"/>
                <w:szCs w:val="16"/>
              </w:rPr>
              <w:t>9</w:t>
            </w:r>
          </w:p>
        </w:tc>
        <w:tc>
          <w:tcPr>
            <w:tcW w:w="935" w:type="pct"/>
            <w:gridSpan w:val="2"/>
            <w:tcBorders>
              <w:top w:val="nil"/>
              <w:left w:val="nil"/>
              <w:bottom w:val="nil"/>
              <w:right w:val="nil"/>
            </w:tcBorders>
            <w:shd w:val="clear" w:color="auto" w:fill="auto"/>
            <w:vAlign w:val="center"/>
          </w:tcPr>
          <w:p w14:paraId="017D2BEE" w14:textId="77777777" w:rsidR="008A40C6" w:rsidRPr="00ED4835" w:rsidRDefault="008A40C6" w:rsidP="0036198F">
            <w:pPr>
              <w:tabs>
                <w:tab w:val="left" w:pos="567"/>
              </w:tabs>
              <w:jc w:val="center"/>
              <w:rPr>
                <w:color w:val="000000"/>
                <w:sz w:val="16"/>
                <w:szCs w:val="16"/>
              </w:rPr>
            </w:pPr>
            <w:r w:rsidRPr="00A07ECB">
              <w:rPr>
                <w:sz w:val="16"/>
                <w:szCs w:val="16"/>
              </w:rPr>
              <w:t>0,66</w:t>
            </w:r>
          </w:p>
        </w:tc>
        <w:tc>
          <w:tcPr>
            <w:tcW w:w="926" w:type="pct"/>
            <w:gridSpan w:val="2"/>
            <w:tcBorders>
              <w:top w:val="nil"/>
              <w:left w:val="nil"/>
              <w:bottom w:val="nil"/>
              <w:right w:val="nil"/>
            </w:tcBorders>
            <w:shd w:val="clear" w:color="auto" w:fill="auto"/>
            <w:vAlign w:val="center"/>
          </w:tcPr>
          <w:p w14:paraId="3A0AEA35" w14:textId="77777777" w:rsidR="008A40C6" w:rsidRPr="00ED4835" w:rsidRDefault="008A40C6" w:rsidP="0036198F">
            <w:pPr>
              <w:tabs>
                <w:tab w:val="left" w:pos="567"/>
              </w:tabs>
              <w:jc w:val="center"/>
              <w:rPr>
                <w:color w:val="000000"/>
                <w:sz w:val="16"/>
                <w:szCs w:val="16"/>
              </w:rPr>
            </w:pPr>
            <w:r w:rsidRPr="00A07ECB">
              <w:rPr>
                <w:sz w:val="16"/>
                <w:szCs w:val="16"/>
              </w:rPr>
              <w:t>0,64</w:t>
            </w:r>
          </w:p>
        </w:tc>
        <w:tc>
          <w:tcPr>
            <w:tcW w:w="1029" w:type="pct"/>
            <w:gridSpan w:val="2"/>
            <w:tcBorders>
              <w:top w:val="nil"/>
              <w:left w:val="nil"/>
              <w:bottom w:val="nil"/>
              <w:right w:val="nil"/>
            </w:tcBorders>
            <w:shd w:val="clear" w:color="auto" w:fill="auto"/>
            <w:vAlign w:val="center"/>
          </w:tcPr>
          <w:p w14:paraId="4FC7B531" w14:textId="77777777" w:rsidR="008A40C6" w:rsidRPr="00ED4835" w:rsidRDefault="008A40C6" w:rsidP="0036198F">
            <w:pPr>
              <w:tabs>
                <w:tab w:val="left" w:pos="567"/>
              </w:tabs>
              <w:jc w:val="center"/>
              <w:rPr>
                <w:color w:val="000000"/>
                <w:sz w:val="16"/>
                <w:szCs w:val="16"/>
              </w:rPr>
            </w:pPr>
            <w:r w:rsidRPr="00A07ECB">
              <w:rPr>
                <w:sz w:val="16"/>
                <w:szCs w:val="16"/>
              </w:rPr>
              <w:t>0,56</w:t>
            </w:r>
          </w:p>
        </w:tc>
        <w:tc>
          <w:tcPr>
            <w:tcW w:w="1007" w:type="pct"/>
            <w:gridSpan w:val="2"/>
            <w:tcBorders>
              <w:top w:val="nil"/>
              <w:left w:val="nil"/>
              <w:bottom w:val="nil"/>
              <w:right w:val="nil"/>
            </w:tcBorders>
            <w:shd w:val="clear" w:color="auto" w:fill="auto"/>
            <w:vAlign w:val="center"/>
          </w:tcPr>
          <w:p w14:paraId="3B7EF81C" w14:textId="77777777" w:rsidR="008A40C6" w:rsidRPr="00ED4835" w:rsidRDefault="008A40C6" w:rsidP="0036198F">
            <w:pPr>
              <w:tabs>
                <w:tab w:val="left" w:pos="567"/>
              </w:tabs>
              <w:jc w:val="center"/>
              <w:rPr>
                <w:color w:val="000000"/>
                <w:sz w:val="16"/>
                <w:szCs w:val="16"/>
              </w:rPr>
            </w:pPr>
            <w:r w:rsidRPr="00A07ECB">
              <w:rPr>
                <w:sz w:val="16"/>
                <w:szCs w:val="16"/>
              </w:rPr>
              <w:t>0,53</w:t>
            </w:r>
          </w:p>
        </w:tc>
      </w:tr>
      <w:tr w:rsidR="008A40C6" w:rsidRPr="00ED4835" w14:paraId="68FF5072" w14:textId="77777777" w:rsidTr="0036198F">
        <w:trPr>
          <w:gridAfter w:val="1"/>
          <w:wAfter w:w="196" w:type="pct"/>
          <w:trHeight w:val="288"/>
          <w:jc w:val="center"/>
        </w:trPr>
        <w:tc>
          <w:tcPr>
            <w:tcW w:w="907" w:type="pct"/>
            <w:tcBorders>
              <w:top w:val="nil"/>
              <w:left w:val="nil"/>
              <w:bottom w:val="nil"/>
              <w:right w:val="nil"/>
            </w:tcBorders>
            <w:shd w:val="clear" w:color="auto" w:fill="auto"/>
            <w:vAlign w:val="center"/>
          </w:tcPr>
          <w:p w14:paraId="741455A8" w14:textId="77777777" w:rsidR="008A40C6" w:rsidRDefault="008A40C6" w:rsidP="0036198F">
            <w:pPr>
              <w:tabs>
                <w:tab w:val="left" w:pos="567"/>
              </w:tabs>
              <w:jc w:val="center"/>
              <w:rPr>
                <w:color w:val="000000"/>
                <w:sz w:val="16"/>
                <w:szCs w:val="16"/>
              </w:rPr>
            </w:pPr>
            <w:r w:rsidRPr="00A07ECB">
              <w:rPr>
                <w:color w:val="000000"/>
                <w:sz w:val="16"/>
                <w:szCs w:val="16"/>
              </w:rPr>
              <w:t>10</w:t>
            </w:r>
          </w:p>
        </w:tc>
        <w:tc>
          <w:tcPr>
            <w:tcW w:w="935" w:type="pct"/>
            <w:gridSpan w:val="2"/>
            <w:tcBorders>
              <w:top w:val="nil"/>
              <w:left w:val="nil"/>
              <w:bottom w:val="nil"/>
              <w:right w:val="nil"/>
            </w:tcBorders>
            <w:shd w:val="clear" w:color="auto" w:fill="auto"/>
            <w:vAlign w:val="center"/>
          </w:tcPr>
          <w:p w14:paraId="4B26F79B" w14:textId="77777777" w:rsidR="008A40C6" w:rsidRPr="00ED4835" w:rsidRDefault="008A40C6" w:rsidP="0036198F">
            <w:pPr>
              <w:tabs>
                <w:tab w:val="left" w:pos="567"/>
              </w:tabs>
              <w:jc w:val="center"/>
              <w:rPr>
                <w:color w:val="000000"/>
                <w:sz w:val="16"/>
                <w:szCs w:val="16"/>
              </w:rPr>
            </w:pPr>
            <w:r w:rsidRPr="00A07ECB">
              <w:rPr>
                <w:sz w:val="16"/>
                <w:szCs w:val="16"/>
              </w:rPr>
              <w:t>0,73</w:t>
            </w:r>
          </w:p>
        </w:tc>
        <w:tc>
          <w:tcPr>
            <w:tcW w:w="926" w:type="pct"/>
            <w:gridSpan w:val="2"/>
            <w:tcBorders>
              <w:top w:val="nil"/>
              <w:left w:val="nil"/>
              <w:bottom w:val="nil"/>
              <w:right w:val="nil"/>
            </w:tcBorders>
            <w:shd w:val="clear" w:color="auto" w:fill="auto"/>
            <w:vAlign w:val="center"/>
          </w:tcPr>
          <w:p w14:paraId="30F5CC9A" w14:textId="77777777" w:rsidR="008A40C6" w:rsidRPr="00ED4835" w:rsidRDefault="008A40C6" w:rsidP="0036198F">
            <w:pPr>
              <w:tabs>
                <w:tab w:val="left" w:pos="567"/>
              </w:tabs>
              <w:jc w:val="center"/>
              <w:rPr>
                <w:color w:val="000000"/>
                <w:sz w:val="16"/>
                <w:szCs w:val="16"/>
              </w:rPr>
            </w:pPr>
            <w:r w:rsidRPr="00A07ECB">
              <w:rPr>
                <w:sz w:val="16"/>
                <w:szCs w:val="16"/>
              </w:rPr>
              <w:t>0,85</w:t>
            </w:r>
          </w:p>
        </w:tc>
        <w:tc>
          <w:tcPr>
            <w:tcW w:w="1029" w:type="pct"/>
            <w:gridSpan w:val="2"/>
            <w:tcBorders>
              <w:top w:val="nil"/>
              <w:left w:val="nil"/>
              <w:bottom w:val="nil"/>
              <w:right w:val="nil"/>
            </w:tcBorders>
            <w:shd w:val="clear" w:color="auto" w:fill="auto"/>
            <w:vAlign w:val="center"/>
          </w:tcPr>
          <w:p w14:paraId="60B6FADF" w14:textId="77777777" w:rsidR="008A40C6" w:rsidRPr="00ED4835" w:rsidRDefault="008A40C6" w:rsidP="0036198F">
            <w:pPr>
              <w:tabs>
                <w:tab w:val="left" w:pos="567"/>
              </w:tabs>
              <w:jc w:val="center"/>
              <w:rPr>
                <w:color w:val="000000"/>
                <w:sz w:val="16"/>
                <w:szCs w:val="16"/>
              </w:rPr>
            </w:pPr>
            <w:r w:rsidRPr="00A07ECB">
              <w:rPr>
                <w:sz w:val="16"/>
                <w:szCs w:val="16"/>
              </w:rPr>
              <w:t>0,63</w:t>
            </w:r>
          </w:p>
        </w:tc>
        <w:tc>
          <w:tcPr>
            <w:tcW w:w="1007" w:type="pct"/>
            <w:gridSpan w:val="2"/>
            <w:tcBorders>
              <w:top w:val="nil"/>
              <w:left w:val="nil"/>
              <w:bottom w:val="nil"/>
              <w:right w:val="nil"/>
            </w:tcBorders>
            <w:shd w:val="clear" w:color="auto" w:fill="auto"/>
            <w:vAlign w:val="center"/>
          </w:tcPr>
          <w:p w14:paraId="66C32F6D" w14:textId="77777777" w:rsidR="008A40C6" w:rsidRPr="00ED4835" w:rsidRDefault="008A40C6" w:rsidP="0036198F">
            <w:pPr>
              <w:tabs>
                <w:tab w:val="left" w:pos="567"/>
              </w:tabs>
              <w:jc w:val="center"/>
              <w:rPr>
                <w:color w:val="000000"/>
                <w:sz w:val="16"/>
                <w:szCs w:val="16"/>
              </w:rPr>
            </w:pPr>
            <w:r w:rsidRPr="00A07ECB">
              <w:rPr>
                <w:sz w:val="16"/>
                <w:szCs w:val="16"/>
              </w:rPr>
              <w:t>0,62</w:t>
            </w:r>
          </w:p>
        </w:tc>
      </w:tr>
      <w:tr w:rsidR="008A40C6" w:rsidRPr="00ED4835" w14:paraId="7F13E210" w14:textId="77777777" w:rsidTr="0036198F">
        <w:trPr>
          <w:trHeight w:val="288"/>
          <w:jc w:val="center"/>
        </w:trPr>
        <w:tc>
          <w:tcPr>
            <w:tcW w:w="1191" w:type="pct"/>
            <w:gridSpan w:val="2"/>
            <w:tcBorders>
              <w:top w:val="single" w:sz="4" w:space="0" w:color="auto"/>
              <w:left w:val="nil"/>
              <w:bottom w:val="single" w:sz="4" w:space="0" w:color="auto"/>
              <w:right w:val="nil"/>
            </w:tcBorders>
            <w:shd w:val="clear" w:color="auto" w:fill="auto"/>
            <w:vAlign w:val="center"/>
            <w:hideMark/>
          </w:tcPr>
          <w:p w14:paraId="25BE1C2D" w14:textId="77777777" w:rsidR="008A40C6" w:rsidRPr="00ED4835" w:rsidRDefault="008A40C6" w:rsidP="0036198F">
            <w:pPr>
              <w:tabs>
                <w:tab w:val="left" w:pos="567"/>
              </w:tabs>
              <w:jc w:val="center"/>
              <w:rPr>
                <w:color w:val="000000"/>
                <w:sz w:val="16"/>
                <w:szCs w:val="16"/>
              </w:rPr>
            </w:pPr>
            <w:proofErr w:type="spellStart"/>
            <w:r w:rsidRPr="00ED4835">
              <w:rPr>
                <w:color w:val="000000"/>
                <w:sz w:val="16"/>
                <w:szCs w:val="16"/>
              </w:rPr>
              <w:t>Avarage</w:t>
            </w:r>
            <w:proofErr w:type="spellEnd"/>
          </w:p>
        </w:tc>
        <w:tc>
          <w:tcPr>
            <w:tcW w:w="925" w:type="pct"/>
            <w:gridSpan w:val="2"/>
            <w:tcBorders>
              <w:top w:val="single" w:sz="4" w:space="0" w:color="auto"/>
              <w:left w:val="nil"/>
              <w:bottom w:val="single" w:sz="4" w:space="0" w:color="auto"/>
              <w:right w:val="nil"/>
            </w:tcBorders>
            <w:shd w:val="clear" w:color="auto" w:fill="auto"/>
            <w:vAlign w:val="center"/>
          </w:tcPr>
          <w:p w14:paraId="094BC05E" w14:textId="77777777" w:rsidR="008A40C6" w:rsidRPr="00227A2B" w:rsidRDefault="008A40C6" w:rsidP="0036198F">
            <w:pPr>
              <w:ind w:left="0"/>
              <w:rPr>
                <w:b/>
                <w:bCs/>
                <w:color w:val="000000"/>
                <w:sz w:val="16"/>
                <w:szCs w:val="16"/>
              </w:rPr>
            </w:pPr>
            <w:r w:rsidRPr="00227A2B">
              <w:rPr>
                <w:b/>
                <w:bCs/>
                <w:color w:val="000000"/>
                <w:sz w:val="16"/>
                <w:szCs w:val="16"/>
              </w:rPr>
              <w:t xml:space="preserve">   0,70</w:t>
            </w:r>
          </w:p>
        </w:tc>
        <w:tc>
          <w:tcPr>
            <w:tcW w:w="1030" w:type="pct"/>
            <w:gridSpan w:val="2"/>
            <w:tcBorders>
              <w:top w:val="single" w:sz="4" w:space="0" w:color="auto"/>
              <w:left w:val="nil"/>
              <w:bottom w:val="single" w:sz="4" w:space="0" w:color="auto"/>
              <w:right w:val="nil"/>
            </w:tcBorders>
            <w:shd w:val="clear" w:color="auto" w:fill="auto"/>
            <w:vAlign w:val="center"/>
          </w:tcPr>
          <w:p w14:paraId="3A1F9DB5" w14:textId="77777777" w:rsidR="008A40C6" w:rsidRPr="00227A2B" w:rsidRDefault="008A40C6" w:rsidP="0036198F">
            <w:pPr>
              <w:ind w:left="0"/>
              <w:rPr>
                <w:b/>
                <w:bCs/>
                <w:color w:val="000000"/>
                <w:sz w:val="16"/>
                <w:szCs w:val="16"/>
              </w:rPr>
            </w:pPr>
            <w:r w:rsidRPr="00227A2B">
              <w:rPr>
                <w:b/>
                <w:bCs/>
                <w:color w:val="000000"/>
                <w:sz w:val="16"/>
                <w:szCs w:val="16"/>
              </w:rPr>
              <w:t xml:space="preserve">   0,75</w:t>
            </w:r>
          </w:p>
        </w:tc>
        <w:tc>
          <w:tcPr>
            <w:tcW w:w="924" w:type="pct"/>
            <w:gridSpan w:val="2"/>
            <w:tcBorders>
              <w:top w:val="single" w:sz="4" w:space="0" w:color="auto"/>
              <w:left w:val="nil"/>
              <w:bottom w:val="single" w:sz="4" w:space="0" w:color="auto"/>
              <w:right w:val="nil"/>
            </w:tcBorders>
            <w:shd w:val="clear" w:color="auto" w:fill="auto"/>
            <w:vAlign w:val="center"/>
          </w:tcPr>
          <w:p w14:paraId="69F1EE23" w14:textId="77777777" w:rsidR="008A40C6" w:rsidRPr="00227A2B" w:rsidRDefault="008A40C6" w:rsidP="0036198F">
            <w:pPr>
              <w:ind w:left="0"/>
              <w:rPr>
                <w:b/>
                <w:bCs/>
                <w:color w:val="000000"/>
                <w:sz w:val="16"/>
                <w:szCs w:val="16"/>
              </w:rPr>
            </w:pPr>
            <w:r w:rsidRPr="00227A2B">
              <w:rPr>
                <w:b/>
                <w:bCs/>
                <w:color w:val="000000"/>
                <w:sz w:val="16"/>
                <w:szCs w:val="16"/>
              </w:rPr>
              <w:t xml:space="preserve">  0,61</w:t>
            </w:r>
          </w:p>
        </w:tc>
        <w:tc>
          <w:tcPr>
            <w:tcW w:w="930" w:type="pct"/>
            <w:gridSpan w:val="2"/>
            <w:tcBorders>
              <w:top w:val="single" w:sz="4" w:space="0" w:color="auto"/>
              <w:left w:val="nil"/>
              <w:bottom w:val="single" w:sz="4" w:space="0" w:color="auto"/>
              <w:right w:val="nil"/>
            </w:tcBorders>
            <w:shd w:val="clear" w:color="auto" w:fill="auto"/>
            <w:vAlign w:val="center"/>
          </w:tcPr>
          <w:p w14:paraId="01499633" w14:textId="77777777" w:rsidR="008A40C6" w:rsidRPr="00227A2B" w:rsidRDefault="008A40C6" w:rsidP="0036198F">
            <w:pPr>
              <w:ind w:left="0"/>
              <w:rPr>
                <w:b/>
                <w:bCs/>
                <w:color w:val="000000"/>
                <w:sz w:val="16"/>
                <w:szCs w:val="16"/>
              </w:rPr>
            </w:pPr>
            <w:r w:rsidRPr="00227A2B">
              <w:rPr>
                <w:b/>
                <w:bCs/>
                <w:color w:val="000000"/>
                <w:sz w:val="16"/>
                <w:szCs w:val="16"/>
              </w:rPr>
              <w:t xml:space="preserve">    0,60</w:t>
            </w:r>
          </w:p>
        </w:tc>
      </w:tr>
    </w:tbl>
    <w:p w14:paraId="38D48137" w14:textId="77777777" w:rsidR="008A40C6" w:rsidRDefault="008A40C6" w:rsidP="008A40C6">
      <w:pPr>
        <w:spacing w:line="276" w:lineRule="auto"/>
        <w:ind w:left="0"/>
        <w:jc w:val="both"/>
        <w:rPr>
          <w:sz w:val="23"/>
          <w:szCs w:val="23"/>
        </w:rPr>
      </w:pPr>
    </w:p>
    <w:p w14:paraId="4B6DF4AB" w14:textId="77777777" w:rsidR="008A40C6" w:rsidRPr="002D20BC" w:rsidRDefault="008A40C6" w:rsidP="008A40C6">
      <w:pPr>
        <w:spacing w:line="276" w:lineRule="auto"/>
        <w:ind w:left="0" w:firstLine="567"/>
        <w:jc w:val="both"/>
      </w:pPr>
      <w:proofErr w:type="spellStart"/>
      <w:r w:rsidRPr="002D20BC">
        <w:t>Table</w:t>
      </w:r>
      <w:proofErr w:type="spellEnd"/>
      <w:r w:rsidRPr="002D20BC">
        <w:t xml:space="preserve"> 6 </w:t>
      </w:r>
      <w:proofErr w:type="spellStart"/>
      <w:r w:rsidRPr="002D20BC">
        <w:t>shows</w:t>
      </w:r>
      <w:proofErr w:type="spellEnd"/>
      <w:r w:rsidRPr="002D20BC">
        <w:t xml:space="preserve"> </w:t>
      </w:r>
      <w:proofErr w:type="spellStart"/>
      <w:r w:rsidRPr="002D20BC">
        <w:t>the</w:t>
      </w:r>
      <w:proofErr w:type="spellEnd"/>
      <w:r w:rsidRPr="002D20BC">
        <w:t xml:space="preserve"> </w:t>
      </w:r>
      <w:proofErr w:type="spellStart"/>
      <w:r w:rsidRPr="002D20BC">
        <w:t>results</w:t>
      </w:r>
      <w:proofErr w:type="spellEnd"/>
      <w:r w:rsidRPr="002D20BC">
        <w:t xml:space="preserve"> </w:t>
      </w:r>
      <w:proofErr w:type="spellStart"/>
      <w:r w:rsidRPr="002D20BC">
        <w:t>of</w:t>
      </w:r>
      <w:proofErr w:type="spellEnd"/>
      <w:r w:rsidRPr="002D20BC">
        <w:t xml:space="preserve"> </w:t>
      </w:r>
      <w:proofErr w:type="spellStart"/>
      <w:r w:rsidRPr="002D20BC">
        <w:t>the</w:t>
      </w:r>
      <w:proofErr w:type="spellEnd"/>
      <w:r w:rsidRPr="002D20BC">
        <w:t xml:space="preserve"> </w:t>
      </w:r>
      <w:proofErr w:type="spellStart"/>
      <w:r w:rsidRPr="002D20BC">
        <w:t>accuracy</w:t>
      </w:r>
      <w:proofErr w:type="spellEnd"/>
      <w:r w:rsidRPr="002D20BC">
        <w:t xml:space="preserve">, </w:t>
      </w:r>
      <w:proofErr w:type="spellStart"/>
      <w:r w:rsidRPr="002D20BC">
        <w:t>precision</w:t>
      </w:r>
      <w:proofErr w:type="spellEnd"/>
      <w:r w:rsidRPr="002D20BC">
        <w:t xml:space="preserve">, </w:t>
      </w:r>
      <w:proofErr w:type="spellStart"/>
      <w:r w:rsidRPr="002D20BC">
        <w:t>recall</w:t>
      </w:r>
      <w:proofErr w:type="spellEnd"/>
      <w:r w:rsidRPr="002D20BC">
        <w:t xml:space="preserve">, </w:t>
      </w:r>
      <w:proofErr w:type="spellStart"/>
      <w:r w:rsidRPr="002D20BC">
        <w:t>and</w:t>
      </w:r>
      <w:proofErr w:type="spellEnd"/>
      <w:r w:rsidRPr="002D20BC">
        <w:t xml:space="preserve"> F-</w:t>
      </w:r>
      <w:proofErr w:type="spellStart"/>
      <w:r w:rsidRPr="002D20BC">
        <w:t>Measure</w:t>
      </w:r>
      <w:proofErr w:type="spellEnd"/>
      <w:r w:rsidRPr="002D20BC">
        <w:t xml:space="preserve"> </w:t>
      </w:r>
      <w:proofErr w:type="spellStart"/>
      <w:r w:rsidRPr="002D20BC">
        <w:t>values</w:t>
      </w:r>
      <w:proofErr w:type="spellEnd"/>
      <w:r w:rsidRPr="002D20BC">
        <w:t xml:space="preserve"> </w:t>
      </w:r>
      <w:proofErr w:type="spellStart"/>
      <w:r w:rsidRPr="002D20BC">
        <w:t>with</w:t>
      </w:r>
      <w:proofErr w:type="spellEnd"/>
      <w:r w:rsidRPr="002D20BC">
        <w:t xml:space="preserve"> </w:t>
      </w:r>
      <w:proofErr w:type="spellStart"/>
      <w:r w:rsidRPr="002D20BC">
        <w:t>the</w:t>
      </w:r>
      <w:proofErr w:type="spellEnd"/>
      <w:r w:rsidRPr="002D20BC">
        <w:t xml:space="preserve"> Linear SVM </w:t>
      </w:r>
      <w:proofErr w:type="spellStart"/>
      <w:r w:rsidRPr="002D20BC">
        <w:t>method</w:t>
      </w:r>
      <w:proofErr w:type="spellEnd"/>
      <w:r w:rsidRPr="002D20BC">
        <w:t xml:space="preserve"> </w:t>
      </w:r>
      <w:proofErr w:type="spellStart"/>
      <w:r w:rsidRPr="002D20BC">
        <w:t>on</w:t>
      </w:r>
      <w:proofErr w:type="spellEnd"/>
      <w:r w:rsidRPr="002D20BC">
        <w:t xml:space="preserve"> </w:t>
      </w:r>
      <w:proofErr w:type="spellStart"/>
      <w:r w:rsidRPr="002D20BC">
        <w:t>the</w:t>
      </w:r>
      <w:proofErr w:type="spellEnd"/>
      <w:r w:rsidRPr="002D20BC">
        <w:t xml:space="preserve"> </w:t>
      </w:r>
      <w:proofErr w:type="spellStart"/>
      <w:r w:rsidRPr="002D20BC">
        <w:t>tweet</w:t>
      </w:r>
      <w:proofErr w:type="spellEnd"/>
      <w:r w:rsidRPr="002D20BC">
        <w:t xml:space="preserve"> </w:t>
      </w:r>
      <w:proofErr w:type="spellStart"/>
      <w:r w:rsidRPr="002D20BC">
        <w:t>classification</w:t>
      </w:r>
      <w:proofErr w:type="spellEnd"/>
      <w:r w:rsidRPr="002D20BC">
        <w:t xml:space="preserve"> testing data </w:t>
      </w:r>
      <w:proofErr w:type="spellStart"/>
      <w:r w:rsidRPr="002D20BC">
        <w:t>for</w:t>
      </w:r>
      <w:proofErr w:type="spellEnd"/>
      <w:r w:rsidRPr="002D20BC">
        <w:t xml:space="preserve"> </w:t>
      </w:r>
      <w:proofErr w:type="spellStart"/>
      <w:r w:rsidRPr="002D20BC">
        <w:t>the</w:t>
      </w:r>
      <w:proofErr w:type="spellEnd"/>
      <w:r w:rsidRPr="002D20BC">
        <w:t xml:space="preserve"> </w:t>
      </w:r>
      <w:proofErr w:type="spellStart"/>
      <w:r w:rsidRPr="002D20BC">
        <w:t>independent</w:t>
      </w:r>
      <w:proofErr w:type="spellEnd"/>
      <w:r w:rsidRPr="002D20BC">
        <w:t xml:space="preserve"> </w:t>
      </w:r>
      <w:proofErr w:type="spellStart"/>
      <w:r w:rsidRPr="002D20BC">
        <w:t>curriculum</w:t>
      </w:r>
      <w:proofErr w:type="spellEnd"/>
      <w:r w:rsidRPr="002D20BC">
        <w:t xml:space="preserve"> </w:t>
      </w:r>
      <w:proofErr w:type="spellStart"/>
      <w:r w:rsidRPr="002D20BC">
        <w:t>policy</w:t>
      </w:r>
      <w:proofErr w:type="spellEnd"/>
      <w:r w:rsidRPr="002D20BC">
        <w:t xml:space="preserve">. </w:t>
      </w:r>
      <w:proofErr w:type="spellStart"/>
      <w:r w:rsidRPr="002D20BC">
        <w:t>Table</w:t>
      </w:r>
      <w:proofErr w:type="spellEnd"/>
      <w:r w:rsidRPr="002D20BC">
        <w:t xml:space="preserve"> 4.6 </w:t>
      </w:r>
      <w:proofErr w:type="spellStart"/>
      <w:r w:rsidRPr="002D20BC">
        <w:t>also</w:t>
      </w:r>
      <w:proofErr w:type="spellEnd"/>
      <w:r w:rsidRPr="002D20BC">
        <w:t xml:space="preserve"> </w:t>
      </w:r>
      <w:proofErr w:type="spellStart"/>
      <w:r w:rsidRPr="002D20BC">
        <w:t>shows</w:t>
      </w:r>
      <w:proofErr w:type="spellEnd"/>
      <w:r w:rsidRPr="002D20BC">
        <w:t xml:space="preserve"> </w:t>
      </w:r>
      <w:proofErr w:type="spellStart"/>
      <w:r w:rsidRPr="002D20BC">
        <w:t>that</w:t>
      </w:r>
      <w:proofErr w:type="spellEnd"/>
      <w:r w:rsidRPr="002D20BC">
        <w:t xml:space="preserve"> </w:t>
      </w:r>
      <w:proofErr w:type="spellStart"/>
      <w:r w:rsidRPr="002D20BC">
        <w:t>the</w:t>
      </w:r>
      <w:proofErr w:type="spellEnd"/>
      <w:r w:rsidRPr="002D20BC">
        <w:t xml:space="preserve"> </w:t>
      </w:r>
      <w:proofErr w:type="spellStart"/>
      <w:r w:rsidRPr="002D20BC">
        <w:t>classification</w:t>
      </w:r>
      <w:proofErr w:type="spellEnd"/>
      <w:r w:rsidRPr="002D20BC">
        <w:t xml:space="preserve"> </w:t>
      </w:r>
      <w:proofErr w:type="spellStart"/>
      <w:r w:rsidRPr="002D20BC">
        <w:t>performance</w:t>
      </w:r>
      <w:proofErr w:type="spellEnd"/>
      <w:r w:rsidRPr="002D20BC">
        <w:t xml:space="preserve"> </w:t>
      </w:r>
      <w:proofErr w:type="spellStart"/>
      <w:r w:rsidRPr="002D20BC">
        <w:t>on</w:t>
      </w:r>
      <w:proofErr w:type="spellEnd"/>
      <w:r w:rsidRPr="002D20BC">
        <w:t xml:space="preserve"> </w:t>
      </w:r>
      <w:proofErr w:type="spellStart"/>
      <w:r w:rsidRPr="002D20BC">
        <w:t>each</w:t>
      </w:r>
      <w:proofErr w:type="spellEnd"/>
      <w:r w:rsidRPr="002D20BC">
        <w:t xml:space="preserve"> </w:t>
      </w:r>
      <w:proofErr w:type="spellStart"/>
      <w:r w:rsidRPr="002D20BC">
        <w:t>fold</w:t>
      </w:r>
      <w:proofErr w:type="spellEnd"/>
      <w:r w:rsidRPr="002D20BC">
        <w:t xml:space="preserve"> </w:t>
      </w:r>
      <w:proofErr w:type="spellStart"/>
      <w:r w:rsidRPr="002D20BC">
        <w:t>is</w:t>
      </w:r>
      <w:proofErr w:type="spellEnd"/>
      <w:r w:rsidRPr="002D20BC">
        <w:t xml:space="preserve"> </w:t>
      </w:r>
      <w:proofErr w:type="spellStart"/>
      <w:r w:rsidRPr="002D20BC">
        <w:t>almost</w:t>
      </w:r>
      <w:proofErr w:type="spellEnd"/>
      <w:r w:rsidRPr="002D20BC">
        <w:t xml:space="preserve"> </w:t>
      </w:r>
      <w:proofErr w:type="spellStart"/>
      <w:r w:rsidRPr="002D20BC">
        <w:t>the</w:t>
      </w:r>
      <w:proofErr w:type="spellEnd"/>
      <w:r w:rsidRPr="002D20BC">
        <w:t xml:space="preserve"> </w:t>
      </w:r>
      <w:proofErr w:type="spellStart"/>
      <w:r w:rsidRPr="002D20BC">
        <w:t>same</w:t>
      </w:r>
      <w:proofErr w:type="spellEnd"/>
      <w:r w:rsidRPr="002D20BC">
        <w:t xml:space="preserve">.  The </w:t>
      </w:r>
      <w:proofErr w:type="spellStart"/>
      <w:r w:rsidRPr="002D20BC">
        <w:t>highest</w:t>
      </w:r>
      <w:proofErr w:type="spellEnd"/>
      <w:r w:rsidRPr="002D20BC">
        <w:t xml:space="preserve"> </w:t>
      </w:r>
      <w:proofErr w:type="spellStart"/>
      <w:r w:rsidRPr="002D20BC">
        <w:t>classification</w:t>
      </w:r>
      <w:proofErr w:type="spellEnd"/>
      <w:r w:rsidRPr="002D20BC">
        <w:t xml:space="preserve"> </w:t>
      </w:r>
      <w:proofErr w:type="spellStart"/>
      <w:r w:rsidRPr="002D20BC">
        <w:t>performance</w:t>
      </w:r>
      <w:proofErr w:type="spellEnd"/>
      <w:r w:rsidRPr="002D20BC">
        <w:t xml:space="preserve"> in </w:t>
      </w:r>
      <w:proofErr w:type="spellStart"/>
      <w:r w:rsidRPr="002D20BC">
        <w:t>the</w:t>
      </w:r>
      <w:proofErr w:type="spellEnd"/>
      <w:r w:rsidRPr="002D20BC">
        <w:t xml:space="preserve"> 2nd </w:t>
      </w:r>
      <w:proofErr w:type="spellStart"/>
      <w:r w:rsidRPr="002D20BC">
        <w:t>fold</w:t>
      </w:r>
      <w:proofErr w:type="spellEnd"/>
      <w:r w:rsidRPr="002D20BC">
        <w:t xml:space="preserve"> </w:t>
      </w:r>
      <w:proofErr w:type="spellStart"/>
      <w:r w:rsidRPr="002D20BC">
        <w:t>and</w:t>
      </w:r>
      <w:proofErr w:type="spellEnd"/>
      <w:r w:rsidRPr="002D20BC">
        <w:t xml:space="preserve"> 3rd </w:t>
      </w:r>
      <w:proofErr w:type="spellStart"/>
      <w:r w:rsidRPr="002D20BC">
        <w:t>fold</w:t>
      </w:r>
      <w:proofErr w:type="spellEnd"/>
      <w:r w:rsidRPr="002D20BC">
        <w:t xml:space="preserve"> has </w:t>
      </w:r>
      <w:proofErr w:type="spellStart"/>
      <w:r w:rsidRPr="002D20BC">
        <w:t>the</w:t>
      </w:r>
      <w:proofErr w:type="spellEnd"/>
      <w:r w:rsidRPr="002D20BC">
        <w:t xml:space="preserve"> </w:t>
      </w:r>
      <w:proofErr w:type="spellStart"/>
      <w:r w:rsidRPr="002D20BC">
        <w:t>best</w:t>
      </w:r>
      <w:proofErr w:type="spellEnd"/>
      <w:r w:rsidRPr="002D20BC">
        <w:t xml:space="preserve"> </w:t>
      </w:r>
      <w:proofErr w:type="spellStart"/>
      <w:r w:rsidRPr="002D20BC">
        <w:t>classification</w:t>
      </w:r>
      <w:proofErr w:type="spellEnd"/>
      <w:r w:rsidRPr="002D20BC">
        <w:t xml:space="preserve"> </w:t>
      </w:r>
      <w:proofErr w:type="spellStart"/>
      <w:r w:rsidRPr="002D20BC">
        <w:t>performance</w:t>
      </w:r>
      <w:proofErr w:type="spellEnd"/>
      <w:r w:rsidRPr="002D20BC">
        <w:t xml:space="preserve"> </w:t>
      </w:r>
      <w:proofErr w:type="spellStart"/>
      <w:r w:rsidRPr="002D20BC">
        <w:t>value</w:t>
      </w:r>
      <w:proofErr w:type="spellEnd"/>
      <w:r w:rsidRPr="002D20BC">
        <w:t xml:space="preserve">, </w:t>
      </w:r>
      <w:proofErr w:type="spellStart"/>
      <w:r w:rsidRPr="002D20BC">
        <w:t>namely</w:t>
      </w:r>
      <w:proofErr w:type="spellEnd"/>
      <w:r w:rsidRPr="002D20BC">
        <w:t xml:space="preserve"> </w:t>
      </w:r>
      <w:proofErr w:type="spellStart"/>
      <w:r w:rsidRPr="002D20BC">
        <w:t>with</w:t>
      </w:r>
      <w:proofErr w:type="spellEnd"/>
      <w:r w:rsidRPr="002D20BC">
        <w:t xml:space="preserve"> </w:t>
      </w:r>
      <w:proofErr w:type="spellStart"/>
      <w:r w:rsidRPr="002D20BC">
        <w:t>an</w:t>
      </w:r>
      <w:proofErr w:type="spellEnd"/>
      <w:r w:rsidRPr="002D20BC">
        <w:t xml:space="preserve"> F-</w:t>
      </w:r>
      <w:proofErr w:type="spellStart"/>
      <w:r w:rsidRPr="002D20BC">
        <w:t>Measure</w:t>
      </w:r>
      <w:proofErr w:type="spellEnd"/>
      <w:r w:rsidRPr="002D20BC">
        <w:t xml:space="preserve"> </w:t>
      </w:r>
      <w:proofErr w:type="spellStart"/>
      <w:r w:rsidRPr="002D20BC">
        <w:t>value</w:t>
      </w:r>
      <w:proofErr w:type="spellEnd"/>
      <w:r w:rsidRPr="002D20BC">
        <w:t xml:space="preserve"> </w:t>
      </w:r>
      <w:proofErr w:type="spellStart"/>
      <w:r w:rsidRPr="002D20BC">
        <w:t>of</w:t>
      </w:r>
      <w:proofErr w:type="spellEnd"/>
      <w:r w:rsidRPr="002D20BC">
        <w:t xml:space="preserve"> 67% </w:t>
      </w:r>
      <w:proofErr w:type="spellStart"/>
      <w:r w:rsidRPr="002D20BC">
        <w:t>while</w:t>
      </w:r>
      <w:proofErr w:type="spellEnd"/>
      <w:r w:rsidRPr="002D20BC">
        <w:t xml:space="preserve"> </w:t>
      </w:r>
      <w:proofErr w:type="spellStart"/>
      <w:r w:rsidRPr="002D20BC">
        <w:t>the</w:t>
      </w:r>
      <w:proofErr w:type="spellEnd"/>
      <w:r w:rsidRPr="002D20BC">
        <w:t xml:space="preserve"> </w:t>
      </w:r>
      <w:proofErr w:type="spellStart"/>
      <w:r w:rsidRPr="002D20BC">
        <w:t>lowest</w:t>
      </w:r>
      <w:proofErr w:type="spellEnd"/>
      <w:r w:rsidRPr="002D20BC">
        <w:t xml:space="preserve"> </w:t>
      </w:r>
      <w:proofErr w:type="spellStart"/>
      <w:r w:rsidRPr="002D20BC">
        <w:t>classification</w:t>
      </w:r>
      <w:proofErr w:type="spellEnd"/>
      <w:r w:rsidRPr="002D20BC">
        <w:t xml:space="preserve"> </w:t>
      </w:r>
      <w:proofErr w:type="spellStart"/>
      <w:r w:rsidRPr="002D20BC">
        <w:t>performance</w:t>
      </w:r>
      <w:proofErr w:type="spellEnd"/>
      <w:r w:rsidRPr="002D20BC">
        <w:t xml:space="preserve"> </w:t>
      </w:r>
      <w:proofErr w:type="spellStart"/>
      <w:r w:rsidRPr="002D20BC">
        <w:t>is</w:t>
      </w:r>
      <w:proofErr w:type="spellEnd"/>
      <w:r w:rsidRPr="002D20BC">
        <w:t xml:space="preserve"> </w:t>
      </w:r>
      <w:proofErr w:type="spellStart"/>
      <w:r w:rsidRPr="002D20BC">
        <w:t>shown</w:t>
      </w:r>
      <w:proofErr w:type="spellEnd"/>
      <w:r w:rsidRPr="002D20BC">
        <w:t xml:space="preserve"> in </w:t>
      </w:r>
      <w:proofErr w:type="spellStart"/>
      <w:r w:rsidRPr="002D20BC">
        <w:t>the</w:t>
      </w:r>
      <w:proofErr w:type="spellEnd"/>
      <w:r w:rsidRPr="002D20BC">
        <w:t xml:space="preserve"> 1st </w:t>
      </w:r>
      <w:proofErr w:type="spellStart"/>
      <w:r w:rsidRPr="002D20BC">
        <w:t>fold</w:t>
      </w:r>
      <w:proofErr w:type="spellEnd"/>
      <w:r w:rsidRPr="002D20BC">
        <w:t xml:space="preserve"> </w:t>
      </w:r>
      <w:proofErr w:type="spellStart"/>
      <w:r w:rsidRPr="002D20BC">
        <w:t>with</w:t>
      </w:r>
      <w:proofErr w:type="spellEnd"/>
      <w:r w:rsidRPr="002D20BC">
        <w:t xml:space="preserve"> </w:t>
      </w:r>
      <w:proofErr w:type="spellStart"/>
      <w:r w:rsidRPr="002D20BC">
        <w:t>an</w:t>
      </w:r>
      <w:proofErr w:type="spellEnd"/>
      <w:r w:rsidRPr="002D20BC">
        <w:t xml:space="preserve"> F-</w:t>
      </w:r>
      <w:proofErr w:type="spellStart"/>
      <w:r w:rsidRPr="002D20BC">
        <w:t>Measure</w:t>
      </w:r>
      <w:proofErr w:type="spellEnd"/>
      <w:r w:rsidRPr="002D20BC">
        <w:t xml:space="preserve"> </w:t>
      </w:r>
      <w:proofErr w:type="spellStart"/>
      <w:r w:rsidRPr="002D20BC">
        <w:t>value</w:t>
      </w:r>
      <w:proofErr w:type="spellEnd"/>
      <w:r w:rsidRPr="002D20BC">
        <w:t xml:space="preserve"> </w:t>
      </w:r>
      <w:proofErr w:type="spellStart"/>
      <w:r w:rsidRPr="002D20BC">
        <w:t>of</w:t>
      </w:r>
      <w:proofErr w:type="spellEnd"/>
      <w:r w:rsidRPr="002D20BC">
        <w:t xml:space="preserve"> 52%.</w:t>
      </w:r>
    </w:p>
    <w:p w14:paraId="54502E38" w14:textId="77777777" w:rsidR="008A40C6" w:rsidRPr="002D20BC" w:rsidRDefault="008A40C6" w:rsidP="008B78CF">
      <w:pPr>
        <w:spacing w:line="276" w:lineRule="auto"/>
        <w:ind w:left="0" w:firstLine="0"/>
        <w:jc w:val="both"/>
        <w:rPr>
          <w:b/>
          <w:bCs/>
          <w:sz w:val="23"/>
          <w:szCs w:val="23"/>
        </w:rPr>
      </w:pPr>
      <w:proofErr w:type="spellStart"/>
      <w:r w:rsidRPr="002D20BC">
        <w:rPr>
          <w:b/>
          <w:bCs/>
          <w:sz w:val="23"/>
          <w:szCs w:val="23"/>
        </w:rPr>
        <w:t>Classification</w:t>
      </w:r>
      <w:proofErr w:type="spellEnd"/>
      <w:r w:rsidRPr="002D20BC">
        <w:rPr>
          <w:b/>
          <w:bCs/>
          <w:sz w:val="23"/>
          <w:szCs w:val="23"/>
        </w:rPr>
        <w:t xml:space="preserve"> </w:t>
      </w:r>
      <w:proofErr w:type="spellStart"/>
      <w:r w:rsidRPr="002D20BC">
        <w:rPr>
          <w:b/>
          <w:bCs/>
          <w:sz w:val="23"/>
          <w:szCs w:val="23"/>
        </w:rPr>
        <w:t>Using</w:t>
      </w:r>
      <w:proofErr w:type="spellEnd"/>
      <w:r w:rsidRPr="002D20BC">
        <w:rPr>
          <w:b/>
          <w:bCs/>
          <w:sz w:val="23"/>
          <w:szCs w:val="23"/>
        </w:rPr>
        <w:t xml:space="preserve"> SVM </w:t>
      </w:r>
      <w:proofErr w:type="spellStart"/>
      <w:r w:rsidRPr="002D20BC">
        <w:rPr>
          <w:b/>
          <w:bCs/>
          <w:sz w:val="23"/>
          <w:szCs w:val="23"/>
        </w:rPr>
        <w:t>Kernel</w:t>
      </w:r>
      <w:proofErr w:type="spellEnd"/>
      <w:r w:rsidRPr="002D20BC">
        <w:rPr>
          <w:b/>
          <w:bCs/>
          <w:sz w:val="23"/>
          <w:szCs w:val="23"/>
        </w:rPr>
        <w:t xml:space="preserve"> RBF</w:t>
      </w:r>
    </w:p>
    <w:p w14:paraId="19E14D9C" w14:textId="0F4BFCAE" w:rsidR="008A40C6" w:rsidRDefault="008A40C6" w:rsidP="003D128D">
      <w:pPr>
        <w:spacing w:line="276" w:lineRule="auto"/>
        <w:ind w:left="0" w:firstLine="567"/>
        <w:jc w:val="both"/>
      </w:pPr>
      <w:proofErr w:type="spellStart"/>
      <w:r w:rsidRPr="002D20BC">
        <w:t>Classification</w:t>
      </w:r>
      <w:proofErr w:type="spellEnd"/>
      <w:r w:rsidRPr="002D20BC">
        <w:t xml:space="preserve"> </w:t>
      </w:r>
      <w:proofErr w:type="spellStart"/>
      <w:r w:rsidRPr="002D20BC">
        <w:t>analysis</w:t>
      </w:r>
      <w:proofErr w:type="spellEnd"/>
      <w:r w:rsidRPr="002D20BC">
        <w:t xml:space="preserve"> </w:t>
      </w:r>
      <w:proofErr w:type="spellStart"/>
      <w:r w:rsidRPr="002D20BC">
        <w:t>using</w:t>
      </w:r>
      <w:proofErr w:type="spellEnd"/>
      <w:r w:rsidRPr="002D20BC">
        <w:t xml:space="preserve"> </w:t>
      </w:r>
      <w:proofErr w:type="spellStart"/>
      <w:r w:rsidRPr="002D20BC">
        <w:t>the</w:t>
      </w:r>
      <w:proofErr w:type="spellEnd"/>
      <w:r w:rsidRPr="002D20BC">
        <w:t xml:space="preserve"> SVM </w:t>
      </w:r>
      <w:proofErr w:type="spellStart"/>
      <w:r w:rsidRPr="002D20BC">
        <w:t>method</w:t>
      </w:r>
      <w:proofErr w:type="spellEnd"/>
      <w:r w:rsidRPr="002D20BC">
        <w:t xml:space="preserve"> </w:t>
      </w:r>
      <w:proofErr w:type="spellStart"/>
      <w:r w:rsidRPr="002D20BC">
        <w:t>with</w:t>
      </w:r>
      <w:proofErr w:type="spellEnd"/>
      <w:r w:rsidRPr="002D20BC">
        <w:t xml:space="preserve"> RBF </w:t>
      </w:r>
      <w:proofErr w:type="spellStart"/>
      <w:r w:rsidRPr="002D20BC">
        <w:t>kernel</w:t>
      </w:r>
      <w:proofErr w:type="spellEnd"/>
      <w:r w:rsidRPr="002D20BC">
        <w:t xml:space="preserve"> </w:t>
      </w:r>
      <w:proofErr w:type="spellStart"/>
      <w:r w:rsidRPr="002D20BC">
        <w:t>requires</w:t>
      </w:r>
      <w:proofErr w:type="spellEnd"/>
      <w:r w:rsidRPr="002D20BC">
        <w:t xml:space="preserve"> </w:t>
      </w:r>
      <w:proofErr w:type="spellStart"/>
      <w:r w:rsidRPr="002D20BC">
        <w:t>cost</w:t>
      </w:r>
      <w:proofErr w:type="spellEnd"/>
      <w:r w:rsidRPr="002D20BC">
        <w:t xml:space="preserve"> (C) </w:t>
      </w:r>
      <w:proofErr w:type="spellStart"/>
      <w:r w:rsidRPr="002D20BC">
        <w:t>and</w:t>
      </w:r>
      <w:proofErr w:type="spellEnd"/>
      <w:r w:rsidRPr="002D20BC">
        <w:t xml:space="preserve"> gamma (γ) </w:t>
      </w:r>
      <w:proofErr w:type="spellStart"/>
      <w:r w:rsidRPr="002D20BC">
        <w:t>parameters</w:t>
      </w:r>
      <w:proofErr w:type="spellEnd"/>
      <w:r w:rsidRPr="002D20BC">
        <w:t xml:space="preserve"> </w:t>
      </w:r>
      <w:proofErr w:type="spellStart"/>
      <w:r w:rsidRPr="002D20BC">
        <w:t>which</w:t>
      </w:r>
      <w:proofErr w:type="spellEnd"/>
      <w:r w:rsidRPr="002D20BC">
        <w:t xml:space="preserve"> </w:t>
      </w:r>
      <w:proofErr w:type="spellStart"/>
      <w:r w:rsidRPr="002D20BC">
        <w:t>will</w:t>
      </w:r>
      <w:proofErr w:type="spellEnd"/>
      <w:r w:rsidRPr="002D20BC">
        <w:t xml:space="preserve"> </w:t>
      </w:r>
      <w:proofErr w:type="spellStart"/>
      <w:r w:rsidRPr="002D20BC">
        <w:t>later</w:t>
      </w:r>
      <w:proofErr w:type="spellEnd"/>
      <w:r w:rsidRPr="002D20BC">
        <w:t xml:space="preserve"> </w:t>
      </w:r>
      <w:proofErr w:type="spellStart"/>
      <w:r w:rsidRPr="002D20BC">
        <w:t>select</w:t>
      </w:r>
      <w:proofErr w:type="spellEnd"/>
      <w:r w:rsidRPr="002D20BC">
        <w:t xml:space="preserve"> </w:t>
      </w:r>
      <w:proofErr w:type="spellStart"/>
      <w:r w:rsidRPr="002D20BC">
        <w:t>the</w:t>
      </w:r>
      <w:proofErr w:type="spellEnd"/>
      <w:r w:rsidRPr="002D20BC">
        <w:t xml:space="preserve"> optimum parameter </w:t>
      </w:r>
      <w:proofErr w:type="spellStart"/>
      <w:r w:rsidRPr="002D20BC">
        <w:t>values</w:t>
      </w:r>
      <w:proofErr w:type="spellEnd"/>
      <w:r w:rsidRPr="002D20BC">
        <w:t xml:space="preserve">. </w:t>
      </w:r>
      <w:proofErr w:type="spellStart"/>
      <w:r w:rsidRPr="002D20BC">
        <w:t>Before</w:t>
      </w:r>
      <w:proofErr w:type="spellEnd"/>
      <w:r w:rsidRPr="002D20BC">
        <w:t xml:space="preserve"> </w:t>
      </w:r>
      <w:proofErr w:type="spellStart"/>
      <w:r w:rsidRPr="002D20BC">
        <w:t>performing</w:t>
      </w:r>
      <w:proofErr w:type="spellEnd"/>
      <w:r w:rsidRPr="002D20BC">
        <w:t xml:space="preserve"> </w:t>
      </w:r>
      <w:proofErr w:type="spellStart"/>
      <w:r w:rsidRPr="002D20BC">
        <w:t>classification</w:t>
      </w:r>
      <w:proofErr w:type="spellEnd"/>
      <w:r w:rsidRPr="002D20BC">
        <w:t xml:space="preserve">, </w:t>
      </w:r>
      <w:proofErr w:type="spellStart"/>
      <w:r w:rsidRPr="002D20BC">
        <w:t>first</w:t>
      </w:r>
      <w:proofErr w:type="spellEnd"/>
      <w:r w:rsidRPr="002D20BC">
        <w:t xml:space="preserve"> </w:t>
      </w:r>
      <w:proofErr w:type="spellStart"/>
      <w:r w:rsidRPr="002D20BC">
        <w:t>select</w:t>
      </w:r>
      <w:proofErr w:type="spellEnd"/>
      <w:r w:rsidRPr="002D20BC">
        <w:t xml:space="preserve"> </w:t>
      </w:r>
      <w:proofErr w:type="spellStart"/>
      <w:r w:rsidRPr="002D20BC">
        <w:t>the</w:t>
      </w:r>
      <w:proofErr w:type="spellEnd"/>
      <w:r w:rsidRPr="002D20BC">
        <w:t xml:space="preserve"> </w:t>
      </w:r>
      <w:proofErr w:type="spellStart"/>
      <w:r w:rsidRPr="002D20BC">
        <w:t>best</w:t>
      </w:r>
      <w:proofErr w:type="spellEnd"/>
      <w:r w:rsidRPr="002D20BC">
        <w:t xml:space="preserve"> </w:t>
      </w:r>
      <w:proofErr w:type="spellStart"/>
      <w:r w:rsidRPr="002D20BC">
        <w:t>parameters</w:t>
      </w:r>
      <w:proofErr w:type="spellEnd"/>
      <w:r w:rsidRPr="002D20BC">
        <w:t xml:space="preserve"> </w:t>
      </w:r>
      <w:proofErr w:type="spellStart"/>
      <w:r w:rsidRPr="002D20BC">
        <w:t>or</w:t>
      </w:r>
      <w:proofErr w:type="spellEnd"/>
      <w:r w:rsidRPr="002D20BC">
        <w:t xml:space="preserve"> </w:t>
      </w:r>
      <w:proofErr w:type="spellStart"/>
      <w:r w:rsidRPr="002D20BC">
        <w:t>tuning</w:t>
      </w:r>
      <w:proofErr w:type="spellEnd"/>
      <w:r w:rsidRPr="002D20BC">
        <w:t xml:space="preserve"> </w:t>
      </w:r>
      <w:proofErr w:type="spellStart"/>
      <w:r w:rsidRPr="002D20BC">
        <w:t>parameters</w:t>
      </w:r>
      <w:proofErr w:type="spellEnd"/>
      <w:r w:rsidRPr="002D20BC">
        <w:t xml:space="preserve"> </w:t>
      </w:r>
      <w:proofErr w:type="spellStart"/>
      <w:r w:rsidRPr="002D20BC">
        <w:t>on</w:t>
      </w:r>
      <w:proofErr w:type="spellEnd"/>
      <w:r w:rsidRPr="002D20BC">
        <w:t xml:space="preserve"> </w:t>
      </w:r>
      <w:proofErr w:type="spellStart"/>
      <w:r w:rsidRPr="002D20BC">
        <w:t>the</w:t>
      </w:r>
      <w:proofErr w:type="spellEnd"/>
      <w:r w:rsidRPr="002D20BC">
        <w:t xml:space="preserve"> </w:t>
      </w:r>
      <w:proofErr w:type="spellStart"/>
      <w:r w:rsidRPr="002D20BC">
        <w:t>value</w:t>
      </w:r>
      <w:proofErr w:type="spellEnd"/>
      <w:r w:rsidRPr="002D20BC">
        <w:t xml:space="preserve"> </w:t>
      </w:r>
      <w:proofErr w:type="spellStart"/>
      <w:r w:rsidRPr="002D20BC">
        <w:t>of</w:t>
      </w:r>
      <w:proofErr w:type="spellEnd"/>
      <w:r w:rsidRPr="002D20BC">
        <w:t xml:space="preserve"> C </w:t>
      </w:r>
      <w:proofErr w:type="spellStart"/>
      <w:r w:rsidRPr="002D20BC">
        <w:t>and</w:t>
      </w:r>
      <w:proofErr w:type="spellEnd"/>
      <w:r w:rsidRPr="002D20BC">
        <w:t xml:space="preserve"> gamma. The C parameter </w:t>
      </w:r>
      <w:proofErr w:type="spellStart"/>
      <w:r w:rsidRPr="002D20BC">
        <w:t>used</w:t>
      </w:r>
      <w:proofErr w:type="spellEnd"/>
      <w:r w:rsidRPr="002D20BC">
        <w:t xml:space="preserve"> </w:t>
      </w:r>
      <w:proofErr w:type="spellStart"/>
      <w:r w:rsidRPr="002D20BC">
        <w:t>starts</w:t>
      </w:r>
      <w:proofErr w:type="spellEnd"/>
      <w:r w:rsidRPr="002D20BC">
        <w:t xml:space="preserve"> </w:t>
      </w:r>
      <w:proofErr w:type="spellStart"/>
      <w:r w:rsidRPr="002D20BC">
        <w:t>from</w:t>
      </w:r>
      <w:proofErr w:type="spellEnd"/>
      <w:r w:rsidRPr="002D20BC">
        <w:t xml:space="preserve"> 0.01 </w:t>
      </w:r>
      <w:proofErr w:type="spellStart"/>
      <w:r w:rsidRPr="002D20BC">
        <w:t>to</w:t>
      </w:r>
      <w:proofErr w:type="spellEnd"/>
      <w:r w:rsidRPr="002D20BC">
        <w:t xml:space="preserve"> 100 </w:t>
      </w:r>
      <w:proofErr w:type="spellStart"/>
      <w:r w:rsidRPr="002D20BC">
        <w:t>and</w:t>
      </w:r>
      <w:proofErr w:type="spellEnd"/>
      <w:r w:rsidRPr="002D20BC">
        <w:t xml:space="preserve"> </w:t>
      </w:r>
      <w:proofErr w:type="spellStart"/>
      <w:r w:rsidRPr="002D20BC">
        <w:t>the</w:t>
      </w:r>
      <w:proofErr w:type="spellEnd"/>
      <w:r w:rsidRPr="002D20BC">
        <w:t xml:space="preserve"> gamma parameter </w:t>
      </w:r>
      <w:proofErr w:type="spellStart"/>
      <w:r w:rsidRPr="002D20BC">
        <w:t>used</w:t>
      </w:r>
      <w:proofErr w:type="spellEnd"/>
      <w:r w:rsidRPr="002D20BC">
        <w:t xml:space="preserve"> </w:t>
      </w:r>
      <w:proofErr w:type="spellStart"/>
      <w:r w:rsidRPr="002D20BC">
        <w:t>starts</w:t>
      </w:r>
      <w:proofErr w:type="spellEnd"/>
      <w:r w:rsidRPr="002D20BC">
        <w:t xml:space="preserve"> </w:t>
      </w:r>
      <w:proofErr w:type="spellStart"/>
      <w:r w:rsidRPr="002D20BC">
        <w:t>from</w:t>
      </w:r>
      <w:proofErr w:type="spellEnd"/>
      <w:r w:rsidRPr="002D20BC">
        <w:t xml:space="preserve"> 0.01 </w:t>
      </w:r>
      <w:proofErr w:type="spellStart"/>
      <w:r w:rsidRPr="002D20BC">
        <w:t>to</w:t>
      </w:r>
      <w:proofErr w:type="spellEnd"/>
      <w:r w:rsidRPr="002D20BC">
        <w:t xml:space="preserve"> 100. </w:t>
      </w:r>
      <w:proofErr w:type="spellStart"/>
      <w:r w:rsidRPr="002D20BC">
        <w:t>Based</w:t>
      </w:r>
      <w:proofErr w:type="spellEnd"/>
      <w:r w:rsidRPr="002D20BC">
        <w:t xml:space="preserve"> </w:t>
      </w:r>
      <w:proofErr w:type="spellStart"/>
      <w:r w:rsidRPr="002D20BC">
        <w:t>on</w:t>
      </w:r>
      <w:proofErr w:type="spellEnd"/>
      <w:r w:rsidRPr="002D20BC">
        <w:t xml:space="preserve"> </w:t>
      </w:r>
      <w:proofErr w:type="spellStart"/>
      <w:r w:rsidRPr="002D20BC">
        <w:t>what</w:t>
      </w:r>
      <w:proofErr w:type="spellEnd"/>
      <w:r w:rsidRPr="002D20BC">
        <w:t xml:space="preserve"> </w:t>
      </w:r>
      <w:proofErr w:type="spellStart"/>
      <w:r w:rsidRPr="002D20BC">
        <w:t>is</w:t>
      </w:r>
      <w:proofErr w:type="spellEnd"/>
      <w:r w:rsidRPr="002D20BC">
        <w:t xml:space="preserve"> </w:t>
      </w:r>
      <w:proofErr w:type="spellStart"/>
      <w:r w:rsidRPr="002D20BC">
        <w:t>done</w:t>
      </w:r>
      <w:proofErr w:type="spellEnd"/>
      <w:r w:rsidRPr="002D20BC">
        <w:t xml:space="preserve">, </w:t>
      </w:r>
      <w:proofErr w:type="spellStart"/>
      <w:r w:rsidRPr="002D20BC">
        <w:t>the</w:t>
      </w:r>
      <w:proofErr w:type="spellEnd"/>
      <w:r w:rsidRPr="002D20BC">
        <w:t xml:space="preserve"> </w:t>
      </w:r>
      <w:proofErr w:type="spellStart"/>
      <w:r w:rsidRPr="002D20BC">
        <w:t>best</w:t>
      </w:r>
      <w:proofErr w:type="spellEnd"/>
      <w:r w:rsidRPr="002D20BC">
        <w:t xml:space="preserve"> C parameter </w:t>
      </w:r>
      <w:proofErr w:type="spellStart"/>
      <w:r w:rsidRPr="002D20BC">
        <w:t>used</w:t>
      </w:r>
      <w:proofErr w:type="spellEnd"/>
      <w:r w:rsidRPr="002D20BC">
        <w:t xml:space="preserve"> </w:t>
      </w:r>
      <w:proofErr w:type="spellStart"/>
      <w:r w:rsidRPr="002D20BC">
        <w:t>is</w:t>
      </w:r>
      <w:proofErr w:type="spellEnd"/>
      <w:r w:rsidRPr="002D20BC">
        <w:t xml:space="preserve"> 1 </w:t>
      </w:r>
      <w:proofErr w:type="spellStart"/>
      <w:r w:rsidRPr="002D20BC">
        <w:t>and</w:t>
      </w:r>
      <w:proofErr w:type="spellEnd"/>
      <w:r w:rsidRPr="002D20BC">
        <w:t xml:space="preserve"> </w:t>
      </w:r>
      <w:proofErr w:type="spellStart"/>
      <w:r w:rsidRPr="002D20BC">
        <w:t>the</w:t>
      </w:r>
      <w:proofErr w:type="spellEnd"/>
      <w:r w:rsidRPr="002D20BC">
        <w:t xml:space="preserve"> </w:t>
      </w:r>
      <w:proofErr w:type="spellStart"/>
      <w:r w:rsidRPr="002D20BC">
        <w:t>best</w:t>
      </w:r>
      <w:proofErr w:type="spellEnd"/>
      <w:r w:rsidRPr="002D20BC">
        <w:t xml:space="preserve"> gamma parameter </w:t>
      </w:r>
      <w:proofErr w:type="spellStart"/>
      <w:r w:rsidRPr="002D20BC">
        <w:t>used</w:t>
      </w:r>
      <w:proofErr w:type="spellEnd"/>
      <w:r w:rsidRPr="002D20BC">
        <w:t xml:space="preserve"> </w:t>
      </w:r>
      <w:proofErr w:type="spellStart"/>
      <w:r w:rsidRPr="002D20BC">
        <w:t>is</w:t>
      </w:r>
      <w:proofErr w:type="spellEnd"/>
      <w:r w:rsidRPr="002D20BC">
        <w:t xml:space="preserve"> 1. </w:t>
      </w:r>
      <w:proofErr w:type="spellStart"/>
      <w:r w:rsidRPr="002D20BC">
        <w:t>Classification</w:t>
      </w:r>
      <w:proofErr w:type="spellEnd"/>
      <w:r w:rsidRPr="002D20BC">
        <w:t xml:space="preserve"> </w:t>
      </w:r>
      <w:proofErr w:type="spellStart"/>
      <w:r w:rsidRPr="002D20BC">
        <w:t>with</w:t>
      </w:r>
      <w:proofErr w:type="spellEnd"/>
      <w:r w:rsidRPr="002D20BC">
        <w:t xml:space="preserve"> SVM </w:t>
      </w:r>
      <w:proofErr w:type="spellStart"/>
      <w:r w:rsidRPr="002D20BC">
        <w:t>kernel</w:t>
      </w:r>
      <w:proofErr w:type="spellEnd"/>
      <w:r w:rsidRPr="002D20BC">
        <w:t xml:space="preserve"> RBF </w:t>
      </w:r>
      <w:proofErr w:type="spellStart"/>
      <w:r w:rsidRPr="002D20BC">
        <w:t>method</w:t>
      </w:r>
      <w:proofErr w:type="spellEnd"/>
      <w:r w:rsidRPr="002D20BC">
        <w:t xml:space="preserve"> </w:t>
      </w:r>
      <w:proofErr w:type="spellStart"/>
      <w:r w:rsidRPr="002D20BC">
        <w:t>is</w:t>
      </w:r>
      <w:proofErr w:type="spellEnd"/>
      <w:r w:rsidRPr="002D20BC">
        <w:t xml:space="preserve"> </w:t>
      </w:r>
      <w:proofErr w:type="spellStart"/>
      <w:r w:rsidRPr="002D20BC">
        <w:t>tested</w:t>
      </w:r>
      <w:proofErr w:type="spellEnd"/>
      <w:r w:rsidRPr="002D20BC">
        <w:t xml:space="preserve"> </w:t>
      </w:r>
      <w:proofErr w:type="spellStart"/>
      <w:r w:rsidRPr="002D20BC">
        <w:t>on</w:t>
      </w:r>
      <w:proofErr w:type="spellEnd"/>
      <w:r w:rsidRPr="002D20BC">
        <w:t xml:space="preserve"> </w:t>
      </w:r>
      <w:proofErr w:type="spellStart"/>
      <w:r w:rsidRPr="002D20BC">
        <w:t>training</w:t>
      </w:r>
      <w:proofErr w:type="spellEnd"/>
      <w:r w:rsidRPr="002D20BC">
        <w:t xml:space="preserve"> </w:t>
      </w:r>
      <w:proofErr w:type="spellStart"/>
      <w:r w:rsidRPr="002D20BC">
        <w:t>and</w:t>
      </w:r>
      <w:proofErr w:type="spellEnd"/>
      <w:r w:rsidRPr="002D20BC">
        <w:t xml:space="preserve"> testing data. </w:t>
      </w:r>
      <w:proofErr w:type="spellStart"/>
      <w:r w:rsidRPr="002D20BC">
        <w:t>Based</w:t>
      </w:r>
      <w:proofErr w:type="spellEnd"/>
      <w:r w:rsidRPr="002D20BC">
        <w:t xml:space="preserve"> </w:t>
      </w:r>
      <w:proofErr w:type="spellStart"/>
      <w:r w:rsidRPr="002D20BC">
        <w:t>on</w:t>
      </w:r>
      <w:proofErr w:type="spellEnd"/>
      <w:r w:rsidRPr="002D20BC">
        <w:t xml:space="preserve"> </w:t>
      </w:r>
      <w:proofErr w:type="spellStart"/>
      <w:r w:rsidRPr="002D20BC">
        <w:t>the</w:t>
      </w:r>
      <w:proofErr w:type="spellEnd"/>
      <w:r w:rsidRPr="002D20BC">
        <w:t xml:space="preserve"> </w:t>
      </w:r>
      <w:proofErr w:type="spellStart"/>
      <w:r w:rsidRPr="002D20BC">
        <w:t>method</w:t>
      </w:r>
      <w:proofErr w:type="spellEnd"/>
      <w:r w:rsidRPr="002D20BC">
        <w:t xml:space="preserve"> </w:t>
      </w:r>
      <w:proofErr w:type="spellStart"/>
      <w:r w:rsidRPr="002D20BC">
        <w:t>of</w:t>
      </w:r>
      <w:proofErr w:type="spellEnd"/>
      <w:r w:rsidRPr="002D20BC">
        <w:t xml:space="preserve"> </w:t>
      </w:r>
      <w:proofErr w:type="spellStart"/>
      <w:r w:rsidRPr="002D20BC">
        <w:t>dividing</w:t>
      </w:r>
      <w:proofErr w:type="spellEnd"/>
      <w:r w:rsidRPr="002D20BC">
        <w:t xml:space="preserve"> </w:t>
      </w:r>
      <w:proofErr w:type="spellStart"/>
      <w:r w:rsidRPr="002D20BC">
        <w:t>training</w:t>
      </w:r>
      <w:proofErr w:type="spellEnd"/>
      <w:r w:rsidRPr="002D20BC">
        <w:t xml:space="preserve"> </w:t>
      </w:r>
      <w:proofErr w:type="spellStart"/>
      <w:r w:rsidRPr="002D20BC">
        <w:t>and</w:t>
      </w:r>
      <w:proofErr w:type="spellEnd"/>
      <w:r w:rsidRPr="002D20BC">
        <w:t xml:space="preserve"> testing data, </w:t>
      </w:r>
      <w:proofErr w:type="spellStart"/>
      <w:r w:rsidRPr="002D20BC">
        <w:t>the</w:t>
      </w:r>
      <w:proofErr w:type="spellEnd"/>
      <w:r w:rsidRPr="002D20BC">
        <w:t xml:space="preserve"> 10 </w:t>
      </w:r>
      <w:proofErr w:type="spellStart"/>
      <w:r w:rsidRPr="002D20BC">
        <w:t>fold</w:t>
      </w:r>
      <w:proofErr w:type="spellEnd"/>
      <w:r w:rsidRPr="002D20BC">
        <w:t xml:space="preserve"> </w:t>
      </w:r>
      <w:proofErr w:type="spellStart"/>
      <w:r w:rsidRPr="002D20BC">
        <w:t>cross</w:t>
      </w:r>
      <w:proofErr w:type="spellEnd"/>
      <w:r w:rsidRPr="002D20BC">
        <w:t xml:space="preserve"> </w:t>
      </w:r>
      <w:proofErr w:type="spellStart"/>
      <w:r w:rsidRPr="002D20BC">
        <w:t>validation</w:t>
      </w:r>
      <w:proofErr w:type="spellEnd"/>
      <w:r w:rsidRPr="002D20BC">
        <w:t xml:space="preserve"> </w:t>
      </w:r>
      <w:proofErr w:type="spellStart"/>
      <w:r w:rsidRPr="002D20BC">
        <w:t>method</w:t>
      </w:r>
      <w:proofErr w:type="spellEnd"/>
      <w:r w:rsidRPr="002D20BC">
        <w:t xml:space="preserve"> </w:t>
      </w:r>
      <w:proofErr w:type="spellStart"/>
      <w:r w:rsidRPr="002D20BC">
        <w:t>is</w:t>
      </w:r>
      <w:proofErr w:type="spellEnd"/>
      <w:r w:rsidRPr="002D20BC">
        <w:t xml:space="preserve"> </w:t>
      </w:r>
      <w:proofErr w:type="spellStart"/>
      <w:r w:rsidRPr="002D20BC">
        <w:t>used</w:t>
      </w:r>
      <w:proofErr w:type="spellEnd"/>
      <w:r w:rsidRPr="002D20BC">
        <w:t xml:space="preserve">, </w:t>
      </w:r>
      <w:proofErr w:type="spellStart"/>
      <w:r w:rsidRPr="002D20BC">
        <w:t>the</w:t>
      </w:r>
      <w:proofErr w:type="spellEnd"/>
      <w:r w:rsidRPr="002D20BC">
        <w:t xml:space="preserve"> data </w:t>
      </w:r>
      <w:proofErr w:type="spellStart"/>
      <w:r w:rsidRPr="002D20BC">
        <w:t>is</w:t>
      </w:r>
      <w:proofErr w:type="spellEnd"/>
      <w:r w:rsidRPr="002D20BC">
        <w:t xml:space="preserve"> </w:t>
      </w:r>
      <w:proofErr w:type="spellStart"/>
      <w:r w:rsidRPr="002D20BC">
        <w:t>divided</w:t>
      </w:r>
      <w:proofErr w:type="spellEnd"/>
      <w:r w:rsidRPr="002D20BC">
        <w:t xml:space="preserve"> </w:t>
      </w:r>
      <w:proofErr w:type="spellStart"/>
      <w:r w:rsidRPr="002D20BC">
        <w:t>into</w:t>
      </w:r>
      <w:proofErr w:type="spellEnd"/>
      <w:r w:rsidRPr="002D20BC">
        <w:t xml:space="preserve"> 90% </w:t>
      </w:r>
      <w:proofErr w:type="spellStart"/>
      <w:r w:rsidRPr="002D20BC">
        <w:t>training</w:t>
      </w:r>
      <w:proofErr w:type="spellEnd"/>
      <w:r w:rsidRPr="002D20BC">
        <w:t xml:space="preserve"> </w:t>
      </w:r>
      <w:proofErr w:type="spellStart"/>
      <w:r w:rsidRPr="002D20BC">
        <w:t>and</w:t>
      </w:r>
      <w:proofErr w:type="spellEnd"/>
      <w:r w:rsidRPr="002D20BC">
        <w:t xml:space="preserve"> 10% testing. The </w:t>
      </w:r>
      <w:proofErr w:type="spellStart"/>
      <w:r w:rsidRPr="002D20BC">
        <w:t>response</w:t>
      </w:r>
      <w:proofErr w:type="spellEnd"/>
      <w:r w:rsidRPr="002D20BC">
        <w:t xml:space="preserve"> </w:t>
      </w:r>
      <w:proofErr w:type="spellStart"/>
      <w:r w:rsidRPr="002D20BC">
        <w:t>variable</w:t>
      </w:r>
      <w:proofErr w:type="spellEnd"/>
      <w:r w:rsidRPr="002D20BC">
        <w:t xml:space="preserve"> </w:t>
      </w:r>
      <w:proofErr w:type="spellStart"/>
      <w:r w:rsidRPr="002D20BC">
        <w:t>used</w:t>
      </w:r>
      <w:proofErr w:type="spellEnd"/>
      <w:r w:rsidRPr="002D20BC">
        <w:t xml:space="preserve"> </w:t>
      </w:r>
      <w:proofErr w:type="spellStart"/>
      <w:r w:rsidRPr="002D20BC">
        <w:t>is</w:t>
      </w:r>
      <w:proofErr w:type="spellEnd"/>
      <w:r w:rsidRPr="002D20BC">
        <w:t xml:space="preserve"> a </w:t>
      </w:r>
      <w:proofErr w:type="spellStart"/>
      <w:r w:rsidRPr="002D20BC">
        <w:t>categorized</w:t>
      </w:r>
      <w:proofErr w:type="spellEnd"/>
      <w:r w:rsidRPr="002D20BC">
        <w:t xml:space="preserve"> </w:t>
      </w:r>
      <w:proofErr w:type="spellStart"/>
      <w:r w:rsidRPr="002D20BC">
        <w:t>tweet</w:t>
      </w:r>
      <w:proofErr w:type="spellEnd"/>
      <w:r w:rsidRPr="002D20BC">
        <w:t xml:space="preserve"> </w:t>
      </w:r>
      <w:proofErr w:type="spellStart"/>
      <w:r w:rsidRPr="002D20BC">
        <w:t>classification</w:t>
      </w:r>
      <w:proofErr w:type="spellEnd"/>
      <w:r w:rsidRPr="002D20BC">
        <w:t xml:space="preserve"> </w:t>
      </w:r>
      <w:proofErr w:type="spellStart"/>
      <w:r w:rsidRPr="002D20BC">
        <w:t>variable</w:t>
      </w:r>
      <w:proofErr w:type="spellEnd"/>
      <w:r w:rsidRPr="002D20BC">
        <w:t xml:space="preserve">. The </w:t>
      </w:r>
      <w:proofErr w:type="spellStart"/>
      <w:r w:rsidRPr="002D20BC">
        <w:t>independent</w:t>
      </w:r>
      <w:proofErr w:type="spellEnd"/>
      <w:r w:rsidRPr="002D20BC">
        <w:t xml:space="preserve"> </w:t>
      </w:r>
      <w:proofErr w:type="spellStart"/>
      <w:r w:rsidRPr="002D20BC">
        <w:t>variable</w:t>
      </w:r>
      <w:proofErr w:type="spellEnd"/>
      <w:r w:rsidRPr="002D20BC">
        <w:t xml:space="preserve"> </w:t>
      </w:r>
      <w:proofErr w:type="spellStart"/>
      <w:r w:rsidRPr="002D20BC">
        <w:t>used</w:t>
      </w:r>
      <w:proofErr w:type="spellEnd"/>
      <w:r w:rsidRPr="002D20BC">
        <w:t xml:space="preserve"> </w:t>
      </w:r>
      <w:proofErr w:type="spellStart"/>
      <w:r w:rsidRPr="002D20BC">
        <w:t>is</w:t>
      </w:r>
      <w:proofErr w:type="spellEnd"/>
      <w:r w:rsidRPr="002D20BC">
        <w:t xml:space="preserve"> </w:t>
      </w:r>
      <w:proofErr w:type="spellStart"/>
      <w:r w:rsidRPr="002D20BC">
        <w:t>the</w:t>
      </w:r>
      <w:proofErr w:type="spellEnd"/>
      <w:r w:rsidRPr="002D20BC">
        <w:t xml:space="preserve"> </w:t>
      </w:r>
      <w:proofErr w:type="spellStart"/>
      <w:r w:rsidRPr="002D20BC">
        <w:t>keyword</w:t>
      </w:r>
      <w:proofErr w:type="spellEnd"/>
      <w:r w:rsidRPr="002D20BC">
        <w:t xml:space="preserve"> </w:t>
      </w:r>
      <w:proofErr w:type="spellStart"/>
      <w:r w:rsidRPr="002D20BC">
        <w:t>of</w:t>
      </w:r>
      <w:proofErr w:type="spellEnd"/>
      <w:r w:rsidRPr="002D20BC">
        <w:t xml:space="preserve"> </w:t>
      </w:r>
      <w:proofErr w:type="spellStart"/>
      <w:r w:rsidRPr="002D20BC">
        <w:t>each</w:t>
      </w:r>
      <w:proofErr w:type="spellEnd"/>
      <w:r w:rsidRPr="002D20BC">
        <w:t xml:space="preserve"> </w:t>
      </w:r>
      <w:proofErr w:type="spellStart"/>
      <w:r w:rsidRPr="002D20BC">
        <w:t>tweet</w:t>
      </w:r>
      <w:proofErr w:type="spellEnd"/>
      <w:r w:rsidRPr="002D20BC">
        <w:t xml:space="preserve"> </w:t>
      </w:r>
      <w:proofErr w:type="spellStart"/>
      <w:r w:rsidRPr="002D20BC">
        <w:t>that</w:t>
      </w:r>
      <w:proofErr w:type="spellEnd"/>
      <w:r w:rsidRPr="002D20BC">
        <w:t xml:space="preserve"> has </w:t>
      </w:r>
      <w:proofErr w:type="spellStart"/>
      <w:r w:rsidRPr="002D20BC">
        <w:t>been</w:t>
      </w:r>
      <w:proofErr w:type="spellEnd"/>
      <w:r w:rsidRPr="002D20BC">
        <w:t xml:space="preserve"> </w:t>
      </w:r>
      <w:proofErr w:type="spellStart"/>
      <w:r w:rsidRPr="002D20BC">
        <w:t>weighted</w:t>
      </w:r>
      <w:proofErr w:type="spellEnd"/>
      <w:r w:rsidRPr="002D20BC">
        <w:t xml:space="preserve"> </w:t>
      </w:r>
      <w:proofErr w:type="spellStart"/>
      <w:r w:rsidRPr="002D20BC">
        <w:t>with</w:t>
      </w:r>
      <w:proofErr w:type="spellEnd"/>
      <w:r w:rsidRPr="002D20BC">
        <w:t xml:space="preserve"> TF-IDF. </w:t>
      </w:r>
      <w:proofErr w:type="spellStart"/>
      <w:r w:rsidRPr="002D20BC">
        <w:t>So</w:t>
      </w:r>
      <w:proofErr w:type="spellEnd"/>
      <w:r w:rsidRPr="002D20BC">
        <w:t xml:space="preserve"> </w:t>
      </w:r>
      <w:proofErr w:type="spellStart"/>
      <w:r w:rsidRPr="002D20BC">
        <w:t>that</w:t>
      </w:r>
      <w:proofErr w:type="spellEnd"/>
      <w:r w:rsidRPr="002D20BC">
        <w:t xml:space="preserve"> </w:t>
      </w:r>
      <w:proofErr w:type="spellStart"/>
      <w:r w:rsidRPr="002D20BC">
        <w:t>the</w:t>
      </w:r>
      <w:proofErr w:type="spellEnd"/>
      <w:r w:rsidRPr="002D20BC">
        <w:t xml:space="preserve"> </w:t>
      </w:r>
      <w:proofErr w:type="spellStart"/>
      <w:r w:rsidRPr="002D20BC">
        <w:t>classification</w:t>
      </w:r>
      <w:proofErr w:type="spellEnd"/>
      <w:r w:rsidRPr="002D20BC">
        <w:t xml:space="preserve"> </w:t>
      </w:r>
      <w:proofErr w:type="spellStart"/>
      <w:r w:rsidRPr="002D20BC">
        <w:t>accuracy</w:t>
      </w:r>
      <w:proofErr w:type="spellEnd"/>
      <w:r w:rsidRPr="002D20BC">
        <w:t xml:space="preserve"> </w:t>
      </w:r>
      <w:proofErr w:type="spellStart"/>
      <w:r w:rsidRPr="002D20BC">
        <w:t>can</w:t>
      </w:r>
      <w:proofErr w:type="spellEnd"/>
      <w:r w:rsidRPr="002D20BC">
        <w:t xml:space="preserve"> </w:t>
      </w:r>
      <w:proofErr w:type="spellStart"/>
      <w:r w:rsidRPr="002D20BC">
        <w:t>be</w:t>
      </w:r>
      <w:proofErr w:type="spellEnd"/>
      <w:r w:rsidRPr="002D20BC">
        <w:t xml:space="preserve"> </w:t>
      </w:r>
      <w:proofErr w:type="spellStart"/>
      <w:r w:rsidRPr="002D20BC">
        <w:t>arranged</w:t>
      </w:r>
      <w:proofErr w:type="spellEnd"/>
      <w:r w:rsidRPr="002D20BC">
        <w:t xml:space="preserve"> as </w:t>
      </w:r>
      <w:proofErr w:type="spellStart"/>
      <w:r w:rsidRPr="002D20BC">
        <w:t>follows</w:t>
      </w:r>
      <w:proofErr w:type="spellEnd"/>
      <w:r w:rsidRPr="002D20BC">
        <w:t>.</w:t>
      </w:r>
    </w:p>
    <w:p w14:paraId="736B1071" w14:textId="77777777" w:rsidR="008A40C6" w:rsidRPr="003D128D" w:rsidRDefault="008A40C6" w:rsidP="003D128D">
      <w:pPr>
        <w:pStyle w:val="Keterangan"/>
        <w:jc w:val="center"/>
        <w:rPr>
          <w:rFonts w:asciiTheme="minorHAnsi" w:hAnsiTheme="minorHAnsi" w:cstheme="minorHAnsi"/>
          <w:bCs/>
          <w:i/>
          <w:iCs/>
          <w:sz w:val="20"/>
          <w:szCs w:val="20"/>
        </w:rPr>
      </w:pPr>
      <w:proofErr w:type="spellStart"/>
      <w:r w:rsidRPr="003D128D">
        <w:rPr>
          <w:rFonts w:asciiTheme="minorHAnsi" w:hAnsiTheme="minorHAnsi" w:cstheme="minorHAnsi"/>
          <w:b/>
          <w:sz w:val="20"/>
          <w:szCs w:val="20"/>
        </w:rPr>
        <w:t>Table</w:t>
      </w:r>
      <w:proofErr w:type="spellEnd"/>
      <w:r w:rsidRPr="003D128D">
        <w:rPr>
          <w:rFonts w:asciiTheme="minorHAnsi" w:hAnsiTheme="minorHAnsi" w:cstheme="minorHAnsi"/>
          <w:b/>
          <w:sz w:val="20"/>
          <w:szCs w:val="20"/>
        </w:rPr>
        <w:t xml:space="preserve"> 7. </w:t>
      </w:r>
      <w:proofErr w:type="spellStart"/>
      <w:r w:rsidRPr="003D128D">
        <w:rPr>
          <w:rFonts w:asciiTheme="minorHAnsi" w:hAnsiTheme="minorHAnsi" w:cstheme="minorHAnsi"/>
          <w:bCs/>
          <w:sz w:val="20"/>
          <w:szCs w:val="20"/>
        </w:rPr>
        <w:t>Classification</w:t>
      </w:r>
      <w:proofErr w:type="spellEnd"/>
      <w:r w:rsidRPr="003D128D">
        <w:rPr>
          <w:rFonts w:asciiTheme="minorHAnsi" w:hAnsiTheme="minorHAnsi" w:cstheme="minorHAnsi"/>
          <w:bCs/>
          <w:sz w:val="20"/>
          <w:szCs w:val="20"/>
        </w:rPr>
        <w:t xml:space="preserve"> </w:t>
      </w:r>
      <w:proofErr w:type="spellStart"/>
      <w:r w:rsidRPr="003D128D">
        <w:rPr>
          <w:rFonts w:asciiTheme="minorHAnsi" w:hAnsiTheme="minorHAnsi" w:cstheme="minorHAnsi"/>
          <w:bCs/>
          <w:sz w:val="20"/>
          <w:szCs w:val="20"/>
        </w:rPr>
        <w:t>Accuracy</w:t>
      </w:r>
      <w:proofErr w:type="spellEnd"/>
      <w:r w:rsidRPr="003D128D">
        <w:rPr>
          <w:rFonts w:asciiTheme="minorHAnsi" w:hAnsiTheme="minorHAnsi" w:cstheme="minorHAnsi"/>
          <w:bCs/>
          <w:sz w:val="20"/>
          <w:szCs w:val="20"/>
        </w:rPr>
        <w:t xml:space="preserve"> </w:t>
      </w:r>
      <w:proofErr w:type="spellStart"/>
      <w:r w:rsidRPr="003D128D">
        <w:rPr>
          <w:rFonts w:asciiTheme="minorHAnsi" w:hAnsiTheme="minorHAnsi" w:cstheme="minorHAnsi"/>
          <w:bCs/>
          <w:sz w:val="20"/>
          <w:szCs w:val="20"/>
        </w:rPr>
        <w:t>of</w:t>
      </w:r>
      <w:proofErr w:type="spellEnd"/>
      <w:r w:rsidRPr="003D128D">
        <w:rPr>
          <w:rFonts w:asciiTheme="minorHAnsi" w:hAnsiTheme="minorHAnsi" w:cstheme="minorHAnsi"/>
          <w:bCs/>
          <w:sz w:val="20"/>
          <w:szCs w:val="20"/>
        </w:rPr>
        <w:t xml:space="preserve"> 7th </w:t>
      </w:r>
      <w:proofErr w:type="spellStart"/>
      <w:r w:rsidRPr="003D128D">
        <w:rPr>
          <w:rFonts w:asciiTheme="minorHAnsi" w:hAnsiTheme="minorHAnsi" w:cstheme="minorHAnsi"/>
          <w:bCs/>
          <w:sz w:val="20"/>
          <w:szCs w:val="20"/>
        </w:rPr>
        <w:t>Fold</w:t>
      </w:r>
      <w:proofErr w:type="spellEnd"/>
      <w:r w:rsidRPr="003D128D">
        <w:rPr>
          <w:rFonts w:asciiTheme="minorHAnsi" w:hAnsiTheme="minorHAnsi" w:cstheme="minorHAnsi"/>
          <w:bCs/>
          <w:sz w:val="20"/>
          <w:szCs w:val="20"/>
        </w:rPr>
        <w:t xml:space="preserve"> </w:t>
      </w:r>
      <w:proofErr w:type="spellStart"/>
      <w:r w:rsidRPr="003D128D">
        <w:rPr>
          <w:rFonts w:asciiTheme="minorHAnsi" w:hAnsiTheme="minorHAnsi" w:cstheme="minorHAnsi"/>
          <w:bCs/>
          <w:sz w:val="20"/>
          <w:szCs w:val="20"/>
        </w:rPr>
        <w:t>for</w:t>
      </w:r>
      <w:proofErr w:type="spellEnd"/>
      <w:r w:rsidRPr="003D128D">
        <w:rPr>
          <w:rFonts w:asciiTheme="minorHAnsi" w:hAnsiTheme="minorHAnsi" w:cstheme="minorHAnsi"/>
          <w:sz w:val="20"/>
          <w:szCs w:val="20"/>
        </w:rPr>
        <w:t xml:space="preserve"> </w:t>
      </w:r>
      <w:proofErr w:type="spellStart"/>
      <w:r w:rsidRPr="003D128D">
        <w:rPr>
          <w:rFonts w:asciiTheme="minorHAnsi" w:hAnsiTheme="minorHAnsi" w:cstheme="minorHAnsi"/>
          <w:sz w:val="20"/>
          <w:szCs w:val="20"/>
        </w:rPr>
        <w:t>Kernel</w:t>
      </w:r>
      <w:proofErr w:type="spellEnd"/>
      <w:r w:rsidRPr="003D128D">
        <w:rPr>
          <w:rFonts w:asciiTheme="minorHAnsi" w:hAnsiTheme="minorHAnsi" w:cstheme="minorHAnsi"/>
          <w:sz w:val="20"/>
          <w:szCs w:val="20"/>
        </w:rPr>
        <w:t xml:space="preserve"> RBF SVM</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32"/>
        <w:gridCol w:w="1037"/>
        <w:gridCol w:w="1139"/>
      </w:tblGrid>
      <w:tr w:rsidR="008A40C6" w:rsidRPr="003D128D" w14:paraId="68FFB614" w14:textId="77777777" w:rsidTr="0036198F">
        <w:trPr>
          <w:trHeight w:val="288"/>
          <w:jc w:val="center"/>
        </w:trPr>
        <w:tc>
          <w:tcPr>
            <w:tcW w:w="1432" w:type="dxa"/>
            <w:vMerge w:val="restart"/>
            <w:tcBorders>
              <w:top w:val="single" w:sz="4" w:space="0" w:color="auto"/>
              <w:left w:val="nil"/>
              <w:bottom w:val="single" w:sz="4" w:space="0" w:color="auto"/>
              <w:right w:val="nil"/>
            </w:tcBorders>
            <w:vAlign w:val="center"/>
            <w:hideMark/>
          </w:tcPr>
          <w:p w14:paraId="6D62B6C9" w14:textId="77777777" w:rsidR="008A40C6" w:rsidRPr="003D128D" w:rsidRDefault="008A40C6" w:rsidP="003D128D">
            <w:pPr>
              <w:pStyle w:val="DaftarParagraf"/>
              <w:tabs>
                <w:tab w:val="left" w:pos="567"/>
                <w:tab w:val="left" w:pos="851"/>
              </w:tabs>
              <w:spacing w:after="0" w:line="240" w:lineRule="auto"/>
              <w:ind w:left="0"/>
              <w:jc w:val="center"/>
              <w:rPr>
                <w:rFonts w:asciiTheme="minorHAnsi" w:hAnsiTheme="minorHAnsi" w:cstheme="minorHAnsi"/>
                <w:b/>
                <w:color w:val="000000" w:themeColor="text1"/>
              </w:rPr>
            </w:pPr>
            <w:proofErr w:type="spellStart"/>
            <w:r w:rsidRPr="003D128D">
              <w:rPr>
                <w:rFonts w:asciiTheme="minorHAnsi" w:hAnsiTheme="minorHAnsi" w:cstheme="minorHAnsi"/>
                <w:b/>
                <w:color w:val="000000" w:themeColor="text1"/>
              </w:rPr>
              <w:t>Actual</w:t>
            </w:r>
            <w:proofErr w:type="spellEnd"/>
            <w:r w:rsidRPr="003D128D">
              <w:rPr>
                <w:rFonts w:asciiTheme="minorHAnsi" w:hAnsiTheme="minorHAnsi" w:cstheme="minorHAnsi"/>
                <w:b/>
                <w:color w:val="000000" w:themeColor="text1"/>
              </w:rPr>
              <w:t xml:space="preserve"> </w:t>
            </w:r>
            <w:proofErr w:type="spellStart"/>
            <w:r w:rsidRPr="003D128D">
              <w:rPr>
                <w:rFonts w:asciiTheme="minorHAnsi" w:hAnsiTheme="minorHAnsi" w:cstheme="minorHAnsi"/>
                <w:b/>
                <w:color w:val="000000" w:themeColor="text1"/>
              </w:rPr>
              <w:t>Class</w:t>
            </w:r>
            <w:proofErr w:type="spellEnd"/>
          </w:p>
        </w:tc>
        <w:tc>
          <w:tcPr>
            <w:tcW w:w="2176" w:type="dxa"/>
            <w:gridSpan w:val="2"/>
            <w:tcBorders>
              <w:top w:val="single" w:sz="4" w:space="0" w:color="auto"/>
              <w:left w:val="nil"/>
              <w:bottom w:val="single" w:sz="4" w:space="0" w:color="auto"/>
              <w:right w:val="nil"/>
            </w:tcBorders>
            <w:vAlign w:val="center"/>
            <w:hideMark/>
          </w:tcPr>
          <w:p w14:paraId="7F0B210C" w14:textId="77777777" w:rsidR="008A40C6" w:rsidRPr="003D128D" w:rsidRDefault="008A40C6" w:rsidP="003D128D">
            <w:pPr>
              <w:pStyle w:val="DaftarParagraf"/>
              <w:tabs>
                <w:tab w:val="left" w:pos="567"/>
                <w:tab w:val="left" w:pos="851"/>
              </w:tabs>
              <w:spacing w:after="0" w:line="240" w:lineRule="auto"/>
              <w:ind w:left="0"/>
              <w:jc w:val="center"/>
              <w:rPr>
                <w:rFonts w:asciiTheme="minorHAnsi" w:hAnsiTheme="minorHAnsi" w:cstheme="minorHAnsi"/>
                <w:b/>
                <w:color w:val="000000" w:themeColor="text1"/>
              </w:rPr>
            </w:pPr>
            <w:proofErr w:type="spellStart"/>
            <w:r w:rsidRPr="003D128D">
              <w:rPr>
                <w:rFonts w:asciiTheme="minorHAnsi" w:hAnsiTheme="minorHAnsi" w:cstheme="minorHAnsi"/>
                <w:b/>
                <w:color w:val="000000" w:themeColor="text1"/>
              </w:rPr>
              <w:t>Prediction</w:t>
            </w:r>
            <w:proofErr w:type="spellEnd"/>
            <w:r w:rsidRPr="003D128D">
              <w:rPr>
                <w:rFonts w:asciiTheme="minorHAnsi" w:hAnsiTheme="minorHAnsi" w:cstheme="minorHAnsi"/>
                <w:b/>
                <w:color w:val="000000" w:themeColor="text1"/>
              </w:rPr>
              <w:t xml:space="preserve"> </w:t>
            </w:r>
            <w:proofErr w:type="spellStart"/>
            <w:r w:rsidRPr="003D128D">
              <w:rPr>
                <w:rFonts w:asciiTheme="minorHAnsi" w:hAnsiTheme="minorHAnsi" w:cstheme="minorHAnsi"/>
                <w:b/>
                <w:color w:val="000000" w:themeColor="text1"/>
              </w:rPr>
              <w:t>Class</w:t>
            </w:r>
            <w:proofErr w:type="spellEnd"/>
          </w:p>
        </w:tc>
      </w:tr>
      <w:tr w:rsidR="008A40C6" w:rsidRPr="003D128D" w14:paraId="05326187" w14:textId="77777777" w:rsidTr="0036198F">
        <w:trPr>
          <w:trHeight w:val="288"/>
          <w:jc w:val="center"/>
        </w:trPr>
        <w:tc>
          <w:tcPr>
            <w:tcW w:w="0" w:type="auto"/>
            <w:vMerge/>
            <w:tcBorders>
              <w:top w:val="single" w:sz="4" w:space="0" w:color="auto"/>
              <w:left w:val="nil"/>
              <w:bottom w:val="single" w:sz="4" w:space="0" w:color="auto"/>
              <w:right w:val="nil"/>
            </w:tcBorders>
            <w:vAlign w:val="center"/>
            <w:hideMark/>
          </w:tcPr>
          <w:p w14:paraId="34F90CAF" w14:textId="77777777" w:rsidR="008A40C6" w:rsidRPr="003D128D" w:rsidRDefault="008A40C6" w:rsidP="003D128D">
            <w:pPr>
              <w:rPr>
                <w:rFonts w:asciiTheme="minorHAnsi" w:hAnsiTheme="minorHAnsi" w:cstheme="minorHAnsi"/>
                <w:b/>
                <w:color w:val="000000" w:themeColor="text1"/>
                <w:sz w:val="20"/>
                <w:szCs w:val="20"/>
              </w:rPr>
            </w:pPr>
          </w:p>
        </w:tc>
        <w:tc>
          <w:tcPr>
            <w:tcW w:w="1037" w:type="dxa"/>
            <w:tcBorders>
              <w:top w:val="single" w:sz="4" w:space="0" w:color="auto"/>
              <w:left w:val="nil"/>
              <w:bottom w:val="single" w:sz="4" w:space="0" w:color="auto"/>
              <w:right w:val="nil"/>
            </w:tcBorders>
            <w:vAlign w:val="center"/>
            <w:hideMark/>
          </w:tcPr>
          <w:p w14:paraId="5168733C" w14:textId="77777777" w:rsidR="008A40C6" w:rsidRPr="003D128D" w:rsidRDefault="008A40C6" w:rsidP="003D128D">
            <w:pPr>
              <w:pStyle w:val="DaftarParagraf"/>
              <w:tabs>
                <w:tab w:val="left" w:pos="567"/>
                <w:tab w:val="left" w:pos="851"/>
              </w:tabs>
              <w:spacing w:after="0" w:line="240" w:lineRule="auto"/>
              <w:ind w:left="0"/>
              <w:jc w:val="center"/>
              <w:rPr>
                <w:rFonts w:asciiTheme="minorHAnsi" w:hAnsiTheme="minorHAnsi" w:cstheme="minorHAnsi"/>
                <w:b/>
                <w:color w:val="000000" w:themeColor="text1"/>
              </w:rPr>
            </w:pPr>
            <w:proofErr w:type="spellStart"/>
            <w:r w:rsidRPr="003D128D">
              <w:rPr>
                <w:rFonts w:asciiTheme="minorHAnsi" w:hAnsiTheme="minorHAnsi" w:cstheme="minorHAnsi"/>
                <w:b/>
                <w:color w:val="000000" w:themeColor="text1"/>
              </w:rPr>
              <w:t>Positive</w:t>
            </w:r>
            <w:proofErr w:type="spellEnd"/>
          </w:p>
        </w:tc>
        <w:tc>
          <w:tcPr>
            <w:tcW w:w="1139" w:type="dxa"/>
            <w:tcBorders>
              <w:top w:val="single" w:sz="4" w:space="0" w:color="auto"/>
              <w:left w:val="nil"/>
              <w:bottom w:val="single" w:sz="4" w:space="0" w:color="auto"/>
              <w:right w:val="nil"/>
            </w:tcBorders>
            <w:vAlign w:val="center"/>
            <w:hideMark/>
          </w:tcPr>
          <w:p w14:paraId="2F19A096" w14:textId="77777777" w:rsidR="008A40C6" w:rsidRPr="003D128D" w:rsidRDefault="008A40C6" w:rsidP="003D128D">
            <w:pPr>
              <w:pStyle w:val="DaftarParagraf"/>
              <w:tabs>
                <w:tab w:val="left" w:pos="567"/>
                <w:tab w:val="left" w:pos="851"/>
              </w:tabs>
              <w:spacing w:after="0" w:line="240" w:lineRule="auto"/>
              <w:ind w:left="0"/>
              <w:jc w:val="center"/>
              <w:rPr>
                <w:rFonts w:asciiTheme="minorHAnsi" w:hAnsiTheme="minorHAnsi" w:cstheme="minorHAnsi"/>
                <w:b/>
                <w:color w:val="000000" w:themeColor="text1"/>
              </w:rPr>
            </w:pPr>
            <w:proofErr w:type="spellStart"/>
            <w:r w:rsidRPr="003D128D">
              <w:rPr>
                <w:rFonts w:asciiTheme="minorHAnsi" w:hAnsiTheme="minorHAnsi" w:cstheme="minorHAnsi"/>
                <w:b/>
                <w:color w:val="000000" w:themeColor="text1"/>
              </w:rPr>
              <w:t>Negative</w:t>
            </w:r>
            <w:proofErr w:type="spellEnd"/>
          </w:p>
        </w:tc>
      </w:tr>
      <w:tr w:rsidR="008A40C6" w:rsidRPr="003D128D" w14:paraId="58C6114A" w14:textId="77777777" w:rsidTr="0036198F">
        <w:trPr>
          <w:trHeight w:val="288"/>
          <w:jc w:val="center"/>
        </w:trPr>
        <w:tc>
          <w:tcPr>
            <w:tcW w:w="1432" w:type="dxa"/>
            <w:tcBorders>
              <w:top w:val="single" w:sz="4" w:space="0" w:color="auto"/>
              <w:left w:val="nil"/>
              <w:bottom w:val="nil"/>
              <w:right w:val="nil"/>
            </w:tcBorders>
            <w:vAlign w:val="center"/>
            <w:hideMark/>
          </w:tcPr>
          <w:p w14:paraId="78D43302" w14:textId="77777777" w:rsidR="008A40C6" w:rsidRPr="003D128D" w:rsidRDefault="008A40C6" w:rsidP="003D128D">
            <w:pPr>
              <w:pStyle w:val="DaftarParagraf"/>
              <w:tabs>
                <w:tab w:val="left" w:pos="567"/>
                <w:tab w:val="left" w:pos="851"/>
              </w:tabs>
              <w:spacing w:after="0" w:line="240" w:lineRule="auto"/>
              <w:ind w:left="0"/>
              <w:jc w:val="center"/>
              <w:rPr>
                <w:rFonts w:asciiTheme="minorHAnsi" w:hAnsiTheme="minorHAnsi" w:cstheme="minorHAnsi"/>
                <w:b/>
                <w:color w:val="000000" w:themeColor="text1"/>
              </w:rPr>
            </w:pPr>
            <w:proofErr w:type="spellStart"/>
            <w:r w:rsidRPr="003D128D">
              <w:rPr>
                <w:rFonts w:asciiTheme="minorHAnsi" w:hAnsiTheme="minorHAnsi" w:cstheme="minorHAnsi"/>
                <w:b/>
                <w:color w:val="000000" w:themeColor="text1"/>
              </w:rPr>
              <w:t>Positive</w:t>
            </w:r>
            <w:proofErr w:type="spellEnd"/>
          </w:p>
        </w:tc>
        <w:tc>
          <w:tcPr>
            <w:tcW w:w="1037" w:type="dxa"/>
            <w:tcBorders>
              <w:top w:val="single" w:sz="4" w:space="0" w:color="auto"/>
              <w:left w:val="nil"/>
              <w:bottom w:val="nil"/>
              <w:right w:val="nil"/>
            </w:tcBorders>
            <w:vAlign w:val="center"/>
          </w:tcPr>
          <w:p w14:paraId="7FB5D20D" w14:textId="77777777" w:rsidR="008A40C6" w:rsidRPr="003D128D" w:rsidRDefault="008A40C6" w:rsidP="003D128D">
            <w:pPr>
              <w:pStyle w:val="DaftarParagraf"/>
              <w:tabs>
                <w:tab w:val="left" w:pos="567"/>
                <w:tab w:val="left" w:pos="851"/>
              </w:tabs>
              <w:spacing w:after="0" w:line="240" w:lineRule="auto"/>
              <w:ind w:left="0"/>
              <w:jc w:val="center"/>
              <w:rPr>
                <w:rFonts w:asciiTheme="minorHAnsi" w:hAnsiTheme="minorHAnsi" w:cstheme="minorHAnsi"/>
                <w:color w:val="000000" w:themeColor="text1"/>
              </w:rPr>
            </w:pPr>
            <w:r w:rsidRPr="003D128D">
              <w:rPr>
                <w:rFonts w:asciiTheme="minorHAnsi" w:hAnsiTheme="minorHAnsi" w:cstheme="minorHAnsi"/>
                <w:color w:val="000000" w:themeColor="text1"/>
              </w:rPr>
              <w:t>50</w:t>
            </w:r>
          </w:p>
        </w:tc>
        <w:tc>
          <w:tcPr>
            <w:tcW w:w="1139" w:type="dxa"/>
            <w:tcBorders>
              <w:top w:val="single" w:sz="4" w:space="0" w:color="auto"/>
              <w:left w:val="nil"/>
              <w:bottom w:val="nil"/>
              <w:right w:val="nil"/>
            </w:tcBorders>
            <w:vAlign w:val="center"/>
          </w:tcPr>
          <w:p w14:paraId="7D484683" w14:textId="77777777" w:rsidR="008A40C6" w:rsidRPr="003D128D" w:rsidRDefault="008A40C6" w:rsidP="003D128D">
            <w:pPr>
              <w:pStyle w:val="DaftarParagraf"/>
              <w:tabs>
                <w:tab w:val="left" w:pos="567"/>
                <w:tab w:val="left" w:pos="851"/>
              </w:tabs>
              <w:spacing w:after="0" w:line="240" w:lineRule="auto"/>
              <w:ind w:left="0"/>
              <w:jc w:val="center"/>
              <w:rPr>
                <w:rFonts w:asciiTheme="minorHAnsi" w:hAnsiTheme="minorHAnsi" w:cstheme="minorHAnsi"/>
                <w:color w:val="000000" w:themeColor="text1"/>
              </w:rPr>
            </w:pPr>
            <w:r w:rsidRPr="003D128D">
              <w:rPr>
                <w:rFonts w:asciiTheme="minorHAnsi" w:hAnsiTheme="minorHAnsi" w:cstheme="minorHAnsi"/>
                <w:color w:val="000000" w:themeColor="text1"/>
              </w:rPr>
              <w:t>3</w:t>
            </w:r>
          </w:p>
        </w:tc>
      </w:tr>
      <w:tr w:rsidR="008A40C6" w:rsidRPr="003D128D" w14:paraId="391F0403" w14:textId="77777777" w:rsidTr="0036198F">
        <w:trPr>
          <w:trHeight w:val="288"/>
          <w:jc w:val="center"/>
        </w:trPr>
        <w:tc>
          <w:tcPr>
            <w:tcW w:w="1432" w:type="dxa"/>
            <w:tcBorders>
              <w:top w:val="nil"/>
              <w:left w:val="nil"/>
              <w:bottom w:val="single" w:sz="4" w:space="0" w:color="auto"/>
              <w:right w:val="nil"/>
            </w:tcBorders>
            <w:vAlign w:val="center"/>
            <w:hideMark/>
          </w:tcPr>
          <w:p w14:paraId="41922DE8" w14:textId="77777777" w:rsidR="008A40C6" w:rsidRPr="003D128D" w:rsidRDefault="008A40C6" w:rsidP="003D128D">
            <w:pPr>
              <w:pStyle w:val="DaftarParagraf"/>
              <w:tabs>
                <w:tab w:val="left" w:pos="567"/>
                <w:tab w:val="left" w:pos="851"/>
              </w:tabs>
              <w:spacing w:after="0" w:line="240" w:lineRule="auto"/>
              <w:ind w:left="0"/>
              <w:jc w:val="center"/>
              <w:rPr>
                <w:rFonts w:asciiTheme="minorHAnsi" w:hAnsiTheme="minorHAnsi" w:cstheme="minorHAnsi"/>
                <w:b/>
                <w:color w:val="000000" w:themeColor="text1"/>
              </w:rPr>
            </w:pPr>
            <w:proofErr w:type="spellStart"/>
            <w:r w:rsidRPr="003D128D">
              <w:rPr>
                <w:rFonts w:asciiTheme="minorHAnsi" w:hAnsiTheme="minorHAnsi" w:cstheme="minorHAnsi"/>
                <w:b/>
                <w:color w:val="000000" w:themeColor="text1"/>
              </w:rPr>
              <w:t>Negative</w:t>
            </w:r>
            <w:proofErr w:type="spellEnd"/>
          </w:p>
        </w:tc>
        <w:tc>
          <w:tcPr>
            <w:tcW w:w="1037" w:type="dxa"/>
            <w:tcBorders>
              <w:top w:val="nil"/>
              <w:left w:val="nil"/>
              <w:bottom w:val="single" w:sz="4" w:space="0" w:color="auto"/>
              <w:right w:val="nil"/>
            </w:tcBorders>
            <w:vAlign w:val="center"/>
          </w:tcPr>
          <w:p w14:paraId="1FF7F7F2" w14:textId="77777777" w:rsidR="008A40C6" w:rsidRPr="003D128D" w:rsidRDefault="008A40C6" w:rsidP="003D128D">
            <w:pPr>
              <w:pStyle w:val="DaftarParagraf"/>
              <w:tabs>
                <w:tab w:val="left" w:pos="567"/>
                <w:tab w:val="left" w:pos="851"/>
              </w:tabs>
              <w:spacing w:after="0" w:line="240" w:lineRule="auto"/>
              <w:ind w:left="0"/>
              <w:jc w:val="center"/>
              <w:rPr>
                <w:rFonts w:asciiTheme="minorHAnsi" w:hAnsiTheme="minorHAnsi" w:cstheme="minorHAnsi"/>
                <w:color w:val="000000" w:themeColor="text1"/>
              </w:rPr>
            </w:pPr>
            <w:r w:rsidRPr="003D128D">
              <w:rPr>
                <w:rFonts w:asciiTheme="minorHAnsi" w:hAnsiTheme="minorHAnsi" w:cstheme="minorHAnsi"/>
                <w:color w:val="000000" w:themeColor="text1"/>
              </w:rPr>
              <w:t>11</w:t>
            </w:r>
          </w:p>
        </w:tc>
        <w:tc>
          <w:tcPr>
            <w:tcW w:w="1139" w:type="dxa"/>
            <w:tcBorders>
              <w:top w:val="nil"/>
              <w:left w:val="nil"/>
              <w:bottom w:val="single" w:sz="4" w:space="0" w:color="auto"/>
              <w:right w:val="nil"/>
            </w:tcBorders>
            <w:vAlign w:val="center"/>
          </w:tcPr>
          <w:p w14:paraId="06EFD084" w14:textId="77777777" w:rsidR="008A40C6" w:rsidRPr="003D128D" w:rsidRDefault="008A40C6" w:rsidP="003D128D">
            <w:pPr>
              <w:pStyle w:val="DaftarParagraf"/>
              <w:tabs>
                <w:tab w:val="left" w:pos="567"/>
                <w:tab w:val="left" w:pos="851"/>
              </w:tabs>
              <w:spacing w:after="0" w:line="240" w:lineRule="auto"/>
              <w:ind w:left="0"/>
              <w:jc w:val="center"/>
              <w:rPr>
                <w:rFonts w:asciiTheme="minorHAnsi" w:hAnsiTheme="minorHAnsi" w:cstheme="minorHAnsi"/>
                <w:color w:val="000000" w:themeColor="text1"/>
              </w:rPr>
            </w:pPr>
            <w:r w:rsidRPr="003D128D">
              <w:rPr>
                <w:rFonts w:asciiTheme="minorHAnsi" w:hAnsiTheme="minorHAnsi" w:cstheme="minorHAnsi"/>
                <w:color w:val="000000" w:themeColor="text1"/>
              </w:rPr>
              <w:t>36</w:t>
            </w:r>
          </w:p>
        </w:tc>
      </w:tr>
    </w:tbl>
    <w:p w14:paraId="75E9B96F" w14:textId="77777777" w:rsidR="008A40C6" w:rsidRDefault="008A40C6" w:rsidP="008A40C6">
      <w:pPr>
        <w:spacing w:line="276" w:lineRule="auto"/>
        <w:ind w:left="0" w:firstLine="567"/>
        <w:jc w:val="both"/>
      </w:pPr>
      <w:proofErr w:type="spellStart"/>
      <w:r w:rsidRPr="002722B1">
        <w:t>Table</w:t>
      </w:r>
      <w:proofErr w:type="spellEnd"/>
      <w:r w:rsidRPr="002722B1">
        <w:t xml:space="preserve"> 7 </w:t>
      </w:r>
      <w:proofErr w:type="spellStart"/>
      <w:r w:rsidRPr="002722B1">
        <w:t>shows</w:t>
      </w:r>
      <w:proofErr w:type="spellEnd"/>
      <w:r w:rsidRPr="002722B1">
        <w:t xml:space="preserve"> </w:t>
      </w:r>
      <w:proofErr w:type="spellStart"/>
      <w:r w:rsidRPr="002722B1">
        <w:t>that</w:t>
      </w:r>
      <w:proofErr w:type="spellEnd"/>
      <w:r w:rsidRPr="002722B1">
        <w:t xml:space="preserve"> </w:t>
      </w:r>
      <w:proofErr w:type="spellStart"/>
      <w:r w:rsidRPr="002722B1">
        <w:t>there</w:t>
      </w:r>
      <w:proofErr w:type="spellEnd"/>
      <w:r w:rsidRPr="002722B1">
        <w:t xml:space="preserve"> are 50 </w:t>
      </w:r>
      <w:proofErr w:type="spellStart"/>
      <w:r w:rsidRPr="002722B1">
        <w:t>positive</w:t>
      </w:r>
      <w:proofErr w:type="spellEnd"/>
      <w:r w:rsidRPr="002722B1">
        <w:t xml:space="preserve"> </w:t>
      </w:r>
      <w:proofErr w:type="spellStart"/>
      <w:r w:rsidRPr="002722B1">
        <w:t>tweets</w:t>
      </w:r>
      <w:proofErr w:type="spellEnd"/>
      <w:r w:rsidRPr="002722B1">
        <w:t xml:space="preserve"> </w:t>
      </w:r>
      <w:proofErr w:type="spellStart"/>
      <w:r w:rsidRPr="002722B1">
        <w:t>that</w:t>
      </w:r>
      <w:proofErr w:type="spellEnd"/>
      <w:r w:rsidRPr="002722B1">
        <w:t xml:space="preserve"> are </w:t>
      </w:r>
      <w:proofErr w:type="spellStart"/>
      <w:r w:rsidRPr="002722B1">
        <w:t>correctly</w:t>
      </w:r>
      <w:proofErr w:type="spellEnd"/>
      <w:r w:rsidRPr="002722B1">
        <w:t xml:space="preserve"> </w:t>
      </w:r>
      <w:proofErr w:type="spellStart"/>
      <w:r w:rsidRPr="002722B1">
        <w:t>classified</w:t>
      </w:r>
      <w:proofErr w:type="spellEnd"/>
      <w:r w:rsidRPr="002722B1">
        <w:t xml:space="preserve"> as </w:t>
      </w:r>
      <w:proofErr w:type="spellStart"/>
      <w:r w:rsidRPr="002722B1">
        <w:t>positive</w:t>
      </w:r>
      <w:proofErr w:type="spellEnd"/>
      <w:r w:rsidRPr="002722B1">
        <w:t xml:space="preserve">, </w:t>
      </w:r>
      <w:proofErr w:type="spellStart"/>
      <w:r w:rsidRPr="002722B1">
        <w:t>while</w:t>
      </w:r>
      <w:proofErr w:type="spellEnd"/>
      <w:r w:rsidRPr="002722B1">
        <w:t xml:space="preserve"> 36 </w:t>
      </w:r>
      <w:proofErr w:type="spellStart"/>
      <w:r w:rsidRPr="002722B1">
        <w:t>negative</w:t>
      </w:r>
      <w:proofErr w:type="spellEnd"/>
      <w:r w:rsidRPr="002722B1">
        <w:t xml:space="preserve"> </w:t>
      </w:r>
      <w:proofErr w:type="spellStart"/>
      <w:r w:rsidRPr="002722B1">
        <w:t>tweets</w:t>
      </w:r>
      <w:proofErr w:type="spellEnd"/>
      <w:r w:rsidRPr="002722B1">
        <w:t xml:space="preserve"> are </w:t>
      </w:r>
      <w:proofErr w:type="spellStart"/>
      <w:r w:rsidRPr="002722B1">
        <w:t>correctly</w:t>
      </w:r>
      <w:proofErr w:type="spellEnd"/>
      <w:r w:rsidRPr="002722B1">
        <w:t xml:space="preserve"> </w:t>
      </w:r>
      <w:proofErr w:type="spellStart"/>
      <w:r w:rsidRPr="002722B1">
        <w:t>classified</w:t>
      </w:r>
      <w:proofErr w:type="spellEnd"/>
      <w:r w:rsidRPr="002722B1">
        <w:t xml:space="preserve"> as </w:t>
      </w:r>
      <w:proofErr w:type="spellStart"/>
      <w:r w:rsidRPr="002722B1">
        <w:t>negative</w:t>
      </w:r>
      <w:proofErr w:type="spellEnd"/>
      <w:r w:rsidRPr="002722B1">
        <w:t xml:space="preserve">. </w:t>
      </w:r>
      <w:proofErr w:type="spellStart"/>
      <w:r w:rsidRPr="002722B1">
        <w:t>There</w:t>
      </w:r>
      <w:proofErr w:type="spellEnd"/>
      <w:r w:rsidRPr="002722B1">
        <w:t xml:space="preserve"> are 3 </w:t>
      </w:r>
      <w:proofErr w:type="spellStart"/>
      <w:r w:rsidRPr="002722B1">
        <w:t>positive</w:t>
      </w:r>
      <w:proofErr w:type="spellEnd"/>
      <w:r w:rsidRPr="002722B1">
        <w:t xml:space="preserve"> </w:t>
      </w:r>
      <w:proofErr w:type="spellStart"/>
      <w:r w:rsidRPr="002722B1">
        <w:t>tweets</w:t>
      </w:r>
      <w:proofErr w:type="spellEnd"/>
      <w:r w:rsidRPr="002722B1">
        <w:t xml:space="preserve"> </w:t>
      </w:r>
      <w:proofErr w:type="spellStart"/>
      <w:r w:rsidRPr="002722B1">
        <w:t>that</w:t>
      </w:r>
      <w:proofErr w:type="spellEnd"/>
      <w:r w:rsidRPr="002722B1">
        <w:t xml:space="preserve"> are </w:t>
      </w:r>
      <w:proofErr w:type="spellStart"/>
      <w:r w:rsidRPr="002722B1">
        <w:t>misclassified</w:t>
      </w:r>
      <w:proofErr w:type="spellEnd"/>
      <w:r w:rsidRPr="002722B1">
        <w:t xml:space="preserve"> </w:t>
      </w:r>
      <w:proofErr w:type="spellStart"/>
      <w:r w:rsidRPr="002722B1">
        <w:t>into</w:t>
      </w:r>
      <w:proofErr w:type="spellEnd"/>
      <w:r w:rsidRPr="002722B1">
        <w:t xml:space="preserve"> </w:t>
      </w:r>
      <w:proofErr w:type="spellStart"/>
      <w:r w:rsidRPr="002722B1">
        <w:t>negative</w:t>
      </w:r>
      <w:proofErr w:type="spellEnd"/>
      <w:r w:rsidRPr="002722B1">
        <w:t xml:space="preserve"> </w:t>
      </w:r>
      <w:proofErr w:type="spellStart"/>
      <w:r w:rsidRPr="002722B1">
        <w:t>tweets</w:t>
      </w:r>
      <w:proofErr w:type="spellEnd"/>
      <w:r w:rsidRPr="002722B1">
        <w:t xml:space="preserve"> </w:t>
      </w:r>
      <w:proofErr w:type="spellStart"/>
      <w:r w:rsidRPr="002722B1">
        <w:t>and</w:t>
      </w:r>
      <w:proofErr w:type="spellEnd"/>
      <w:r w:rsidRPr="002722B1">
        <w:t xml:space="preserve"> </w:t>
      </w:r>
      <w:proofErr w:type="spellStart"/>
      <w:r w:rsidRPr="002722B1">
        <w:t>there</w:t>
      </w:r>
      <w:proofErr w:type="spellEnd"/>
      <w:r w:rsidRPr="002722B1">
        <w:t xml:space="preserve"> are 11 </w:t>
      </w:r>
      <w:proofErr w:type="spellStart"/>
      <w:r w:rsidRPr="002722B1">
        <w:t>negative</w:t>
      </w:r>
      <w:proofErr w:type="spellEnd"/>
      <w:r w:rsidRPr="002722B1">
        <w:t xml:space="preserve"> </w:t>
      </w:r>
      <w:proofErr w:type="spellStart"/>
      <w:r w:rsidRPr="002722B1">
        <w:t>tweets</w:t>
      </w:r>
      <w:proofErr w:type="spellEnd"/>
      <w:r w:rsidRPr="002722B1">
        <w:t xml:space="preserve"> </w:t>
      </w:r>
      <w:proofErr w:type="spellStart"/>
      <w:r w:rsidRPr="002722B1">
        <w:t>that</w:t>
      </w:r>
      <w:proofErr w:type="spellEnd"/>
      <w:r w:rsidRPr="002722B1">
        <w:t xml:space="preserve"> are </w:t>
      </w:r>
      <w:proofErr w:type="spellStart"/>
      <w:r w:rsidRPr="002722B1">
        <w:t>classified</w:t>
      </w:r>
      <w:proofErr w:type="spellEnd"/>
      <w:r w:rsidRPr="002722B1">
        <w:t xml:space="preserve"> </w:t>
      </w:r>
      <w:proofErr w:type="spellStart"/>
      <w:r w:rsidRPr="002722B1">
        <w:t>into</w:t>
      </w:r>
      <w:proofErr w:type="spellEnd"/>
      <w:r w:rsidRPr="002722B1">
        <w:t xml:space="preserve"> </w:t>
      </w:r>
      <w:proofErr w:type="spellStart"/>
      <w:r w:rsidRPr="002722B1">
        <w:t>positive</w:t>
      </w:r>
      <w:proofErr w:type="spellEnd"/>
      <w:r w:rsidRPr="002722B1">
        <w:t xml:space="preserve"> </w:t>
      </w:r>
      <w:proofErr w:type="spellStart"/>
      <w:r w:rsidRPr="002722B1">
        <w:t>tweets</w:t>
      </w:r>
      <w:proofErr w:type="spellEnd"/>
      <w:r w:rsidRPr="002722B1">
        <w:t xml:space="preserve">. </w:t>
      </w:r>
      <w:proofErr w:type="spellStart"/>
      <w:r w:rsidRPr="002722B1">
        <w:t>Based</w:t>
      </w:r>
      <w:proofErr w:type="spellEnd"/>
      <w:r w:rsidRPr="002722B1">
        <w:t xml:space="preserve"> </w:t>
      </w:r>
      <w:proofErr w:type="spellStart"/>
      <w:r w:rsidRPr="002722B1">
        <w:t>on</w:t>
      </w:r>
      <w:proofErr w:type="spellEnd"/>
      <w:r w:rsidRPr="002722B1">
        <w:t xml:space="preserve"> </w:t>
      </w:r>
      <w:proofErr w:type="spellStart"/>
      <w:r w:rsidRPr="002722B1">
        <w:t>the</w:t>
      </w:r>
      <w:proofErr w:type="spellEnd"/>
      <w:r w:rsidRPr="002722B1">
        <w:t xml:space="preserve"> </w:t>
      </w:r>
      <w:proofErr w:type="spellStart"/>
      <w:r w:rsidRPr="002722B1">
        <w:t>classification</w:t>
      </w:r>
      <w:proofErr w:type="spellEnd"/>
      <w:r w:rsidRPr="002722B1">
        <w:t xml:space="preserve"> </w:t>
      </w:r>
      <w:proofErr w:type="spellStart"/>
      <w:r w:rsidRPr="002722B1">
        <w:t>accuracy</w:t>
      </w:r>
      <w:proofErr w:type="spellEnd"/>
      <w:r w:rsidRPr="002722B1">
        <w:t xml:space="preserve">, </w:t>
      </w:r>
      <w:proofErr w:type="spellStart"/>
      <w:r w:rsidRPr="002722B1">
        <w:t>the</w:t>
      </w:r>
      <w:proofErr w:type="spellEnd"/>
      <w:r w:rsidRPr="002722B1">
        <w:t xml:space="preserve"> </w:t>
      </w:r>
      <w:proofErr w:type="spellStart"/>
      <w:r w:rsidRPr="002722B1">
        <w:t>classification</w:t>
      </w:r>
      <w:proofErr w:type="spellEnd"/>
      <w:r w:rsidRPr="002722B1">
        <w:t xml:space="preserve"> </w:t>
      </w:r>
      <w:proofErr w:type="spellStart"/>
      <w:r w:rsidRPr="002722B1">
        <w:t>performance</w:t>
      </w:r>
      <w:proofErr w:type="spellEnd"/>
      <w:r w:rsidRPr="002722B1">
        <w:t xml:space="preserve"> </w:t>
      </w:r>
      <w:proofErr w:type="spellStart"/>
      <w:r w:rsidRPr="002722B1">
        <w:t>can</w:t>
      </w:r>
      <w:proofErr w:type="spellEnd"/>
      <w:r w:rsidRPr="002722B1">
        <w:t xml:space="preserve"> </w:t>
      </w:r>
      <w:proofErr w:type="spellStart"/>
      <w:r w:rsidRPr="002722B1">
        <w:t>be</w:t>
      </w:r>
      <w:proofErr w:type="spellEnd"/>
      <w:r w:rsidRPr="002722B1">
        <w:t xml:space="preserve"> </w:t>
      </w:r>
      <w:proofErr w:type="spellStart"/>
      <w:r w:rsidRPr="002722B1">
        <w:t>measured</w:t>
      </w:r>
      <w:proofErr w:type="spellEnd"/>
      <w:r w:rsidRPr="002722B1">
        <w:t xml:space="preserve"> </w:t>
      </w:r>
      <w:proofErr w:type="spellStart"/>
      <w:r w:rsidRPr="002722B1">
        <w:t>based</w:t>
      </w:r>
      <w:proofErr w:type="spellEnd"/>
      <w:r w:rsidRPr="002722B1">
        <w:t xml:space="preserve"> </w:t>
      </w:r>
      <w:proofErr w:type="spellStart"/>
      <w:r w:rsidRPr="002722B1">
        <w:t>on</w:t>
      </w:r>
      <w:proofErr w:type="spellEnd"/>
      <w:r w:rsidRPr="002722B1">
        <w:t xml:space="preserve"> </w:t>
      </w:r>
      <w:proofErr w:type="spellStart"/>
      <w:r w:rsidRPr="002722B1">
        <w:t>the</w:t>
      </w:r>
      <w:proofErr w:type="spellEnd"/>
      <w:r w:rsidRPr="002722B1">
        <w:t xml:space="preserve"> </w:t>
      </w:r>
      <w:proofErr w:type="spellStart"/>
      <w:r w:rsidRPr="002722B1">
        <w:t>accuracy</w:t>
      </w:r>
      <w:proofErr w:type="spellEnd"/>
      <w:r w:rsidRPr="002722B1">
        <w:t xml:space="preserve">, </w:t>
      </w:r>
      <w:proofErr w:type="spellStart"/>
      <w:r w:rsidRPr="002722B1">
        <w:t>precision</w:t>
      </w:r>
      <w:proofErr w:type="spellEnd"/>
      <w:r w:rsidRPr="002722B1">
        <w:t xml:space="preserve">, </w:t>
      </w:r>
      <w:proofErr w:type="spellStart"/>
      <w:r w:rsidRPr="002722B1">
        <w:t>recall</w:t>
      </w:r>
      <w:proofErr w:type="spellEnd"/>
      <w:r w:rsidRPr="002722B1">
        <w:t xml:space="preserve"> </w:t>
      </w:r>
      <w:proofErr w:type="spellStart"/>
      <w:r w:rsidRPr="002722B1">
        <w:t>and</w:t>
      </w:r>
      <w:proofErr w:type="spellEnd"/>
      <w:r w:rsidRPr="002722B1">
        <w:t xml:space="preserve"> F-</w:t>
      </w:r>
      <w:proofErr w:type="spellStart"/>
      <w:r w:rsidRPr="002722B1">
        <w:t>Measure</w:t>
      </w:r>
      <w:proofErr w:type="spellEnd"/>
      <w:r w:rsidRPr="002722B1">
        <w:t xml:space="preserve"> </w:t>
      </w:r>
      <w:proofErr w:type="spellStart"/>
      <w:r w:rsidRPr="002722B1">
        <w:lastRenderedPageBreak/>
        <w:t>values</w:t>
      </w:r>
      <w:proofErr w:type="spellEnd"/>
      <w:r w:rsidRPr="002722B1">
        <w:t xml:space="preserve">. The </w:t>
      </w:r>
      <w:proofErr w:type="spellStart"/>
      <w:r w:rsidRPr="002722B1">
        <w:t>classification</w:t>
      </w:r>
      <w:proofErr w:type="spellEnd"/>
      <w:r w:rsidRPr="002722B1">
        <w:t xml:space="preserve"> </w:t>
      </w:r>
      <w:proofErr w:type="spellStart"/>
      <w:r w:rsidRPr="002722B1">
        <w:t>performance</w:t>
      </w:r>
      <w:proofErr w:type="spellEnd"/>
      <w:r w:rsidRPr="002722B1">
        <w:t xml:space="preserve"> </w:t>
      </w:r>
      <w:proofErr w:type="spellStart"/>
      <w:r w:rsidRPr="002722B1">
        <w:t>of</w:t>
      </w:r>
      <w:proofErr w:type="spellEnd"/>
      <w:r w:rsidRPr="002722B1">
        <w:t xml:space="preserve"> </w:t>
      </w:r>
      <w:proofErr w:type="spellStart"/>
      <w:r w:rsidRPr="002722B1">
        <w:t>the</w:t>
      </w:r>
      <w:proofErr w:type="spellEnd"/>
      <w:r w:rsidRPr="002722B1">
        <w:t xml:space="preserve"> SVM </w:t>
      </w:r>
      <w:proofErr w:type="spellStart"/>
      <w:r w:rsidRPr="002722B1">
        <w:t>method</w:t>
      </w:r>
      <w:proofErr w:type="spellEnd"/>
      <w:r w:rsidRPr="002722B1">
        <w:t xml:space="preserve"> </w:t>
      </w:r>
      <w:proofErr w:type="spellStart"/>
      <w:r w:rsidRPr="002722B1">
        <w:t>with</w:t>
      </w:r>
      <w:proofErr w:type="spellEnd"/>
      <w:r w:rsidRPr="002722B1">
        <w:t xml:space="preserve"> RBF </w:t>
      </w:r>
      <w:proofErr w:type="spellStart"/>
      <w:r w:rsidRPr="002722B1">
        <w:t>Kernel</w:t>
      </w:r>
      <w:proofErr w:type="spellEnd"/>
      <w:r w:rsidRPr="002722B1">
        <w:t xml:space="preserve"> </w:t>
      </w:r>
      <w:proofErr w:type="spellStart"/>
      <w:r w:rsidRPr="002722B1">
        <w:t>is</w:t>
      </w:r>
      <w:proofErr w:type="spellEnd"/>
      <w:r w:rsidRPr="002722B1">
        <w:t xml:space="preserve"> </w:t>
      </w:r>
      <w:proofErr w:type="spellStart"/>
      <w:r w:rsidRPr="002722B1">
        <w:t>presented</w:t>
      </w:r>
      <w:proofErr w:type="spellEnd"/>
      <w:r w:rsidRPr="002722B1">
        <w:t xml:space="preserve"> in </w:t>
      </w:r>
      <w:proofErr w:type="spellStart"/>
      <w:r w:rsidRPr="002722B1">
        <w:t>Table</w:t>
      </w:r>
      <w:proofErr w:type="spellEnd"/>
      <w:r w:rsidRPr="002722B1">
        <w:t xml:space="preserve"> 8 as </w:t>
      </w:r>
      <w:proofErr w:type="spellStart"/>
      <w:r w:rsidRPr="002722B1">
        <w:t>follows</w:t>
      </w:r>
      <w:proofErr w:type="spellEnd"/>
      <w:r w:rsidRPr="002722B1">
        <w:t>.</w:t>
      </w:r>
    </w:p>
    <w:p w14:paraId="227BC911" w14:textId="77777777" w:rsidR="008A40C6" w:rsidRDefault="008A40C6" w:rsidP="008B78CF">
      <w:pPr>
        <w:ind w:left="0" w:firstLine="0"/>
        <w:jc w:val="center"/>
        <w:rPr>
          <w:sz w:val="20"/>
          <w:szCs w:val="20"/>
        </w:rPr>
      </w:pPr>
      <w:proofErr w:type="spellStart"/>
      <w:r w:rsidRPr="0018439A">
        <w:rPr>
          <w:b/>
          <w:bCs/>
          <w:sz w:val="20"/>
          <w:szCs w:val="20"/>
        </w:rPr>
        <w:t>Table</w:t>
      </w:r>
      <w:proofErr w:type="spellEnd"/>
      <w:r w:rsidRPr="0018439A">
        <w:rPr>
          <w:b/>
          <w:bCs/>
          <w:sz w:val="20"/>
          <w:szCs w:val="20"/>
        </w:rPr>
        <w:t xml:space="preserve"> 8.</w:t>
      </w:r>
      <w:r w:rsidRPr="004403D6">
        <w:rPr>
          <w:sz w:val="20"/>
          <w:szCs w:val="20"/>
        </w:rPr>
        <w:t xml:space="preserve"> </w:t>
      </w:r>
      <w:proofErr w:type="spellStart"/>
      <w:r w:rsidRPr="004403D6">
        <w:rPr>
          <w:sz w:val="20"/>
          <w:szCs w:val="20"/>
        </w:rPr>
        <w:t>Classification</w:t>
      </w:r>
      <w:proofErr w:type="spellEnd"/>
      <w:r w:rsidRPr="004403D6">
        <w:rPr>
          <w:sz w:val="20"/>
          <w:szCs w:val="20"/>
        </w:rPr>
        <w:t xml:space="preserve"> Performance </w:t>
      </w:r>
      <w:proofErr w:type="spellStart"/>
      <w:r w:rsidRPr="004403D6">
        <w:rPr>
          <w:sz w:val="20"/>
          <w:szCs w:val="20"/>
        </w:rPr>
        <w:t>of</w:t>
      </w:r>
      <w:proofErr w:type="spellEnd"/>
      <w:r w:rsidRPr="004403D6">
        <w:rPr>
          <w:sz w:val="20"/>
          <w:szCs w:val="20"/>
        </w:rPr>
        <w:t xml:space="preserve"> </w:t>
      </w:r>
      <w:proofErr w:type="spellStart"/>
      <w:r w:rsidRPr="004403D6">
        <w:rPr>
          <w:sz w:val="20"/>
          <w:szCs w:val="20"/>
        </w:rPr>
        <w:t>Kernel</w:t>
      </w:r>
      <w:proofErr w:type="spellEnd"/>
      <w:r w:rsidRPr="004403D6">
        <w:rPr>
          <w:sz w:val="20"/>
          <w:szCs w:val="20"/>
        </w:rPr>
        <w:t xml:space="preserve"> RBF SVM</w:t>
      </w:r>
    </w:p>
    <w:tbl>
      <w:tblPr>
        <w:tblW w:w="5869" w:type="pct"/>
        <w:tblBorders>
          <w:top w:val="single" w:sz="4" w:space="0" w:color="auto"/>
          <w:insideH w:val="single" w:sz="4" w:space="0" w:color="auto"/>
          <w:insideV w:val="single" w:sz="4" w:space="0" w:color="auto"/>
        </w:tblBorders>
        <w:tblLook w:val="04A0" w:firstRow="1" w:lastRow="0" w:firstColumn="1" w:lastColumn="0" w:noHBand="0" w:noVBand="1"/>
      </w:tblPr>
      <w:tblGrid>
        <w:gridCol w:w="732"/>
        <w:gridCol w:w="249"/>
        <w:gridCol w:w="456"/>
        <w:gridCol w:w="289"/>
        <w:gridCol w:w="834"/>
        <w:gridCol w:w="245"/>
        <w:gridCol w:w="612"/>
        <w:gridCol w:w="50"/>
        <w:gridCol w:w="546"/>
        <w:gridCol w:w="222"/>
      </w:tblGrid>
      <w:tr w:rsidR="008A40C6" w:rsidRPr="00ED4835" w14:paraId="3AC46904" w14:textId="77777777" w:rsidTr="00874F1A">
        <w:trPr>
          <w:trHeight w:val="288"/>
        </w:trPr>
        <w:tc>
          <w:tcPr>
            <w:tcW w:w="1165" w:type="pct"/>
            <w:gridSpan w:val="2"/>
            <w:tcBorders>
              <w:top w:val="single" w:sz="4" w:space="0" w:color="auto"/>
              <w:left w:val="nil"/>
              <w:bottom w:val="single" w:sz="4" w:space="0" w:color="auto"/>
              <w:right w:val="nil"/>
            </w:tcBorders>
            <w:shd w:val="clear" w:color="auto" w:fill="auto"/>
            <w:vAlign w:val="center"/>
            <w:hideMark/>
          </w:tcPr>
          <w:p w14:paraId="01DD60D4" w14:textId="77777777" w:rsidR="008A40C6" w:rsidRPr="00ED4835" w:rsidRDefault="008A40C6" w:rsidP="003D128D">
            <w:pPr>
              <w:tabs>
                <w:tab w:val="left" w:pos="120"/>
              </w:tabs>
              <w:ind w:left="0" w:firstLine="0"/>
              <w:rPr>
                <w:b/>
                <w:bCs/>
                <w:color w:val="000000"/>
                <w:sz w:val="16"/>
                <w:szCs w:val="16"/>
              </w:rPr>
            </w:pPr>
            <w:proofErr w:type="spellStart"/>
            <w:r w:rsidRPr="00ED4835">
              <w:rPr>
                <w:b/>
                <w:bCs/>
                <w:color w:val="000000"/>
                <w:sz w:val="16"/>
                <w:szCs w:val="16"/>
              </w:rPr>
              <w:t>Fold</w:t>
            </w:r>
            <w:proofErr w:type="spellEnd"/>
          </w:p>
        </w:tc>
        <w:tc>
          <w:tcPr>
            <w:tcW w:w="844" w:type="pct"/>
            <w:gridSpan w:val="2"/>
            <w:tcBorders>
              <w:top w:val="single" w:sz="4" w:space="0" w:color="auto"/>
              <w:left w:val="nil"/>
              <w:bottom w:val="single" w:sz="4" w:space="0" w:color="auto"/>
              <w:right w:val="nil"/>
            </w:tcBorders>
            <w:shd w:val="clear" w:color="auto" w:fill="auto"/>
            <w:vAlign w:val="center"/>
            <w:hideMark/>
          </w:tcPr>
          <w:p w14:paraId="24D85BB7" w14:textId="32548E11" w:rsidR="008A40C6" w:rsidRPr="00ED4835" w:rsidRDefault="008B78CF" w:rsidP="003D128D">
            <w:pPr>
              <w:ind w:left="0" w:firstLine="0"/>
              <w:rPr>
                <w:b/>
                <w:bCs/>
                <w:color w:val="000000"/>
                <w:sz w:val="16"/>
                <w:szCs w:val="16"/>
              </w:rPr>
            </w:pPr>
            <w:proofErr w:type="spellStart"/>
            <w:r>
              <w:rPr>
                <w:b/>
                <w:bCs/>
                <w:color w:val="000000"/>
                <w:sz w:val="16"/>
                <w:szCs w:val="16"/>
              </w:rPr>
              <w:t>A</w:t>
            </w:r>
            <w:r w:rsidR="008A40C6" w:rsidRPr="00ED4835">
              <w:rPr>
                <w:b/>
                <w:bCs/>
                <w:color w:val="000000"/>
                <w:sz w:val="16"/>
                <w:szCs w:val="16"/>
              </w:rPr>
              <w:t>curacy</w:t>
            </w:r>
            <w:proofErr w:type="spellEnd"/>
          </w:p>
        </w:tc>
        <w:tc>
          <w:tcPr>
            <w:tcW w:w="1285" w:type="pct"/>
            <w:gridSpan w:val="2"/>
            <w:tcBorders>
              <w:top w:val="single" w:sz="4" w:space="0" w:color="auto"/>
              <w:left w:val="nil"/>
              <w:bottom w:val="single" w:sz="4" w:space="0" w:color="auto"/>
              <w:right w:val="nil"/>
            </w:tcBorders>
            <w:shd w:val="clear" w:color="auto" w:fill="auto"/>
            <w:vAlign w:val="center"/>
            <w:hideMark/>
          </w:tcPr>
          <w:p w14:paraId="1B4345E4" w14:textId="77777777" w:rsidR="008A40C6" w:rsidRPr="00ED4835" w:rsidRDefault="008A40C6" w:rsidP="003D128D">
            <w:pPr>
              <w:ind w:left="0" w:firstLine="0"/>
              <w:jc w:val="center"/>
              <w:rPr>
                <w:b/>
                <w:bCs/>
                <w:color w:val="000000"/>
                <w:sz w:val="16"/>
                <w:szCs w:val="16"/>
              </w:rPr>
            </w:pPr>
            <w:proofErr w:type="spellStart"/>
            <w:r w:rsidRPr="00ED4835">
              <w:rPr>
                <w:b/>
                <w:bCs/>
                <w:color w:val="000000"/>
                <w:sz w:val="16"/>
                <w:szCs w:val="16"/>
              </w:rPr>
              <w:t>Precision</w:t>
            </w:r>
            <w:proofErr w:type="spellEnd"/>
          </w:p>
        </w:tc>
        <w:tc>
          <w:tcPr>
            <w:tcW w:w="723" w:type="pct"/>
            <w:tcBorders>
              <w:top w:val="single" w:sz="4" w:space="0" w:color="auto"/>
              <w:left w:val="nil"/>
              <w:bottom w:val="single" w:sz="4" w:space="0" w:color="auto"/>
              <w:right w:val="nil"/>
            </w:tcBorders>
            <w:shd w:val="clear" w:color="auto" w:fill="auto"/>
            <w:vAlign w:val="center"/>
            <w:hideMark/>
          </w:tcPr>
          <w:p w14:paraId="7EDCEE1A" w14:textId="77777777" w:rsidR="008A40C6" w:rsidRPr="00ED4835" w:rsidRDefault="008A40C6" w:rsidP="00874F1A">
            <w:pPr>
              <w:ind w:left="0" w:firstLine="0"/>
              <w:rPr>
                <w:b/>
                <w:bCs/>
                <w:color w:val="000000"/>
                <w:sz w:val="16"/>
                <w:szCs w:val="16"/>
              </w:rPr>
            </w:pPr>
            <w:proofErr w:type="spellStart"/>
            <w:r w:rsidRPr="00ED4835">
              <w:rPr>
                <w:b/>
                <w:bCs/>
                <w:color w:val="000000"/>
                <w:sz w:val="16"/>
                <w:szCs w:val="16"/>
              </w:rPr>
              <w:t>Recall</w:t>
            </w:r>
            <w:proofErr w:type="spellEnd"/>
          </w:p>
        </w:tc>
        <w:tc>
          <w:tcPr>
            <w:tcW w:w="983" w:type="pct"/>
            <w:gridSpan w:val="3"/>
            <w:tcBorders>
              <w:top w:val="single" w:sz="4" w:space="0" w:color="auto"/>
              <w:left w:val="nil"/>
              <w:bottom w:val="single" w:sz="4" w:space="0" w:color="auto"/>
              <w:right w:val="nil"/>
            </w:tcBorders>
            <w:shd w:val="clear" w:color="auto" w:fill="auto"/>
            <w:vAlign w:val="center"/>
            <w:hideMark/>
          </w:tcPr>
          <w:p w14:paraId="7CA75713" w14:textId="77777777" w:rsidR="008A40C6" w:rsidRPr="00ED4835" w:rsidRDefault="008A40C6" w:rsidP="00874F1A">
            <w:pPr>
              <w:ind w:left="0" w:firstLine="0"/>
              <w:rPr>
                <w:b/>
                <w:bCs/>
                <w:color w:val="000000"/>
                <w:sz w:val="16"/>
                <w:szCs w:val="16"/>
              </w:rPr>
            </w:pPr>
            <w:r w:rsidRPr="00ED4835">
              <w:rPr>
                <w:b/>
                <w:bCs/>
                <w:color w:val="000000"/>
                <w:sz w:val="16"/>
                <w:szCs w:val="16"/>
              </w:rPr>
              <w:t>F-</w:t>
            </w:r>
            <w:proofErr w:type="spellStart"/>
            <w:r w:rsidRPr="00ED4835">
              <w:rPr>
                <w:b/>
                <w:bCs/>
                <w:color w:val="000000"/>
                <w:sz w:val="16"/>
                <w:szCs w:val="16"/>
              </w:rPr>
              <w:t>Measure</w:t>
            </w:r>
            <w:proofErr w:type="spellEnd"/>
          </w:p>
        </w:tc>
      </w:tr>
      <w:tr w:rsidR="008A40C6" w:rsidRPr="00ED4835" w14:paraId="7DC67B00" w14:textId="77777777" w:rsidTr="00874F1A">
        <w:trPr>
          <w:gridAfter w:val="1"/>
          <w:wAfter w:w="268" w:type="pct"/>
          <w:trHeight w:val="288"/>
        </w:trPr>
        <w:tc>
          <w:tcPr>
            <w:tcW w:w="864" w:type="pct"/>
            <w:tcBorders>
              <w:top w:val="single" w:sz="4" w:space="0" w:color="auto"/>
              <w:left w:val="nil"/>
              <w:bottom w:val="nil"/>
              <w:right w:val="nil"/>
            </w:tcBorders>
            <w:shd w:val="clear" w:color="auto" w:fill="auto"/>
            <w:vAlign w:val="center"/>
          </w:tcPr>
          <w:p w14:paraId="1BFD94B3" w14:textId="77777777" w:rsidR="008A40C6" w:rsidRPr="00ED4835" w:rsidRDefault="008A40C6" w:rsidP="003D128D">
            <w:pPr>
              <w:tabs>
                <w:tab w:val="left" w:pos="120"/>
                <w:tab w:val="left" w:pos="567"/>
              </w:tabs>
              <w:ind w:left="0" w:firstLine="0"/>
              <w:jc w:val="center"/>
              <w:rPr>
                <w:color w:val="000000"/>
                <w:sz w:val="16"/>
                <w:szCs w:val="16"/>
              </w:rPr>
            </w:pPr>
            <w:r w:rsidRPr="00F13649">
              <w:rPr>
                <w:color w:val="000000"/>
                <w:sz w:val="16"/>
                <w:szCs w:val="16"/>
              </w:rPr>
              <w:t>1</w:t>
            </w:r>
          </w:p>
        </w:tc>
        <w:tc>
          <w:tcPr>
            <w:tcW w:w="817" w:type="pct"/>
            <w:gridSpan w:val="2"/>
            <w:tcBorders>
              <w:top w:val="single" w:sz="4" w:space="0" w:color="auto"/>
              <w:left w:val="nil"/>
              <w:bottom w:val="nil"/>
              <w:right w:val="nil"/>
            </w:tcBorders>
            <w:shd w:val="clear" w:color="auto" w:fill="auto"/>
            <w:vAlign w:val="center"/>
          </w:tcPr>
          <w:p w14:paraId="6A3E4D20" w14:textId="77777777" w:rsidR="008A40C6" w:rsidRPr="00ED4835" w:rsidRDefault="008A40C6" w:rsidP="003D128D">
            <w:pPr>
              <w:tabs>
                <w:tab w:val="left" w:pos="567"/>
              </w:tabs>
              <w:ind w:left="0" w:firstLine="0"/>
              <w:jc w:val="center"/>
              <w:rPr>
                <w:rFonts w:eastAsiaTheme="minorHAnsi" w:cstheme="minorBidi"/>
                <w:sz w:val="16"/>
                <w:szCs w:val="16"/>
              </w:rPr>
            </w:pPr>
            <w:r w:rsidRPr="00F13649">
              <w:rPr>
                <w:rFonts w:eastAsiaTheme="minorHAnsi" w:cstheme="minorBidi"/>
                <w:sz w:val="16"/>
                <w:szCs w:val="16"/>
              </w:rPr>
              <w:t>0,75</w:t>
            </w:r>
          </w:p>
        </w:tc>
        <w:tc>
          <w:tcPr>
            <w:tcW w:w="1318" w:type="pct"/>
            <w:gridSpan w:val="2"/>
            <w:tcBorders>
              <w:top w:val="single" w:sz="4" w:space="0" w:color="auto"/>
              <w:left w:val="nil"/>
              <w:bottom w:val="nil"/>
              <w:right w:val="nil"/>
            </w:tcBorders>
            <w:shd w:val="clear" w:color="auto" w:fill="auto"/>
            <w:vAlign w:val="center"/>
          </w:tcPr>
          <w:p w14:paraId="7321A402" w14:textId="77777777" w:rsidR="008A40C6" w:rsidRPr="00ED4835" w:rsidRDefault="008A40C6" w:rsidP="003D128D">
            <w:pPr>
              <w:tabs>
                <w:tab w:val="left" w:pos="567"/>
              </w:tabs>
              <w:ind w:left="0" w:firstLine="0"/>
              <w:jc w:val="center"/>
              <w:rPr>
                <w:sz w:val="16"/>
                <w:szCs w:val="16"/>
              </w:rPr>
            </w:pPr>
            <w:r w:rsidRPr="00F13649">
              <w:rPr>
                <w:sz w:val="16"/>
                <w:szCs w:val="16"/>
              </w:rPr>
              <w:t>0,81</w:t>
            </w:r>
          </w:p>
        </w:tc>
        <w:tc>
          <w:tcPr>
            <w:tcW w:w="1079" w:type="pct"/>
            <w:gridSpan w:val="3"/>
            <w:tcBorders>
              <w:top w:val="single" w:sz="4" w:space="0" w:color="auto"/>
              <w:left w:val="nil"/>
              <w:bottom w:val="nil"/>
              <w:right w:val="nil"/>
            </w:tcBorders>
            <w:shd w:val="clear" w:color="auto" w:fill="auto"/>
            <w:vAlign w:val="center"/>
          </w:tcPr>
          <w:p w14:paraId="6C9DC354" w14:textId="77777777" w:rsidR="008A40C6" w:rsidRPr="00ED4835" w:rsidRDefault="008A40C6" w:rsidP="00874F1A">
            <w:pPr>
              <w:tabs>
                <w:tab w:val="left" w:pos="567"/>
              </w:tabs>
              <w:ind w:left="0" w:firstLine="0"/>
              <w:jc w:val="center"/>
              <w:rPr>
                <w:sz w:val="16"/>
                <w:szCs w:val="16"/>
              </w:rPr>
            </w:pPr>
            <w:r w:rsidRPr="00F13649">
              <w:rPr>
                <w:sz w:val="16"/>
                <w:szCs w:val="16"/>
              </w:rPr>
              <w:t>0,66</w:t>
            </w:r>
          </w:p>
        </w:tc>
        <w:tc>
          <w:tcPr>
            <w:tcW w:w="654" w:type="pct"/>
            <w:tcBorders>
              <w:top w:val="single" w:sz="4" w:space="0" w:color="auto"/>
              <w:left w:val="nil"/>
              <w:bottom w:val="nil"/>
              <w:right w:val="nil"/>
            </w:tcBorders>
            <w:shd w:val="clear" w:color="auto" w:fill="auto"/>
            <w:vAlign w:val="center"/>
          </w:tcPr>
          <w:p w14:paraId="7B5B6F37" w14:textId="77777777" w:rsidR="008A40C6" w:rsidRPr="00ED4835" w:rsidRDefault="008A40C6" w:rsidP="00874F1A">
            <w:pPr>
              <w:tabs>
                <w:tab w:val="left" w:pos="567"/>
              </w:tabs>
              <w:ind w:left="0" w:firstLine="0"/>
              <w:jc w:val="center"/>
              <w:rPr>
                <w:sz w:val="16"/>
                <w:szCs w:val="16"/>
              </w:rPr>
            </w:pPr>
            <w:r w:rsidRPr="00F13649">
              <w:rPr>
                <w:sz w:val="16"/>
                <w:szCs w:val="16"/>
              </w:rPr>
              <w:t>0,67</w:t>
            </w:r>
          </w:p>
        </w:tc>
      </w:tr>
      <w:tr w:rsidR="008A40C6" w:rsidRPr="00ED4835" w14:paraId="072E262D" w14:textId="77777777" w:rsidTr="00874F1A">
        <w:trPr>
          <w:gridAfter w:val="1"/>
          <w:wAfter w:w="268" w:type="pct"/>
          <w:trHeight w:val="288"/>
        </w:trPr>
        <w:tc>
          <w:tcPr>
            <w:tcW w:w="864" w:type="pct"/>
            <w:tcBorders>
              <w:top w:val="nil"/>
              <w:left w:val="nil"/>
              <w:bottom w:val="nil"/>
              <w:right w:val="nil"/>
            </w:tcBorders>
            <w:shd w:val="clear" w:color="auto" w:fill="auto"/>
            <w:vAlign w:val="center"/>
          </w:tcPr>
          <w:p w14:paraId="4269B01A" w14:textId="77777777" w:rsidR="008A40C6" w:rsidRPr="00ED4835" w:rsidRDefault="008A40C6" w:rsidP="003D128D">
            <w:pPr>
              <w:tabs>
                <w:tab w:val="left" w:pos="120"/>
                <w:tab w:val="left" w:pos="567"/>
              </w:tabs>
              <w:ind w:left="0" w:firstLine="0"/>
              <w:jc w:val="center"/>
              <w:rPr>
                <w:color w:val="000000"/>
                <w:sz w:val="16"/>
                <w:szCs w:val="16"/>
              </w:rPr>
            </w:pPr>
            <w:r w:rsidRPr="00F13649">
              <w:rPr>
                <w:color w:val="000000"/>
                <w:sz w:val="16"/>
                <w:szCs w:val="16"/>
              </w:rPr>
              <w:t>2</w:t>
            </w:r>
          </w:p>
        </w:tc>
        <w:tc>
          <w:tcPr>
            <w:tcW w:w="817" w:type="pct"/>
            <w:gridSpan w:val="2"/>
            <w:tcBorders>
              <w:top w:val="nil"/>
              <w:left w:val="nil"/>
              <w:bottom w:val="nil"/>
              <w:right w:val="nil"/>
            </w:tcBorders>
            <w:shd w:val="clear" w:color="auto" w:fill="auto"/>
            <w:vAlign w:val="center"/>
          </w:tcPr>
          <w:p w14:paraId="6B95AE15" w14:textId="77777777" w:rsidR="008A40C6" w:rsidRPr="00ED4835" w:rsidRDefault="008A40C6" w:rsidP="003D128D">
            <w:pPr>
              <w:tabs>
                <w:tab w:val="left" w:pos="567"/>
              </w:tabs>
              <w:ind w:left="0" w:firstLine="0"/>
              <w:jc w:val="center"/>
              <w:rPr>
                <w:rFonts w:eastAsiaTheme="minorHAnsi" w:cstheme="minorBidi"/>
                <w:sz w:val="16"/>
                <w:szCs w:val="16"/>
              </w:rPr>
            </w:pPr>
            <w:r w:rsidRPr="00F13649">
              <w:rPr>
                <w:rFonts w:eastAsiaTheme="minorHAnsi" w:cstheme="minorBidi"/>
                <w:sz w:val="16"/>
                <w:szCs w:val="16"/>
              </w:rPr>
              <w:t>0,73</w:t>
            </w:r>
          </w:p>
        </w:tc>
        <w:tc>
          <w:tcPr>
            <w:tcW w:w="1318" w:type="pct"/>
            <w:gridSpan w:val="2"/>
            <w:tcBorders>
              <w:top w:val="nil"/>
              <w:left w:val="nil"/>
              <w:bottom w:val="nil"/>
              <w:right w:val="nil"/>
            </w:tcBorders>
            <w:shd w:val="clear" w:color="auto" w:fill="auto"/>
            <w:vAlign w:val="center"/>
          </w:tcPr>
          <w:p w14:paraId="68445742" w14:textId="77777777" w:rsidR="008A40C6" w:rsidRPr="00ED4835" w:rsidRDefault="008A40C6" w:rsidP="003D128D">
            <w:pPr>
              <w:tabs>
                <w:tab w:val="left" w:pos="567"/>
              </w:tabs>
              <w:ind w:left="0" w:firstLine="0"/>
              <w:jc w:val="center"/>
              <w:rPr>
                <w:sz w:val="16"/>
                <w:szCs w:val="16"/>
              </w:rPr>
            </w:pPr>
            <w:r w:rsidRPr="00F13649">
              <w:rPr>
                <w:sz w:val="16"/>
                <w:szCs w:val="16"/>
              </w:rPr>
              <w:t>0,75</w:t>
            </w:r>
          </w:p>
        </w:tc>
        <w:tc>
          <w:tcPr>
            <w:tcW w:w="1079" w:type="pct"/>
            <w:gridSpan w:val="3"/>
            <w:tcBorders>
              <w:top w:val="nil"/>
              <w:left w:val="nil"/>
              <w:bottom w:val="nil"/>
              <w:right w:val="nil"/>
            </w:tcBorders>
            <w:shd w:val="clear" w:color="auto" w:fill="auto"/>
            <w:vAlign w:val="center"/>
          </w:tcPr>
          <w:p w14:paraId="20D47417" w14:textId="77777777" w:rsidR="008A40C6" w:rsidRPr="00ED4835" w:rsidRDefault="008A40C6" w:rsidP="00874F1A">
            <w:pPr>
              <w:tabs>
                <w:tab w:val="left" w:pos="567"/>
              </w:tabs>
              <w:ind w:left="0" w:firstLine="0"/>
              <w:jc w:val="center"/>
              <w:rPr>
                <w:sz w:val="16"/>
                <w:szCs w:val="16"/>
              </w:rPr>
            </w:pPr>
            <w:r w:rsidRPr="00F13649">
              <w:rPr>
                <w:sz w:val="16"/>
                <w:szCs w:val="16"/>
              </w:rPr>
              <w:t>0,66</w:t>
            </w:r>
          </w:p>
        </w:tc>
        <w:tc>
          <w:tcPr>
            <w:tcW w:w="654" w:type="pct"/>
            <w:tcBorders>
              <w:top w:val="nil"/>
              <w:left w:val="nil"/>
              <w:bottom w:val="nil"/>
              <w:right w:val="nil"/>
            </w:tcBorders>
            <w:shd w:val="clear" w:color="auto" w:fill="auto"/>
            <w:vAlign w:val="center"/>
          </w:tcPr>
          <w:p w14:paraId="11766C87" w14:textId="77777777" w:rsidR="008A40C6" w:rsidRPr="00ED4835" w:rsidRDefault="008A40C6" w:rsidP="00874F1A">
            <w:pPr>
              <w:tabs>
                <w:tab w:val="left" w:pos="567"/>
              </w:tabs>
              <w:ind w:left="0" w:firstLine="0"/>
              <w:jc w:val="center"/>
              <w:rPr>
                <w:sz w:val="16"/>
                <w:szCs w:val="16"/>
              </w:rPr>
            </w:pPr>
            <w:r w:rsidRPr="00F13649">
              <w:rPr>
                <w:sz w:val="16"/>
                <w:szCs w:val="16"/>
              </w:rPr>
              <w:t>0,66</w:t>
            </w:r>
          </w:p>
        </w:tc>
      </w:tr>
      <w:tr w:rsidR="008A40C6" w:rsidRPr="00ED4835" w14:paraId="1246B647" w14:textId="77777777" w:rsidTr="00874F1A">
        <w:trPr>
          <w:gridAfter w:val="1"/>
          <w:wAfter w:w="268" w:type="pct"/>
          <w:trHeight w:val="288"/>
        </w:trPr>
        <w:tc>
          <w:tcPr>
            <w:tcW w:w="864" w:type="pct"/>
            <w:tcBorders>
              <w:top w:val="nil"/>
              <w:left w:val="nil"/>
              <w:bottom w:val="nil"/>
              <w:right w:val="nil"/>
            </w:tcBorders>
            <w:shd w:val="clear" w:color="auto" w:fill="auto"/>
            <w:vAlign w:val="center"/>
          </w:tcPr>
          <w:p w14:paraId="107B497E" w14:textId="77777777" w:rsidR="008A40C6" w:rsidRPr="00ED4835" w:rsidRDefault="008A40C6" w:rsidP="003D128D">
            <w:pPr>
              <w:tabs>
                <w:tab w:val="left" w:pos="120"/>
                <w:tab w:val="left" w:pos="567"/>
              </w:tabs>
              <w:ind w:left="0" w:firstLine="0"/>
              <w:jc w:val="center"/>
              <w:rPr>
                <w:color w:val="000000"/>
                <w:sz w:val="16"/>
                <w:szCs w:val="16"/>
              </w:rPr>
            </w:pPr>
            <w:r w:rsidRPr="00F13649">
              <w:rPr>
                <w:color w:val="000000"/>
                <w:sz w:val="16"/>
                <w:szCs w:val="16"/>
              </w:rPr>
              <w:t>3</w:t>
            </w:r>
          </w:p>
        </w:tc>
        <w:tc>
          <w:tcPr>
            <w:tcW w:w="817" w:type="pct"/>
            <w:gridSpan w:val="2"/>
            <w:tcBorders>
              <w:top w:val="nil"/>
              <w:left w:val="nil"/>
              <w:bottom w:val="nil"/>
              <w:right w:val="nil"/>
            </w:tcBorders>
            <w:shd w:val="clear" w:color="auto" w:fill="auto"/>
            <w:vAlign w:val="center"/>
          </w:tcPr>
          <w:p w14:paraId="64BF22A4" w14:textId="77777777" w:rsidR="008A40C6" w:rsidRPr="00ED4835" w:rsidRDefault="008A40C6" w:rsidP="003D128D">
            <w:pPr>
              <w:tabs>
                <w:tab w:val="left" w:pos="567"/>
              </w:tabs>
              <w:ind w:left="0" w:firstLine="0"/>
              <w:jc w:val="center"/>
              <w:rPr>
                <w:rFonts w:eastAsiaTheme="minorHAnsi" w:cstheme="minorBidi"/>
                <w:sz w:val="16"/>
                <w:szCs w:val="16"/>
              </w:rPr>
            </w:pPr>
            <w:r w:rsidRPr="00F13649">
              <w:rPr>
                <w:rFonts w:eastAsiaTheme="minorHAnsi" w:cstheme="minorBidi"/>
                <w:sz w:val="16"/>
                <w:szCs w:val="16"/>
              </w:rPr>
              <w:t>0,69</w:t>
            </w:r>
          </w:p>
        </w:tc>
        <w:tc>
          <w:tcPr>
            <w:tcW w:w="1318" w:type="pct"/>
            <w:gridSpan w:val="2"/>
            <w:tcBorders>
              <w:top w:val="nil"/>
              <w:left w:val="nil"/>
              <w:bottom w:val="nil"/>
              <w:right w:val="nil"/>
            </w:tcBorders>
            <w:shd w:val="clear" w:color="auto" w:fill="auto"/>
            <w:vAlign w:val="center"/>
          </w:tcPr>
          <w:p w14:paraId="13A0CC71" w14:textId="77777777" w:rsidR="008A40C6" w:rsidRPr="00ED4835" w:rsidRDefault="008A40C6" w:rsidP="003D128D">
            <w:pPr>
              <w:tabs>
                <w:tab w:val="left" w:pos="567"/>
              </w:tabs>
              <w:ind w:left="0" w:firstLine="0"/>
              <w:jc w:val="center"/>
              <w:rPr>
                <w:sz w:val="16"/>
                <w:szCs w:val="16"/>
              </w:rPr>
            </w:pPr>
            <w:r w:rsidRPr="00F13649">
              <w:rPr>
                <w:sz w:val="16"/>
                <w:szCs w:val="16"/>
              </w:rPr>
              <w:t>0,72</w:t>
            </w:r>
          </w:p>
        </w:tc>
        <w:tc>
          <w:tcPr>
            <w:tcW w:w="1079" w:type="pct"/>
            <w:gridSpan w:val="3"/>
            <w:tcBorders>
              <w:top w:val="nil"/>
              <w:left w:val="nil"/>
              <w:bottom w:val="nil"/>
              <w:right w:val="nil"/>
            </w:tcBorders>
            <w:shd w:val="clear" w:color="auto" w:fill="auto"/>
            <w:vAlign w:val="center"/>
          </w:tcPr>
          <w:p w14:paraId="1ACFBCE1" w14:textId="77777777" w:rsidR="008A40C6" w:rsidRPr="00ED4835" w:rsidRDefault="008A40C6" w:rsidP="00874F1A">
            <w:pPr>
              <w:tabs>
                <w:tab w:val="left" w:pos="567"/>
              </w:tabs>
              <w:ind w:left="0" w:firstLine="0"/>
              <w:jc w:val="center"/>
              <w:rPr>
                <w:sz w:val="16"/>
                <w:szCs w:val="16"/>
              </w:rPr>
            </w:pPr>
            <w:r w:rsidRPr="00F13649">
              <w:rPr>
                <w:sz w:val="16"/>
                <w:szCs w:val="16"/>
              </w:rPr>
              <w:t>0,59</w:t>
            </w:r>
          </w:p>
        </w:tc>
        <w:tc>
          <w:tcPr>
            <w:tcW w:w="654" w:type="pct"/>
            <w:tcBorders>
              <w:top w:val="nil"/>
              <w:left w:val="nil"/>
              <w:bottom w:val="nil"/>
              <w:right w:val="nil"/>
            </w:tcBorders>
            <w:shd w:val="clear" w:color="auto" w:fill="auto"/>
            <w:vAlign w:val="center"/>
          </w:tcPr>
          <w:p w14:paraId="2E8DD590" w14:textId="77777777" w:rsidR="008A40C6" w:rsidRPr="00ED4835" w:rsidRDefault="008A40C6" w:rsidP="00874F1A">
            <w:pPr>
              <w:tabs>
                <w:tab w:val="left" w:pos="567"/>
              </w:tabs>
              <w:ind w:left="0" w:firstLine="0"/>
              <w:jc w:val="center"/>
              <w:rPr>
                <w:sz w:val="16"/>
                <w:szCs w:val="16"/>
              </w:rPr>
            </w:pPr>
            <w:r w:rsidRPr="00F13649">
              <w:rPr>
                <w:sz w:val="16"/>
                <w:szCs w:val="16"/>
              </w:rPr>
              <w:t>0,57</w:t>
            </w:r>
          </w:p>
        </w:tc>
      </w:tr>
      <w:tr w:rsidR="008A40C6" w:rsidRPr="00ED4835" w14:paraId="1166BFC7" w14:textId="77777777" w:rsidTr="00874F1A">
        <w:trPr>
          <w:gridAfter w:val="1"/>
          <w:wAfter w:w="268" w:type="pct"/>
          <w:trHeight w:val="288"/>
        </w:trPr>
        <w:tc>
          <w:tcPr>
            <w:tcW w:w="864" w:type="pct"/>
            <w:tcBorders>
              <w:top w:val="nil"/>
              <w:left w:val="nil"/>
              <w:bottom w:val="nil"/>
              <w:right w:val="nil"/>
            </w:tcBorders>
            <w:shd w:val="clear" w:color="auto" w:fill="auto"/>
            <w:vAlign w:val="center"/>
          </w:tcPr>
          <w:p w14:paraId="3DCB87C7" w14:textId="77777777" w:rsidR="008A40C6" w:rsidRPr="00ED4835" w:rsidRDefault="008A40C6" w:rsidP="003D128D">
            <w:pPr>
              <w:tabs>
                <w:tab w:val="left" w:pos="120"/>
                <w:tab w:val="left" w:pos="567"/>
              </w:tabs>
              <w:ind w:left="0" w:firstLine="0"/>
              <w:jc w:val="center"/>
              <w:rPr>
                <w:color w:val="000000"/>
                <w:sz w:val="16"/>
                <w:szCs w:val="16"/>
              </w:rPr>
            </w:pPr>
            <w:r w:rsidRPr="00F13649">
              <w:rPr>
                <w:color w:val="000000"/>
                <w:sz w:val="16"/>
                <w:szCs w:val="16"/>
              </w:rPr>
              <w:t>4</w:t>
            </w:r>
          </w:p>
        </w:tc>
        <w:tc>
          <w:tcPr>
            <w:tcW w:w="817" w:type="pct"/>
            <w:gridSpan w:val="2"/>
            <w:tcBorders>
              <w:top w:val="nil"/>
              <w:left w:val="nil"/>
              <w:bottom w:val="nil"/>
              <w:right w:val="nil"/>
            </w:tcBorders>
            <w:shd w:val="clear" w:color="auto" w:fill="auto"/>
            <w:vAlign w:val="center"/>
          </w:tcPr>
          <w:p w14:paraId="4424A9CB" w14:textId="77777777" w:rsidR="008A40C6" w:rsidRPr="00ED4835" w:rsidRDefault="008A40C6" w:rsidP="003D128D">
            <w:pPr>
              <w:tabs>
                <w:tab w:val="left" w:pos="567"/>
              </w:tabs>
              <w:ind w:left="0" w:firstLine="0"/>
              <w:jc w:val="center"/>
              <w:rPr>
                <w:rFonts w:eastAsiaTheme="minorHAnsi" w:cstheme="minorBidi"/>
                <w:sz w:val="16"/>
                <w:szCs w:val="16"/>
              </w:rPr>
            </w:pPr>
            <w:r w:rsidRPr="00F13649">
              <w:rPr>
                <w:rFonts w:eastAsiaTheme="minorHAnsi" w:cstheme="minorBidi"/>
                <w:sz w:val="16"/>
                <w:szCs w:val="16"/>
              </w:rPr>
              <w:t>0,66</w:t>
            </w:r>
          </w:p>
        </w:tc>
        <w:tc>
          <w:tcPr>
            <w:tcW w:w="1318" w:type="pct"/>
            <w:gridSpan w:val="2"/>
            <w:tcBorders>
              <w:top w:val="nil"/>
              <w:left w:val="nil"/>
              <w:bottom w:val="nil"/>
              <w:right w:val="nil"/>
            </w:tcBorders>
            <w:shd w:val="clear" w:color="auto" w:fill="auto"/>
            <w:vAlign w:val="center"/>
          </w:tcPr>
          <w:p w14:paraId="4D92BC0B" w14:textId="77777777" w:rsidR="008A40C6" w:rsidRPr="00ED4835" w:rsidRDefault="008A40C6" w:rsidP="003D128D">
            <w:pPr>
              <w:tabs>
                <w:tab w:val="left" w:pos="567"/>
              </w:tabs>
              <w:ind w:left="0" w:firstLine="0"/>
              <w:jc w:val="center"/>
              <w:rPr>
                <w:sz w:val="16"/>
                <w:szCs w:val="16"/>
              </w:rPr>
            </w:pPr>
            <w:r w:rsidRPr="00F13649">
              <w:rPr>
                <w:sz w:val="16"/>
                <w:szCs w:val="16"/>
              </w:rPr>
              <w:t>0,63</w:t>
            </w:r>
          </w:p>
        </w:tc>
        <w:tc>
          <w:tcPr>
            <w:tcW w:w="1079" w:type="pct"/>
            <w:gridSpan w:val="3"/>
            <w:tcBorders>
              <w:top w:val="nil"/>
              <w:left w:val="nil"/>
              <w:bottom w:val="nil"/>
              <w:right w:val="nil"/>
            </w:tcBorders>
            <w:shd w:val="clear" w:color="auto" w:fill="auto"/>
            <w:vAlign w:val="center"/>
          </w:tcPr>
          <w:p w14:paraId="1144D009" w14:textId="77777777" w:rsidR="008A40C6" w:rsidRPr="00ED4835" w:rsidRDefault="008A40C6" w:rsidP="00874F1A">
            <w:pPr>
              <w:tabs>
                <w:tab w:val="left" w:pos="567"/>
              </w:tabs>
              <w:ind w:left="0" w:firstLine="0"/>
              <w:jc w:val="center"/>
              <w:rPr>
                <w:sz w:val="16"/>
                <w:szCs w:val="16"/>
              </w:rPr>
            </w:pPr>
            <w:r w:rsidRPr="00F13649">
              <w:rPr>
                <w:sz w:val="16"/>
                <w:szCs w:val="16"/>
              </w:rPr>
              <w:t>0,60</w:t>
            </w:r>
          </w:p>
        </w:tc>
        <w:tc>
          <w:tcPr>
            <w:tcW w:w="654" w:type="pct"/>
            <w:tcBorders>
              <w:top w:val="nil"/>
              <w:left w:val="nil"/>
              <w:bottom w:val="nil"/>
              <w:right w:val="nil"/>
            </w:tcBorders>
            <w:shd w:val="clear" w:color="auto" w:fill="auto"/>
            <w:vAlign w:val="center"/>
          </w:tcPr>
          <w:p w14:paraId="17ED9B2D" w14:textId="77777777" w:rsidR="008A40C6" w:rsidRPr="00ED4835" w:rsidRDefault="008A40C6" w:rsidP="00874F1A">
            <w:pPr>
              <w:tabs>
                <w:tab w:val="left" w:pos="567"/>
              </w:tabs>
              <w:ind w:left="0" w:firstLine="0"/>
              <w:jc w:val="center"/>
              <w:rPr>
                <w:sz w:val="16"/>
                <w:szCs w:val="16"/>
              </w:rPr>
            </w:pPr>
            <w:r w:rsidRPr="00F13649">
              <w:rPr>
                <w:sz w:val="16"/>
                <w:szCs w:val="16"/>
              </w:rPr>
              <w:t>0,60</w:t>
            </w:r>
          </w:p>
        </w:tc>
      </w:tr>
      <w:tr w:rsidR="008A40C6" w:rsidRPr="00ED4835" w14:paraId="7203CAB0" w14:textId="77777777" w:rsidTr="00874F1A">
        <w:trPr>
          <w:gridAfter w:val="1"/>
          <w:wAfter w:w="268" w:type="pct"/>
          <w:trHeight w:val="288"/>
        </w:trPr>
        <w:tc>
          <w:tcPr>
            <w:tcW w:w="864" w:type="pct"/>
            <w:tcBorders>
              <w:top w:val="nil"/>
              <w:left w:val="nil"/>
              <w:bottom w:val="nil"/>
              <w:right w:val="nil"/>
            </w:tcBorders>
            <w:shd w:val="clear" w:color="auto" w:fill="auto"/>
            <w:vAlign w:val="center"/>
          </w:tcPr>
          <w:p w14:paraId="2DD7F223" w14:textId="77777777" w:rsidR="008A40C6" w:rsidRPr="00ED4835" w:rsidRDefault="008A40C6" w:rsidP="003D128D">
            <w:pPr>
              <w:tabs>
                <w:tab w:val="left" w:pos="120"/>
                <w:tab w:val="left" w:pos="567"/>
              </w:tabs>
              <w:ind w:left="0" w:firstLine="0"/>
              <w:jc w:val="center"/>
              <w:rPr>
                <w:color w:val="000000"/>
                <w:sz w:val="16"/>
                <w:szCs w:val="16"/>
              </w:rPr>
            </w:pPr>
            <w:r w:rsidRPr="00F13649">
              <w:rPr>
                <w:color w:val="000000"/>
                <w:sz w:val="16"/>
                <w:szCs w:val="16"/>
              </w:rPr>
              <w:t>5</w:t>
            </w:r>
          </w:p>
        </w:tc>
        <w:tc>
          <w:tcPr>
            <w:tcW w:w="817" w:type="pct"/>
            <w:gridSpan w:val="2"/>
            <w:tcBorders>
              <w:top w:val="nil"/>
              <w:left w:val="nil"/>
              <w:bottom w:val="nil"/>
              <w:right w:val="nil"/>
            </w:tcBorders>
            <w:shd w:val="clear" w:color="auto" w:fill="auto"/>
            <w:vAlign w:val="center"/>
          </w:tcPr>
          <w:p w14:paraId="5070EF12" w14:textId="77777777" w:rsidR="008A40C6" w:rsidRPr="00ED4835" w:rsidRDefault="008A40C6" w:rsidP="003D128D">
            <w:pPr>
              <w:tabs>
                <w:tab w:val="left" w:pos="567"/>
              </w:tabs>
              <w:ind w:left="0" w:firstLine="0"/>
              <w:jc w:val="center"/>
              <w:rPr>
                <w:sz w:val="16"/>
                <w:szCs w:val="16"/>
              </w:rPr>
            </w:pPr>
            <w:r w:rsidRPr="00F13649">
              <w:rPr>
                <w:rFonts w:eastAsiaTheme="minorHAnsi" w:cstheme="minorBidi"/>
                <w:sz w:val="16"/>
                <w:szCs w:val="16"/>
              </w:rPr>
              <w:t>0,76</w:t>
            </w:r>
          </w:p>
        </w:tc>
        <w:tc>
          <w:tcPr>
            <w:tcW w:w="1318" w:type="pct"/>
            <w:gridSpan w:val="2"/>
            <w:tcBorders>
              <w:top w:val="nil"/>
              <w:left w:val="nil"/>
              <w:bottom w:val="nil"/>
              <w:right w:val="nil"/>
            </w:tcBorders>
            <w:shd w:val="clear" w:color="auto" w:fill="auto"/>
            <w:vAlign w:val="center"/>
          </w:tcPr>
          <w:p w14:paraId="179074E3" w14:textId="77777777" w:rsidR="008A40C6" w:rsidRPr="00ED4835" w:rsidRDefault="008A40C6" w:rsidP="003D128D">
            <w:pPr>
              <w:tabs>
                <w:tab w:val="left" w:pos="567"/>
              </w:tabs>
              <w:ind w:left="0" w:firstLine="0"/>
              <w:jc w:val="center"/>
              <w:rPr>
                <w:sz w:val="16"/>
                <w:szCs w:val="16"/>
              </w:rPr>
            </w:pPr>
            <w:r w:rsidRPr="00F13649">
              <w:rPr>
                <w:sz w:val="16"/>
                <w:szCs w:val="16"/>
              </w:rPr>
              <w:t>0,78</w:t>
            </w:r>
          </w:p>
        </w:tc>
        <w:tc>
          <w:tcPr>
            <w:tcW w:w="1079" w:type="pct"/>
            <w:gridSpan w:val="3"/>
            <w:tcBorders>
              <w:top w:val="nil"/>
              <w:left w:val="nil"/>
              <w:bottom w:val="nil"/>
              <w:right w:val="nil"/>
            </w:tcBorders>
            <w:shd w:val="clear" w:color="auto" w:fill="auto"/>
            <w:vAlign w:val="center"/>
          </w:tcPr>
          <w:p w14:paraId="1BE0D8CC" w14:textId="77777777" w:rsidR="008A40C6" w:rsidRPr="00ED4835" w:rsidRDefault="008A40C6" w:rsidP="00874F1A">
            <w:pPr>
              <w:tabs>
                <w:tab w:val="left" w:pos="567"/>
              </w:tabs>
              <w:ind w:left="0" w:firstLine="0"/>
              <w:jc w:val="center"/>
              <w:rPr>
                <w:sz w:val="16"/>
                <w:szCs w:val="16"/>
              </w:rPr>
            </w:pPr>
            <w:r w:rsidRPr="00F13649">
              <w:rPr>
                <w:sz w:val="16"/>
                <w:szCs w:val="16"/>
              </w:rPr>
              <w:t>0,71</w:t>
            </w:r>
          </w:p>
        </w:tc>
        <w:tc>
          <w:tcPr>
            <w:tcW w:w="654" w:type="pct"/>
            <w:tcBorders>
              <w:top w:val="nil"/>
              <w:left w:val="nil"/>
              <w:bottom w:val="nil"/>
              <w:right w:val="nil"/>
            </w:tcBorders>
            <w:shd w:val="clear" w:color="auto" w:fill="auto"/>
            <w:vAlign w:val="center"/>
          </w:tcPr>
          <w:p w14:paraId="1BE9C3A8" w14:textId="77777777" w:rsidR="008A40C6" w:rsidRPr="00ED4835" w:rsidRDefault="008A40C6" w:rsidP="00874F1A">
            <w:pPr>
              <w:tabs>
                <w:tab w:val="left" w:pos="567"/>
              </w:tabs>
              <w:ind w:left="0" w:firstLine="0"/>
              <w:jc w:val="center"/>
              <w:rPr>
                <w:sz w:val="16"/>
                <w:szCs w:val="16"/>
              </w:rPr>
            </w:pPr>
            <w:r w:rsidRPr="00F13649">
              <w:rPr>
                <w:sz w:val="16"/>
                <w:szCs w:val="16"/>
              </w:rPr>
              <w:t>0,72</w:t>
            </w:r>
          </w:p>
        </w:tc>
      </w:tr>
      <w:tr w:rsidR="008A40C6" w:rsidRPr="00ED4835" w14:paraId="63D56A38" w14:textId="77777777" w:rsidTr="00874F1A">
        <w:trPr>
          <w:gridAfter w:val="1"/>
          <w:wAfter w:w="268" w:type="pct"/>
          <w:trHeight w:val="288"/>
        </w:trPr>
        <w:tc>
          <w:tcPr>
            <w:tcW w:w="864" w:type="pct"/>
            <w:tcBorders>
              <w:top w:val="nil"/>
              <w:left w:val="nil"/>
              <w:bottom w:val="nil"/>
              <w:right w:val="nil"/>
            </w:tcBorders>
            <w:shd w:val="clear" w:color="auto" w:fill="auto"/>
            <w:vAlign w:val="center"/>
          </w:tcPr>
          <w:p w14:paraId="1683A6CB" w14:textId="77777777" w:rsidR="008A40C6" w:rsidRPr="00ED4835" w:rsidRDefault="008A40C6" w:rsidP="003D128D">
            <w:pPr>
              <w:tabs>
                <w:tab w:val="left" w:pos="120"/>
                <w:tab w:val="left" w:pos="567"/>
              </w:tabs>
              <w:ind w:left="0" w:firstLine="0"/>
              <w:jc w:val="center"/>
              <w:rPr>
                <w:color w:val="000000"/>
                <w:sz w:val="16"/>
                <w:szCs w:val="16"/>
              </w:rPr>
            </w:pPr>
            <w:r w:rsidRPr="00F13649">
              <w:rPr>
                <w:color w:val="000000"/>
                <w:sz w:val="16"/>
                <w:szCs w:val="16"/>
              </w:rPr>
              <w:t>6</w:t>
            </w:r>
          </w:p>
        </w:tc>
        <w:tc>
          <w:tcPr>
            <w:tcW w:w="817" w:type="pct"/>
            <w:gridSpan w:val="2"/>
            <w:tcBorders>
              <w:top w:val="nil"/>
              <w:left w:val="nil"/>
              <w:bottom w:val="nil"/>
              <w:right w:val="nil"/>
            </w:tcBorders>
            <w:shd w:val="clear" w:color="auto" w:fill="auto"/>
            <w:vAlign w:val="center"/>
          </w:tcPr>
          <w:p w14:paraId="53A2801A" w14:textId="77777777" w:rsidR="008A40C6" w:rsidRPr="00ED4835" w:rsidRDefault="008A40C6" w:rsidP="003D128D">
            <w:pPr>
              <w:tabs>
                <w:tab w:val="left" w:pos="567"/>
              </w:tabs>
              <w:ind w:left="0" w:firstLine="0"/>
              <w:jc w:val="center"/>
              <w:rPr>
                <w:sz w:val="16"/>
                <w:szCs w:val="16"/>
              </w:rPr>
            </w:pPr>
            <w:r w:rsidRPr="00F13649">
              <w:rPr>
                <w:sz w:val="16"/>
                <w:szCs w:val="16"/>
              </w:rPr>
              <w:t>0,66</w:t>
            </w:r>
          </w:p>
        </w:tc>
        <w:tc>
          <w:tcPr>
            <w:tcW w:w="1318" w:type="pct"/>
            <w:gridSpan w:val="2"/>
            <w:tcBorders>
              <w:top w:val="nil"/>
              <w:left w:val="nil"/>
              <w:bottom w:val="nil"/>
              <w:right w:val="nil"/>
            </w:tcBorders>
            <w:shd w:val="clear" w:color="auto" w:fill="auto"/>
            <w:vAlign w:val="center"/>
          </w:tcPr>
          <w:p w14:paraId="1C1954CB" w14:textId="77777777" w:rsidR="008A40C6" w:rsidRPr="00ED4835" w:rsidRDefault="008A40C6" w:rsidP="003D128D">
            <w:pPr>
              <w:tabs>
                <w:tab w:val="left" w:pos="567"/>
              </w:tabs>
              <w:ind w:left="0" w:firstLine="0"/>
              <w:jc w:val="center"/>
              <w:rPr>
                <w:sz w:val="16"/>
                <w:szCs w:val="16"/>
              </w:rPr>
            </w:pPr>
            <w:r w:rsidRPr="00F13649">
              <w:rPr>
                <w:sz w:val="16"/>
                <w:szCs w:val="16"/>
              </w:rPr>
              <w:t>0,65</w:t>
            </w:r>
          </w:p>
        </w:tc>
        <w:tc>
          <w:tcPr>
            <w:tcW w:w="1079" w:type="pct"/>
            <w:gridSpan w:val="3"/>
            <w:tcBorders>
              <w:top w:val="nil"/>
              <w:left w:val="nil"/>
              <w:bottom w:val="nil"/>
              <w:right w:val="nil"/>
            </w:tcBorders>
            <w:shd w:val="clear" w:color="auto" w:fill="auto"/>
            <w:vAlign w:val="center"/>
          </w:tcPr>
          <w:p w14:paraId="12D6A014" w14:textId="77777777" w:rsidR="008A40C6" w:rsidRPr="00ED4835" w:rsidRDefault="008A40C6" w:rsidP="00874F1A">
            <w:pPr>
              <w:tabs>
                <w:tab w:val="left" w:pos="567"/>
              </w:tabs>
              <w:ind w:left="0" w:firstLine="0"/>
              <w:jc w:val="center"/>
              <w:rPr>
                <w:sz w:val="16"/>
                <w:szCs w:val="16"/>
              </w:rPr>
            </w:pPr>
            <w:r w:rsidRPr="00F13649">
              <w:rPr>
                <w:sz w:val="16"/>
                <w:szCs w:val="16"/>
              </w:rPr>
              <w:t>0,58</w:t>
            </w:r>
          </w:p>
        </w:tc>
        <w:tc>
          <w:tcPr>
            <w:tcW w:w="654" w:type="pct"/>
            <w:tcBorders>
              <w:top w:val="nil"/>
              <w:left w:val="nil"/>
              <w:bottom w:val="nil"/>
              <w:right w:val="nil"/>
            </w:tcBorders>
            <w:shd w:val="clear" w:color="auto" w:fill="auto"/>
            <w:vAlign w:val="center"/>
          </w:tcPr>
          <w:p w14:paraId="4EC7D8CF" w14:textId="77777777" w:rsidR="008A40C6" w:rsidRPr="00ED4835" w:rsidRDefault="008A40C6" w:rsidP="00874F1A">
            <w:pPr>
              <w:tabs>
                <w:tab w:val="left" w:pos="567"/>
              </w:tabs>
              <w:ind w:left="0" w:firstLine="0"/>
              <w:jc w:val="center"/>
              <w:rPr>
                <w:sz w:val="16"/>
                <w:szCs w:val="16"/>
              </w:rPr>
            </w:pPr>
            <w:r w:rsidRPr="00F13649">
              <w:rPr>
                <w:sz w:val="16"/>
                <w:szCs w:val="16"/>
              </w:rPr>
              <w:t>0,57</w:t>
            </w:r>
          </w:p>
        </w:tc>
      </w:tr>
      <w:tr w:rsidR="008A40C6" w:rsidRPr="00ED4835" w14:paraId="0755AFB6" w14:textId="77777777" w:rsidTr="00874F1A">
        <w:trPr>
          <w:gridAfter w:val="1"/>
          <w:wAfter w:w="268" w:type="pct"/>
          <w:trHeight w:val="288"/>
        </w:trPr>
        <w:tc>
          <w:tcPr>
            <w:tcW w:w="864" w:type="pct"/>
            <w:tcBorders>
              <w:top w:val="nil"/>
              <w:left w:val="nil"/>
              <w:bottom w:val="nil"/>
              <w:right w:val="nil"/>
            </w:tcBorders>
            <w:shd w:val="clear" w:color="auto" w:fill="auto"/>
            <w:vAlign w:val="center"/>
          </w:tcPr>
          <w:p w14:paraId="0D58CB33" w14:textId="77777777" w:rsidR="008A40C6" w:rsidRPr="00ED4835" w:rsidRDefault="008A40C6" w:rsidP="003D128D">
            <w:pPr>
              <w:tabs>
                <w:tab w:val="left" w:pos="120"/>
                <w:tab w:val="left" w:pos="567"/>
              </w:tabs>
              <w:ind w:left="0" w:firstLine="0"/>
              <w:jc w:val="center"/>
              <w:rPr>
                <w:color w:val="000000"/>
                <w:sz w:val="16"/>
                <w:szCs w:val="16"/>
              </w:rPr>
            </w:pPr>
            <w:r w:rsidRPr="00F13649">
              <w:rPr>
                <w:color w:val="000000"/>
                <w:sz w:val="16"/>
                <w:szCs w:val="16"/>
              </w:rPr>
              <w:t>7</w:t>
            </w:r>
          </w:p>
        </w:tc>
        <w:tc>
          <w:tcPr>
            <w:tcW w:w="817" w:type="pct"/>
            <w:gridSpan w:val="2"/>
            <w:tcBorders>
              <w:top w:val="nil"/>
              <w:left w:val="nil"/>
              <w:bottom w:val="nil"/>
              <w:right w:val="nil"/>
            </w:tcBorders>
            <w:shd w:val="clear" w:color="auto" w:fill="auto"/>
            <w:vAlign w:val="center"/>
          </w:tcPr>
          <w:p w14:paraId="227829BD" w14:textId="77777777" w:rsidR="008A40C6" w:rsidRPr="00ED4835" w:rsidRDefault="008A40C6" w:rsidP="003D128D">
            <w:pPr>
              <w:tabs>
                <w:tab w:val="left" w:pos="567"/>
              </w:tabs>
              <w:ind w:left="0" w:firstLine="0"/>
              <w:jc w:val="center"/>
              <w:rPr>
                <w:sz w:val="16"/>
                <w:szCs w:val="16"/>
              </w:rPr>
            </w:pPr>
            <w:r w:rsidRPr="00F13649">
              <w:rPr>
                <w:sz w:val="16"/>
                <w:szCs w:val="16"/>
              </w:rPr>
              <w:t>0,72</w:t>
            </w:r>
          </w:p>
        </w:tc>
        <w:tc>
          <w:tcPr>
            <w:tcW w:w="1318" w:type="pct"/>
            <w:gridSpan w:val="2"/>
            <w:tcBorders>
              <w:top w:val="nil"/>
              <w:left w:val="nil"/>
              <w:bottom w:val="nil"/>
              <w:right w:val="nil"/>
            </w:tcBorders>
            <w:shd w:val="clear" w:color="auto" w:fill="auto"/>
            <w:vAlign w:val="center"/>
          </w:tcPr>
          <w:p w14:paraId="76E5F2B3" w14:textId="77777777" w:rsidR="008A40C6" w:rsidRPr="00ED4835" w:rsidRDefault="008A40C6" w:rsidP="003D128D">
            <w:pPr>
              <w:tabs>
                <w:tab w:val="left" w:pos="567"/>
              </w:tabs>
              <w:ind w:left="0" w:firstLine="0"/>
              <w:jc w:val="center"/>
              <w:rPr>
                <w:sz w:val="16"/>
                <w:szCs w:val="16"/>
              </w:rPr>
            </w:pPr>
            <w:r w:rsidRPr="00F13649">
              <w:rPr>
                <w:sz w:val="16"/>
                <w:szCs w:val="16"/>
              </w:rPr>
              <w:t>0,71</w:t>
            </w:r>
          </w:p>
        </w:tc>
        <w:tc>
          <w:tcPr>
            <w:tcW w:w="1079" w:type="pct"/>
            <w:gridSpan w:val="3"/>
            <w:tcBorders>
              <w:top w:val="nil"/>
              <w:left w:val="nil"/>
              <w:bottom w:val="nil"/>
              <w:right w:val="nil"/>
            </w:tcBorders>
            <w:shd w:val="clear" w:color="auto" w:fill="auto"/>
            <w:vAlign w:val="center"/>
          </w:tcPr>
          <w:p w14:paraId="6E9CC252" w14:textId="77777777" w:rsidR="008A40C6" w:rsidRPr="00ED4835" w:rsidRDefault="008A40C6" w:rsidP="00874F1A">
            <w:pPr>
              <w:tabs>
                <w:tab w:val="left" w:pos="567"/>
              </w:tabs>
              <w:ind w:left="0" w:firstLine="0"/>
              <w:jc w:val="center"/>
              <w:rPr>
                <w:sz w:val="16"/>
                <w:szCs w:val="16"/>
              </w:rPr>
            </w:pPr>
            <w:r w:rsidRPr="00F13649">
              <w:rPr>
                <w:sz w:val="16"/>
                <w:szCs w:val="16"/>
              </w:rPr>
              <w:t>0,67</w:t>
            </w:r>
          </w:p>
        </w:tc>
        <w:tc>
          <w:tcPr>
            <w:tcW w:w="654" w:type="pct"/>
            <w:tcBorders>
              <w:top w:val="nil"/>
              <w:left w:val="nil"/>
              <w:bottom w:val="nil"/>
              <w:right w:val="nil"/>
            </w:tcBorders>
            <w:shd w:val="clear" w:color="auto" w:fill="auto"/>
            <w:vAlign w:val="center"/>
          </w:tcPr>
          <w:p w14:paraId="0ED7C964" w14:textId="77777777" w:rsidR="008A40C6" w:rsidRPr="00ED4835" w:rsidRDefault="008A40C6" w:rsidP="00874F1A">
            <w:pPr>
              <w:tabs>
                <w:tab w:val="left" w:pos="567"/>
              </w:tabs>
              <w:ind w:left="0" w:firstLine="0"/>
              <w:jc w:val="center"/>
              <w:rPr>
                <w:sz w:val="16"/>
                <w:szCs w:val="16"/>
              </w:rPr>
            </w:pPr>
            <w:r w:rsidRPr="00F13649">
              <w:rPr>
                <w:sz w:val="16"/>
                <w:szCs w:val="16"/>
              </w:rPr>
              <w:t>0,67</w:t>
            </w:r>
          </w:p>
        </w:tc>
      </w:tr>
      <w:tr w:rsidR="008A40C6" w:rsidRPr="00ED4835" w14:paraId="5D2EBFF4" w14:textId="77777777" w:rsidTr="00874F1A">
        <w:trPr>
          <w:gridAfter w:val="1"/>
          <w:wAfter w:w="268" w:type="pct"/>
          <w:trHeight w:val="288"/>
        </w:trPr>
        <w:tc>
          <w:tcPr>
            <w:tcW w:w="864" w:type="pct"/>
            <w:tcBorders>
              <w:top w:val="nil"/>
              <w:left w:val="nil"/>
              <w:bottom w:val="nil"/>
              <w:right w:val="nil"/>
            </w:tcBorders>
            <w:shd w:val="clear" w:color="auto" w:fill="auto"/>
            <w:vAlign w:val="center"/>
          </w:tcPr>
          <w:p w14:paraId="7D429D4C" w14:textId="77777777" w:rsidR="008A40C6" w:rsidRPr="00ED4835" w:rsidRDefault="008A40C6" w:rsidP="003D128D">
            <w:pPr>
              <w:tabs>
                <w:tab w:val="left" w:pos="120"/>
                <w:tab w:val="left" w:pos="567"/>
              </w:tabs>
              <w:ind w:left="0" w:firstLine="0"/>
              <w:jc w:val="center"/>
              <w:rPr>
                <w:color w:val="000000"/>
                <w:sz w:val="16"/>
                <w:szCs w:val="16"/>
              </w:rPr>
            </w:pPr>
            <w:r w:rsidRPr="00F13649">
              <w:rPr>
                <w:color w:val="000000"/>
                <w:sz w:val="16"/>
                <w:szCs w:val="16"/>
              </w:rPr>
              <w:t>8</w:t>
            </w:r>
          </w:p>
        </w:tc>
        <w:tc>
          <w:tcPr>
            <w:tcW w:w="817" w:type="pct"/>
            <w:gridSpan w:val="2"/>
            <w:tcBorders>
              <w:top w:val="nil"/>
              <w:left w:val="nil"/>
              <w:bottom w:val="nil"/>
              <w:right w:val="nil"/>
            </w:tcBorders>
            <w:shd w:val="clear" w:color="auto" w:fill="auto"/>
            <w:vAlign w:val="center"/>
          </w:tcPr>
          <w:p w14:paraId="7F99780C" w14:textId="77777777" w:rsidR="008A40C6" w:rsidRPr="00ED4835" w:rsidRDefault="008A40C6" w:rsidP="003D128D">
            <w:pPr>
              <w:tabs>
                <w:tab w:val="left" w:pos="567"/>
              </w:tabs>
              <w:ind w:left="0" w:firstLine="0"/>
              <w:jc w:val="center"/>
              <w:rPr>
                <w:color w:val="000000"/>
                <w:sz w:val="16"/>
                <w:szCs w:val="16"/>
              </w:rPr>
            </w:pPr>
            <w:r w:rsidRPr="00F13649">
              <w:rPr>
                <w:sz w:val="16"/>
                <w:szCs w:val="16"/>
              </w:rPr>
              <w:t>0,64</w:t>
            </w:r>
          </w:p>
        </w:tc>
        <w:tc>
          <w:tcPr>
            <w:tcW w:w="1318" w:type="pct"/>
            <w:gridSpan w:val="2"/>
            <w:tcBorders>
              <w:top w:val="nil"/>
              <w:left w:val="nil"/>
              <w:bottom w:val="nil"/>
              <w:right w:val="nil"/>
            </w:tcBorders>
            <w:shd w:val="clear" w:color="auto" w:fill="auto"/>
            <w:vAlign w:val="center"/>
          </w:tcPr>
          <w:p w14:paraId="3D9F65E9" w14:textId="77777777" w:rsidR="008A40C6" w:rsidRPr="00ED4835" w:rsidRDefault="008A40C6" w:rsidP="003D128D">
            <w:pPr>
              <w:tabs>
                <w:tab w:val="left" w:pos="567"/>
              </w:tabs>
              <w:ind w:left="0" w:firstLine="0"/>
              <w:jc w:val="center"/>
              <w:rPr>
                <w:color w:val="000000"/>
                <w:sz w:val="16"/>
                <w:szCs w:val="16"/>
              </w:rPr>
            </w:pPr>
            <w:r w:rsidRPr="00F13649">
              <w:rPr>
                <w:sz w:val="16"/>
                <w:szCs w:val="16"/>
              </w:rPr>
              <w:t>0,60</w:t>
            </w:r>
          </w:p>
        </w:tc>
        <w:tc>
          <w:tcPr>
            <w:tcW w:w="1079" w:type="pct"/>
            <w:gridSpan w:val="3"/>
            <w:tcBorders>
              <w:top w:val="nil"/>
              <w:left w:val="nil"/>
              <w:bottom w:val="nil"/>
              <w:right w:val="nil"/>
            </w:tcBorders>
            <w:shd w:val="clear" w:color="auto" w:fill="auto"/>
            <w:vAlign w:val="center"/>
          </w:tcPr>
          <w:p w14:paraId="271577BC" w14:textId="77777777" w:rsidR="008A40C6" w:rsidRPr="00ED4835" w:rsidRDefault="008A40C6" w:rsidP="00874F1A">
            <w:pPr>
              <w:tabs>
                <w:tab w:val="left" w:pos="567"/>
              </w:tabs>
              <w:ind w:left="0" w:firstLine="0"/>
              <w:jc w:val="center"/>
              <w:rPr>
                <w:color w:val="000000"/>
                <w:sz w:val="16"/>
                <w:szCs w:val="16"/>
              </w:rPr>
            </w:pPr>
            <w:r w:rsidRPr="00F13649">
              <w:rPr>
                <w:sz w:val="16"/>
                <w:szCs w:val="16"/>
              </w:rPr>
              <w:t>0,58</w:t>
            </w:r>
          </w:p>
        </w:tc>
        <w:tc>
          <w:tcPr>
            <w:tcW w:w="654" w:type="pct"/>
            <w:tcBorders>
              <w:top w:val="nil"/>
              <w:left w:val="nil"/>
              <w:bottom w:val="nil"/>
              <w:right w:val="nil"/>
            </w:tcBorders>
            <w:shd w:val="clear" w:color="auto" w:fill="auto"/>
            <w:vAlign w:val="center"/>
          </w:tcPr>
          <w:p w14:paraId="7D9F23D6" w14:textId="77777777" w:rsidR="008A40C6" w:rsidRPr="00ED4835" w:rsidRDefault="008A40C6" w:rsidP="00874F1A">
            <w:pPr>
              <w:tabs>
                <w:tab w:val="left" w:pos="567"/>
              </w:tabs>
              <w:ind w:left="0" w:firstLine="0"/>
              <w:jc w:val="center"/>
              <w:rPr>
                <w:color w:val="000000"/>
                <w:sz w:val="16"/>
                <w:szCs w:val="16"/>
              </w:rPr>
            </w:pPr>
            <w:r w:rsidRPr="00F13649">
              <w:rPr>
                <w:sz w:val="16"/>
                <w:szCs w:val="16"/>
              </w:rPr>
              <w:t>0,58</w:t>
            </w:r>
          </w:p>
        </w:tc>
      </w:tr>
      <w:tr w:rsidR="008A40C6" w:rsidRPr="00ED4835" w14:paraId="0B55E225" w14:textId="77777777" w:rsidTr="00874F1A">
        <w:trPr>
          <w:gridAfter w:val="1"/>
          <w:wAfter w:w="268" w:type="pct"/>
          <w:trHeight w:val="288"/>
        </w:trPr>
        <w:tc>
          <w:tcPr>
            <w:tcW w:w="864" w:type="pct"/>
            <w:tcBorders>
              <w:top w:val="nil"/>
              <w:left w:val="nil"/>
              <w:bottom w:val="nil"/>
              <w:right w:val="nil"/>
            </w:tcBorders>
            <w:shd w:val="clear" w:color="auto" w:fill="auto"/>
            <w:vAlign w:val="center"/>
          </w:tcPr>
          <w:p w14:paraId="6586CD2E" w14:textId="77777777" w:rsidR="008A40C6" w:rsidRDefault="008A40C6" w:rsidP="003D128D">
            <w:pPr>
              <w:tabs>
                <w:tab w:val="left" w:pos="120"/>
                <w:tab w:val="left" w:pos="567"/>
              </w:tabs>
              <w:ind w:left="0" w:firstLine="0"/>
              <w:jc w:val="center"/>
              <w:rPr>
                <w:color w:val="000000"/>
                <w:sz w:val="16"/>
                <w:szCs w:val="16"/>
              </w:rPr>
            </w:pPr>
            <w:r w:rsidRPr="00F13649">
              <w:rPr>
                <w:color w:val="000000"/>
                <w:sz w:val="16"/>
                <w:szCs w:val="16"/>
              </w:rPr>
              <w:t>9</w:t>
            </w:r>
          </w:p>
        </w:tc>
        <w:tc>
          <w:tcPr>
            <w:tcW w:w="817" w:type="pct"/>
            <w:gridSpan w:val="2"/>
            <w:tcBorders>
              <w:top w:val="nil"/>
              <w:left w:val="nil"/>
              <w:bottom w:val="nil"/>
              <w:right w:val="nil"/>
            </w:tcBorders>
            <w:shd w:val="clear" w:color="auto" w:fill="auto"/>
            <w:vAlign w:val="center"/>
          </w:tcPr>
          <w:p w14:paraId="7F7A39DF" w14:textId="77777777" w:rsidR="008A40C6" w:rsidRPr="00ED4835" w:rsidRDefault="008A40C6" w:rsidP="003D128D">
            <w:pPr>
              <w:tabs>
                <w:tab w:val="left" w:pos="567"/>
              </w:tabs>
              <w:ind w:left="0" w:firstLine="0"/>
              <w:jc w:val="center"/>
              <w:rPr>
                <w:color w:val="000000"/>
                <w:sz w:val="16"/>
                <w:szCs w:val="16"/>
              </w:rPr>
            </w:pPr>
            <w:r w:rsidRPr="00F13649">
              <w:rPr>
                <w:sz w:val="16"/>
                <w:szCs w:val="16"/>
              </w:rPr>
              <w:t>0,67</w:t>
            </w:r>
          </w:p>
        </w:tc>
        <w:tc>
          <w:tcPr>
            <w:tcW w:w="1318" w:type="pct"/>
            <w:gridSpan w:val="2"/>
            <w:tcBorders>
              <w:top w:val="nil"/>
              <w:left w:val="nil"/>
              <w:bottom w:val="nil"/>
              <w:right w:val="nil"/>
            </w:tcBorders>
            <w:shd w:val="clear" w:color="auto" w:fill="auto"/>
            <w:vAlign w:val="center"/>
          </w:tcPr>
          <w:p w14:paraId="0F0B09E4" w14:textId="77777777" w:rsidR="008A40C6" w:rsidRPr="00ED4835" w:rsidRDefault="008A40C6" w:rsidP="003D128D">
            <w:pPr>
              <w:tabs>
                <w:tab w:val="left" w:pos="567"/>
              </w:tabs>
              <w:ind w:left="0" w:firstLine="0"/>
              <w:jc w:val="center"/>
              <w:rPr>
                <w:color w:val="000000"/>
                <w:sz w:val="16"/>
                <w:szCs w:val="16"/>
              </w:rPr>
            </w:pPr>
            <w:r w:rsidRPr="00F13649">
              <w:rPr>
                <w:sz w:val="16"/>
                <w:szCs w:val="16"/>
              </w:rPr>
              <w:t>0,64</w:t>
            </w:r>
          </w:p>
        </w:tc>
        <w:tc>
          <w:tcPr>
            <w:tcW w:w="1079" w:type="pct"/>
            <w:gridSpan w:val="3"/>
            <w:tcBorders>
              <w:top w:val="nil"/>
              <w:left w:val="nil"/>
              <w:bottom w:val="nil"/>
              <w:right w:val="nil"/>
            </w:tcBorders>
            <w:shd w:val="clear" w:color="auto" w:fill="auto"/>
            <w:vAlign w:val="center"/>
          </w:tcPr>
          <w:p w14:paraId="35871644" w14:textId="77777777" w:rsidR="008A40C6" w:rsidRPr="00ED4835" w:rsidRDefault="008A40C6" w:rsidP="00874F1A">
            <w:pPr>
              <w:tabs>
                <w:tab w:val="left" w:pos="567"/>
              </w:tabs>
              <w:ind w:left="0" w:firstLine="0"/>
              <w:jc w:val="center"/>
              <w:rPr>
                <w:color w:val="000000"/>
                <w:sz w:val="16"/>
                <w:szCs w:val="16"/>
              </w:rPr>
            </w:pPr>
            <w:r w:rsidRPr="00F13649">
              <w:rPr>
                <w:sz w:val="16"/>
                <w:szCs w:val="16"/>
              </w:rPr>
              <w:t>0,61</w:t>
            </w:r>
          </w:p>
        </w:tc>
        <w:tc>
          <w:tcPr>
            <w:tcW w:w="654" w:type="pct"/>
            <w:tcBorders>
              <w:top w:val="nil"/>
              <w:left w:val="nil"/>
              <w:bottom w:val="nil"/>
              <w:right w:val="nil"/>
            </w:tcBorders>
            <w:shd w:val="clear" w:color="auto" w:fill="auto"/>
            <w:vAlign w:val="center"/>
          </w:tcPr>
          <w:p w14:paraId="1A6E0F83" w14:textId="77777777" w:rsidR="008A40C6" w:rsidRPr="00ED4835" w:rsidRDefault="008A40C6" w:rsidP="00874F1A">
            <w:pPr>
              <w:tabs>
                <w:tab w:val="left" w:pos="567"/>
              </w:tabs>
              <w:ind w:left="0" w:firstLine="0"/>
              <w:jc w:val="center"/>
              <w:rPr>
                <w:color w:val="000000"/>
                <w:sz w:val="16"/>
                <w:szCs w:val="16"/>
              </w:rPr>
            </w:pPr>
            <w:r w:rsidRPr="00F13649">
              <w:rPr>
                <w:sz w:val="16"/>
                <w:szCs w:val="16"/>
              </w:rPr>
              <w:t>0,61</w:t>
            </w:r>
          </w:p>
        </w:tc>
      </w:tr>
      <w:tr w:rsidR="008A40C6" w:rsidRPr="00ED4835" w14:paraId="4A17E7DC" w14:textId="77777777" w:rsidTr="00874F1A">
        <w:trPr>
          <w:gridAfter w:val="1"/>
          <w:wAfter w:w="268" w:type="pct"/>
          <w:trHeight w:val="288"/>
        </w:trPr>
        <w:tc>
          <w:tcPr>
            <w:tcW w:w="864" w:type="pct"/>
            <w:tcBorders>
              <w:top w:val="nil"/>
              <w:left w:val="nil"/>
              <w:bottom w:val="single" w:sz="4" w:space="0" w:color="auto"/>
              <w:right w:val="nil"/>
            </w:tcBorders>
            <w:shd w:val="clear" w:color="auto" w:fill="auto"/>
            <w:vAlign w:val="center"/>
          </w:tcPr>
          <w:p w14:paraId="78D158D7" w14:textId="77777777" w:rsidR="008A40C6" w:rsidRDefault="008A40C6" w:rsidP="003D128D">
            <w:pPr>
              <w:tabs>
                <w:tab w:val="left" w:pos="120"/>
                <w:tab w:val="left" w:pos="567"/>
              </w:tabs>
              <w:ind w:left="0" w:firstLine="0"/>
              <w:jc w:val="center"/>
              <w:rPr>
                <w:color w:val="000000"/>
                <w:sz w:val="16"/>
                <w:szCs w:val="16"/>
              </w:rPr>
            </w:pPr>
            <w:r w:rsidRPr="00F13649">
              <w:rPr>
                <w:color w:val="000000"/>
                <w:sz w:val="16"/>
                <w:szCs w:val="16"/>
              </w:rPr>
              <w:t>10</w:t>
            </w:r>
          </w:p>
        </w:tc>
        <w:tc>
          <w:tcPr>
            <w:tcW w:w="817" w:type="pct"/>
            <w:gridSpan w:val="2"/>
            <w:tcBorders>
              <w:top w:val="nil"/>
              <w:left w:val="nil"/>
              <w:bottom w:val="single" w:sz="4" w:space="0" w:color="auto"/>
              <w:right w:val="nil"/>
            </w:tcBorders>
            <w:shd w:val="clear" w:color="auto" w:fill="auto"/>
            <w:vAlign w:val="center"/>
          </w:tcPr>
          <w:p w14:paraId="124A212D" w14:textId="77777777" w:rsidR="008A40C6" w:rsidRPr="00ED4835" w:rsidRDefault="008A40C6" w:rsidP="003D128D">
            <w:pPr>
              <w:tabs>
                <w:tab w:val="left" w:pos="567"/>
              </w:tabs>
              <w:ind w:left="0" w:firstLine="0"/>
              <w:jc w:val="center"/>
              <w:rPr>
                <w:color w:val="000000"/>
                <w:sz w:val="16"/>
                <w:szCs w:val="16"/>
              </w:rPr>
            </w:pPr>
            <w:r w:rsidRPr="00F13649">
              <w:rPr>
                <w:sz w:val="16"/>
                <w:szCs w:val="16"/>
              </w:rPr>
              <w:t>0,74</w:t>
            </w:r>
          </w:p>
        </w:tc>
        <w:tc>
          <w:tcPr>
            <w:tcW w:w="1318" w:type="pct"/>
            <w:gridSpan w:val="2"/>
            <w:tcBorders>
              <w:top w:val="nil"/>
              <w:left w:val="nil"/>
              <w:bottom w:val="single" w:sz="4" w:space="0" w:color="auto"/>
              <w:right w:val="nil"/>
            </w:tcBorders>
            <w:shd w:val="clear" w:color="auto" w:fill="auto"/>
            <w:vAlign w:val="center"/>
          </w:tcPr>
          <w:p w14:paraId="40E77292" w14:textId="77777777" w:rsidR="008A40C6" w:rsidRPr="00ED4835" w:rsidRDefault="008A40C6" w:rsidP="003D128D">
            <w:pPr>
              <w:tabs>
                <w:tab w:val="left" w:pos="567"/>
              </w:tabs>
              <w:ind w:left="0" w:firstLine="0"/>
              <w:jc w:val="center"/>
              <w:rPr>
                <w:color w:val="000000"/>
                <w:sz w:val="16"/>
                <w:szCs w:val="16"/>
              </w:rPr>
            </w:pPr>
            <w:r w:rsidRPr="00F13649">
              <w:rPr>
                <w:sz w:val="16"/>
                <w:szCs w:val="16"/>
              </w:rPr>
              <w:t>0,76</w:t>
            </w:r>
          </w:p>
        </w:tc>
        <w:tc>
          <w:tcPr>
            <w:tcW w:w="1079" w:type="pct"/>
            <w:gridSpan w:val="3"/>
            <w:tcBorders>
              <w:top w:val="nil"/>
              <w:left w:val="nil"/>
              <w:bottom w:val="single" w:sz="4" w:space="0" w:color="auto"/>
              <w:right w:val="nil"/>
            </w:tcBorders>
            <w:shd w:val="clear" w:color="auto" w:fill="auto"/>
            <w:vAlign w:val="center"/>
          </w:tcPr>
          <w:p w14:paraId="0A231FDD" w14:textId="77777777" w:rsidR="008A40C6" w:rsidRPr="00ED4835" w:rsidRDefault="008A40C6" w:rsidP="00874F1A">
            <w:pPr>
              <w:tabs>
                <w:tab w:val="left" w:pos="567"/>
              </w:tabs>
              <w:ind w:left="0" w:firstLine="0"/>
              <w:jc w:val="center"/>
              <w:rPr>
                <w:color w:val="000000"/>
                <w:sz w:val="16"/>
                <w:szCs w:val="16"/>
              </w:rPr>
            </w:pPr>
            <w:r w:rsidRPr="00F13649">
              <w:rPr>
                <w:sz w:val="16"/>
                <w:szCs w:val="16"/>
              </w:rPr>
              <w:t>0,68</w:t>
            </w:r>
          </w:p>
        </w:tc>
        <w:tc>
          <w:tcPr>
            <w:tcW w:w="654" w:type="pct"/>
            <w:tcBorders>
              <w:top w:val="nil"/>
              <w:left w:val="nil"/>
              <w:bottom w:val="single" w:sz="4" w:space="0" w:color="auto"/>
              <w:right w:val="nil"/>
            </w:tcBorders>
            <w:shd w:val="clear" w:color="auto" w:fill="auto"/>
            <w:vAlign w:val="center"/>
          </w:tcPr>
          <w:p w14:paraId="008A0614" w14:textId="77777777" w:rsidR="008A40C6" w:rsidRPr="00ED4835" w:rsidRDefault="008A40C6" w:rsidP="00874F1A">
            <w:pPr>
              <w:tabs>
                <w:tab w:val="left" w:pos="567"/>
              </w:tabs>
              <w:ind w:left="0" w:firstLine="0"/>
              <w:jc w:val="center"/>
              <w:rPr>
                <w:color w:val="000000"/>
                <w:sz w:val="16"/>
                <w:szCs w:val="16"/>
              </w:rPr>
            </w:pPr>
            <w:r w:rsidRPr="00F13649">
              <w:rPr>
                <w:sz w:val="16"/>
                <w:szCs w:val="16"/>
              </w:rPr>
              <w:t>0,69</w:t>
            </w:r>
          </w:p>
        </w:tc>
      </w:tr>
      <w:tr w:rsidR="008A40C6" w:rsidRPr="00ED4835" w14:paraId="1C4C60EF" w14:textId="77777777" w:rsidTr="00874F1A">
        <w:trPr>
          <w:gridAfter w:val="1"/>
          <w:wAfter w:w="268" w:type="pct"/>
          <w:trHeight w:val="288"/>
        </w:trPr>
        <w:tc>
          <w:tcPr>
            <w:tcW w:w="864" w:type="pct"/>
            <w:tcBorders>
              <w:top w:val="single" w:sz="4" w:space="0" w:color="auto"/>
              <w:left w:val="nil"/>
              <w:bottom w:val="single" w:sz="4" w:space="0" w:color="auto"/>
              <w:right w:val="nil"/>
            </w:tcBorders>
            <w:shd w:val="clear" w:color="auto" w:fill="auto"/>
            <w:vAlign w:val="center"/>
          </w:tcPr>
          <w:p w14:paraId="1226BE6A" w14:textId="77777777" w:rsidR="008A40C6" w:rsidRPr="00F13649" w:rsidRDefault="008A40C6" w:rsidP="003D128D">
            <w:pPr>
              <w:tabs>
                <w:tab w:val="left" w:pos="120"/>
                <w:tab w:val="left" w:pos="567"/>
              </w:tabs>
              <w:ind w:left="0" w:firstLine="0"/>
              <w:jc w:val="center"/>
              <w:rPr>
                <w:color w:val="000000"/>
                <w:sz w:val="16"/>
                <w:szCs w:val="16"/>
              </w:rPr>
            </w:pPr>
            <w:proofErr w:type="spellStart"/>
            <w:r>
              <w:rPr>
                <w:color w:val="000000"/>
                <w:sz w:val="16"/>
                <w:szCs w:val="16"/>
              </w:rPr>
              <w:t>average</w:t>
            </w:r>
            <w:proofErr w:type="spellEnd"/>
          </w:p>
        </w:tc>
        <w:tc>
          <w:tcPr>
            <w:tcW w:w="817" w:type="pct"/>
            <w:gridSpan w:val="2"/>
            <w:tcBorders>
              <w:top w:val="single" w:sz="4" w:space="0" w:color="auto"/>
              <w:left w:val="nil"/>
              <w:bottom w:val="single" w:sz="4" w:space="0" w:color="auto"/>
              <w:right w:val="nil"/>
            </w:tcBorders>
            <w:shd w:val="clear" w:color="auto" w:fill="auto"/>
            <w:vAlign w:val="center"/>
          </w:tcPr>
          <w:p w14:paraId="73639F21" w14:textId="77777777" w:rsidR="008A40C6" w:rsidRPr="00F13649" w:rsidRDefault="008A40C6" w:rsidP="003D128D">
            <w:pPr>
              <w:tabs>
                <w:tab w:val="left" w:pos="567"/>
              </w:tabs>
              <w:ind w:left="0" w:firstLine="0"/>
              <w:jc w:val="center"/>
              <w:rPr>
                <w:sz w:val="16"/>
                <w:szCs w:val="16"/>
              </w:rPr>
            </w:pPr>
            <w:r>
              <w:rPr>
                <w:sz w:val="16"/>
                <w:szCs w:val="16"/>
              </w:rPr>
              <w:t>0,70</w:t>
            </w:r>
          </w:p>
        </w:tc>
        <w:tc>
          <w:tcPr>
            <w:tcW w:w="1318" w:type="pct"/>
            <w:gridSpan w:val="2"/>
            <w:tcBorders>
              <w:top w:val="single" w:sz="4" w:space="0" w:color="auto"/>
              <w:left w:val="nil"/>
              <w:bottom w:val="single" w:sz="4" w:space="0" w:color="auto"/>
              <w:right w:val="nil"/>
            </w:tcBorders>
            <w:shd w:val="clear" w:color="auto" w:fill="auto"/>
            <w:vAlign w:val="center"/>
          </w:tcPr>
          <w:p w14:paraId="4FDC9EC9" w14:textId="77777777" w:rsidR="008A40C6" w:rsidRPr="00F13649" w:rsidRDefault="008A40C6" w:rsidP="003D128D">
            <w:pPr>
              <w:tabs>
                <w:tab w:val="left" w:pos="567"/>
              </w:tabs>
              <w:ind w:left="0" w:firstLine="0"/>
              <w:jc w:val="center"/>
              <w:rPr>
                <w:sz w:val="16"/>
                <w:szCs w:val="16"/>
              </w:rPr>
            </w:pPr>
            <w:r>
              <w:rPr>
                <w:sz w:val="16"/>
                <w:szCs w:val="16"/>
              </w:rPr>
              <w:t>0,70</w:t>
            </w:r>
          </w:p>
        </w:tc>
        <w:tc>
          <w:tcPr>
            <w:tcW w:w="1079" w:type="pct"/>
            <w:gridSpan w:val="3"/>
            <w:tcBorders>
              <w:top w:val="single" w:sz="4" w:space="0" w:color="auto"/>
              <w:left w:val="nil"/>
              <w:bottom w:val="single" w:sz="4" w:space="0" w:color="auto"/>
              <w:right w:val="nil"/>
            </w:tcBorders>
            <w:shd w:val="clear" w:color="auto" w:fill="auto"/>
            <w:vAlign w:val="center"/>
          </w:tcPr>
          <w:p w14:paraId="5DC47124" w14:textId="77777777" w:rsidR="008A40C6" w:rsidRPr="00F13649" w:rsidRDefault="008A40C6" w:rsidP="003D128D">
            <w:pPr>
              <w:tabs>
                <w:tab w:val="left" w:pos="567"/>
              </w:tabs>
              <w:ind w:left="0" w:firstLine="0"/>
              <w:jc w:val="center"/>
              <w:rPr>
                <w:sz w:val="16"/>
                <w:szCs w:val="16"/>
              </w:rPr>
            </w:pPr>
            <w:r>
              <w:rPr>
                <w:sz w:val="16"/>
                <w:szCs w:val="16"/>
              </w:rPr>
              <w:t>0,63</w:t>
            </w:r>
          </w:p>
        </w:tc>
        <w:tc>
          <w:tcPr>
            <w:tcW w:w="654" w:type="pct"/>
            <w:tcBorders>
              <w:top w:val="single" w:sz="4" w:space="0" w:color="auto"/>
              <w:left w:val="nil"/>
              <w:bottom w:val="single" w:sz="4" w:space="0" w:color="auto"/>
              <w:right w:val="nil"/>
            </w:tcBorders>
            <w:shd w:val="clear" w:color="auto" w:fill="auto"/>
            <w:vAlign w:val="center"/>
          </w:tcPr>
          <w:p w14:paraId="5435500A" w14:textId="77777777" w:rsidR="008A40C6" w:rsidRPr="00F13649" w:rsidRDefault="008A40C6" w:rsidP="00874F1A">
            <w:pPr>
              <w:tabs>
                <w:tab w:val="left" w:pos="567"/>
              </w:tabs>
              <w:ind w:left="0" w:firstLine="0"/>
              <w:jc w:val="center"/>
              <w:rPr>
                <w:sz w:val="16"/>
                <w:szCs w:val="16"/>
              </w:rPr>
            </w:pPr>
            <w:r>
              <w:rPr>
                <w:sz w:val="16"/>
                <w:szCs w:val="16"/>
              </w:rPr>
              <w:t>0,63</w:t>
            </w:r>
          </w:p>
        </w:tc>
      </w:tr>
    </w:tbl>
    <w:p w14:paraId="392F675F" w14:textId="77777777" w:rsidR="008A40C6" w:rsidRDefault="008A40C6" w:rsidP="008A40C6">
      <w:pPr>
        <w:spacing w:line="276" w:lineRule="auto"/>
        <w:ind w:left="0" w:firstLine="567"/>
        <w:jc w:val="both"/>
      </w:pPr>
      <w:proofErr w:type="spellStart"/>
      <w:r w:rsidRPr="0078487E">
        <w:t>Table</w:t>
      </w:r>
      <w:proofErr w:type="spellEnd"/>
      <w:r w:rsidRPr="0078487E">
        <w:t xml:space="preserve"> 8 </w:t>
      </w:r>
      <w:proofErr w:type="spellStart"/>
      <w:r w:rsidRPr="0078487E">
        <w:t>shows</w:t>
      </w:r>
      <w:proofErr w:type="spellEnd"/>
      <w:r w:rsidRPr="0078487E">
        <w:t xml:space="preserve"> </w:t>
      </w:r>
      <w:proofErr w:type="spellStart"/>
      <w:r w:rsidRPr="0078487E">
        <w:t>the</w:t>
      </w:r>
      <w:proofErr w:type="spellEnd"/>
      <w:r w:rsidRPr="0078487E">
        <w:t xml:space="preserve"> </w:t>
      </w:r>
      <w:proofErr w:type="spellStart"/>
      <w:r w:rsidRPr="0078487E">
        <w:t>accuracy</w:t>
      </w:r>
      <w:proofErr w:type="spellEnd"/>
      <w:r w:rsidRPr="0078487E">
        <w:t xml:space="preserve">, </w:t>
      </w:r>
      <w:proofErr w:type="spellStart"/>
      <w:r w:rsidRPr="0078487E">
        <w:t>precision</w:t>
      </w:r>
      <w:proofErr w:type="spellEnd"/>
      <w:r w:rsidRPr="0078487E">
        <w:t xml:space="preserve"> </w:t>
      </w:r>
      <w:proofErr w:type="spellStart"/>
      <w:r w:rsidRPr="0078487E">
        <w:t>and</w:t>
      </w:r>
      <w:proofErr w:type="spellEnd"/>
      <w:r w:rsidRPr="0078487E">
        <w:t xml:space="preserve"> </w:t>
      </w:r>
      <w:proofErr w:type="spellStart"/>
      <w:r w:rsidRPr="0078487E">
        <w:t>recall</w:t>
      </w:r>
      <w:proofErr w:type="spellEnd"/>
      <w:r w:rsidRPr="0078487E">
        <w:t xml:space="preserve"> </w:t>
      </w:r>
      <w:proofErr w:type="spellStart"/>
      <w:r w:rsidRPr="0078487E">
        <w:t>values</w:t>
      </w:r>
      <w:proofErr w:type="spellEnd"/>
      <w:r w:rsidRPr="0078487E">
        <w:t xml:space="preserve"> </w:t>
      </w:r>
      <w:proofErr w:type="spellStart"/>
      <w:r w:rsidRPr="0078487E">
        <w:t>on</w:t>
      </w:r>
      <w:proofErr w:type="spellEnd"/>
      <w:r w:rsidRPr="0078487E">
        <w:t xml:space="preserve"> </w:t>
      </w:r>
      <w:proofErr w:type="spellStart"/>
      <w:r w:rsidRPr="0078487E">
        <w:t>the</w:t>
      </w:r>
      <w:proofErr w:type="spellEnd"/>
      <w:r w:rsidRPr="0078487E">
        <w:t xml:space="preserve"> </w:t>
      </w:r>
      <w:proofErr w:type="spellStart"/>
      <w:r w:rsidRPr="0078487E">
        <w:t>initial</w:t>
      </w:r>
      <w:proofErr w:type="spellEnd"/>
      <w:r w:rsidRPr="0078487E">
        <w:t xml:space="preserve"> data </w:t>
      </w:r>
      <w:proofErr w:type="spellStart"/>
      <w:r w:rsidRPr="0078487E">
        <w:t>with</w:t>
      </w:r>
      <w:proofErr w:type="spellEnd"/>
      <w:r w:rsidRPr="0078487E">
        <w:t xml:space="preserve"> a parameter </w:t>
      </w:r>
      <w:proofErr w:type="spellStart"/>
      <w:r w:rsidRPr="0078487E">
        <w:t>value</w:t>
      </w:r>
      <w:proofErr w:type="spellEnd"/>
      <w:r w:rsidRPr="0078487E">
        <w:t xml:space="preserve"> </w:t>
      </w:r>
      <w:proofErr w:type="spellStart"/>
      <w:r w:rsidRPr="0078487E">
        <w:t>of</w:t>
      </w:r>
      <w:proofErr w:type="spellEnd"/>
      <w:r w:rsidRPr="0078487E">
        <w:t xml:space="preserve"> C </w:t>
      </w:r>
      <w:proofErr w:type="spellStart"/>
      <w:r w:rsidRPr="0078487E">
        <w:t>equal</w:t>
      </w:r>
      <w:proofErr w:type="spellEnd"/>
      <w:r w:rsidRPr="0078487E">
        <w:t xml:space="preserve"> </w:t>
      </w:r>
      <w:proofErr w:type="spellStart"/>
      <w:r w:rsidRPr="0078487E">
        <w:t>to</w:t>
      </w:r>
      <w:proofErr w:type="spellEnd"/>
      <w:r w:rsidRPr="0078487E">
        <w:t xml:space="preserve"> 1 </w:t>
      </w:r>
      <w:proofErr w:type="spellStart"/>
      <w:r w:rsidRPr="0078487E">
        <w:t>and</w:t>
      </w:r>
      <w:proofErr w:type="spellEnd"/>
      <w:r w:rsidRPr="0078487E">
        <w:t xml:space="preserve"> a parameter γ </w:t>
      </w:r>
      <w:proofErr w:type="spellStart"/>
      <w:r w:rsidRPr="0078487E">
        <w:t>equal</w:t>
      </w:r>
      <w:proofErr w:type="spellEnd"/>
      <w:r w:rsidRPr="0078487E">
        <w:t xml:space="preserve"> </w:t>
      </w:r>
      <w:proofErr w:type="spellStart"/>
      <w:r w:rsidRPr="0078487E">
        <w:t>to</w:t>
      </w:r>
      <w:proofErr w:type="spellEnd"/>
      <w:r w:rsidRPr="0078487E">
        <w:t xml:space="preserve"> 1. </w:t>
      </w:r>
      <w:proofErr w:type="spellStart"/>
      <w:r w:rsidRPr="0078487E">
        <w:t>Based</w:t>
      </w:r>
      <w:proofErr w:type="spellEnd"/>
      <w:r w:rsidRPr="0078487E">
        <w:t xml:space="preserve"> </w:t>
      </w:r>
      <w:proofErr w:type="spellStart"/>
      <w:r w:rsidRPr="0078487E">
        <w:t>on</w:t>
      </w:r>
      <w:proofErr w:type="spellEnd"/>
      <w:r w:rsidRPr="0078487E">
        <w:t xml:space="preserve"> </w:t>
      </w:r>
      <w:proofErr w:type="spellStart"/>
      <w:r w:rsidRPr="0078487E">
        <w:t>Table</w:t>
      </w:r>
      <w:proofErr w:type="spellEnd"/>
      <w:r w:rsidRPr="0078487E">
        <w:t xml:space="preserve"> 4.7 </w:t>
      </w:r>
      <w:proofErr w:type="spellStart"/>
      <w:r w:rsidRPr="0078487E">
        <w:t>the</w:t>
      </w:r>
      <w:proofErr w:type="spellEnd"/>
      <w:r w:rsidRPr="0078487E">
        <w:t xml:space="preserve"> </w:t>
      </w:r>
      <w:proofErr w:type="spellStart"/>
      <w:r w:rsidRPr="0078487E">
        <w:t>results</w:t>
      </w:r>
      <w:proofErr w:type="spellEnd"/>
      <w:r w:rsidRPr="0078487E">
        <w:t xml:space="preserve"> </w:t>
      </w:r>
      <w:proofErr w:type="spellStart"/>
      <w:r w:rsidRPr="0078487E">
        <w:t>obtained</w:t>
      </w:r>
      <w:proofErr w:type="spellEnd"/>
      <w:r w:rsidRPr="0078487E">
        <w:t xml:space="preserve"> </w:t>
      </w:r>
      <w:proofErr w:type="spellStart"/>
      <w:r w:rsidRPr="0078487E">
        <w:t>for</w:t>
      </w:r>
      <w:proofErr w:type="spellEnd"/>
      <w:r w:rsidRPr="0078487E">
        <w:t xml:space="preserve"> </w:t>
      </w:r>
      <w:proofErr w:type="spellStart"/>
      <w:r w:rsidRPr="0078487E">
        <w:t>the</w:t>
      </w:r>
      <w:proofErr w:type="spellEnd"/>
      <w:r w:rsidRPr="0078487E">
        <w:t xml:space="preserve"> testing data </w:t>
      </w:r>
      <w:proofErr w:type="spellStart"/>
      <w:r w:rsidRPr="0078487E">
        <w:t>that</w:t>
      </w:r>
      <w:proofErr w:type="spellEnd"/>
      <w:r w:rsidRPr="0078487E">
        <w:t xml:space="preserve"> </w:t>
      </w:r>
      <w:proofErr w:type="spellStart"/>
      <w:r w:rsidRPr="0078487E">
        <w:t>the</w:t>
      </w:r>
      <w:proofErr w:type="spellEnd"/>
      <w:r w:rsidRPr="0078487E">
        <w:t xml:space="preserve"> </w:t>
      </w:r>
      <w:proofErr w:type="spellStart"/>
      <w:r w:rsidRPr="0078487E">
        <w:t>initial</w:t>
      </w:r>
      <w:proofErr w:type="spellEnd"/>
      <w:r w:rsidRPr="0078487E">
        <w:t xml:space="preserve"> data </w:t>
      </w:r>
      <w:proofErr w:type="spellStart"/>
      <w:r w:rsidRPr="0078487E">
        <w:t>that</w:t>
      </w:r>
      <w:proofErr w:type="spellEnd"/>
      <w:r w:rsidRPr="0078487E">
        <w:t xml:space="preserve"> has </w:t>
      </w:r>
      <w:proofErr w:type="spellStart"/>
      <w:r w:rsidRPr="0078487E">
        <w:t>the</w:t>
      </w:r>
      <w:proofErr w:type="spellEnd"/>
      <w:r w:rsidRPr="0078487E">
        <w:t xml:space="preserve"> </w:t>
      </w:r>
      <w:proofErr w:type="spellStart"/>
      <w:r w:rsidRPr="0078487E">
        <w:t>best</w:t>
      </w:r>
      <w:proofErr w:type="spellEnd"/>
      <w:r w:rsidRPr="0078487E">
        <w:t xml:space="preserve"> </w:t>
      </w:r>
      <w:proofErr w:type="spellStart"/>
      <w:r w:rsidRPr="0078487E">
        <w:t>results</w:t>
      </w:r>
      <w:proofErr w:type="spellEnd"/>
      <w:r w:rsidRPr="0078487E">
        <w:t xml:space="preserve"> </w:t>
      </w:r>
      <w:proofErr w:type="spellStart"/>
      <w:r w:rsidRPr="0078487E">
        <w:t>is</w:t>
      </w:r>
      <w:proofErr w:type="spellEnd"/>
      <w:r w:rsidRPr="0078487E">
        <w:t xml:space="preserve"> </w:t>
      </w:r>
      <w:proofErr w:type="spellStart"/>
      <w:r w:rsidRPr="0078487E">
        <w:t>the</w:t>
      </w:r>
      <w:proofErr w:type="spellEnd"/>
      <w:r w:rsidRPr="0078487E">
        <w:t xml:space="preserve"> testing data </w:t>
      </w:r>
      <w:proofErr w:type="spellStart"/>
      <w:r w:rsidRPr="0078487E">
        <w:t>on</w:t>
      </w:r>
      <w:proofErr w:type="spellEnd"/>
      <w:r w:rsidRPr="0078487E">
        <w:t xml:space="preserve"> </w:t>
      </w:r>
      <w:proofErr w:type="spellStart"/>
      <w:r w:rsidRPr="0078487E">
        <w:t>the</w:t>
      </w:r>
      <w:proofErr w:type="spellEnd"/>
      <w:r w:rsidRPr="0078487E">
        <w:t xml:space="preserve"> 10th </w:t>
      </w:r>
      <w:proofErr w:type="spellStart"/>
      <w:r w:rsidRPr="0078487E">
        <w:t>fold</w:t>
      </w:r>
      <w:proofErr w:type="spellEnd"/>
      <w:r w:rsidRPr="0078487E">
        <w:t xml:space="preserve"> </w:t>
      </w:r>
      <w:proofErr w:type="spellStart"/>
      <w:r w:rsidRPr="0078487E">
        <w:t>which</w:t>
      </w:r>
      <w:proofErr w:type="spellEnd"/>
      <w:r w:rsidRPr="0078487E">
        <w:t xml:space="preserve"> has a </w:t>
      </w:r>
      <w:proofErr w:type="spellStart"/>
      <w:r w:rsidRPr="0078487E">
        <w:t>classification</w:t>
      </w:r>
      <w:proofErr w:type="spellEnd"/>
      <w:r w:rsidRPr="0078487E">
        <w:t xml:space="preserve"> </w:t>
      </w:r>
      <w:proofErr w:type="spellStart"/>
      <w:r w:rsidRPr="0078487E">
        <w:t>performance</w:t>
      </w:r>
      <w:proofErr w:type="spellEnd"/>
      <w:r w:rsidRPr="0078487E">
        <w:t xml:space="preserve"> </w:t>
      </w:r>
      <w:proofErr w:type="spellStart"/>
      <w:r w:rsidRPr="0078487E">
        <w:t>value</w:t>
      </w:r>
      <w:proofErr w:type="spellEnd"/>
      <w:r w:rsidRPr="0078487E">
        <w:t xml:space="preserve">, </w:t>
      </w:r>
      <w:proofErr w:type="spellStart"/>
      <w:r w:rsidRPr="0078487E">
        <w:t>namely</w:t>
      </w:r>
      <w:proofErr w:type="spellEnd"/>
      <w:r w:rsidRPr="0078487E">
        <w:t xml:space="preserve"> </w:t>
      </w:r>
      <w:proofErr w:type="spellStart"/>
      <w:r w:rsidRPr="0078487E">
        <w:t>the</w:t>
      </w:r>
      <w:proofErr w:type="spellEnd"/>
      <w:r w:rsidRPr="0078487E">
        <w:t xml:space="preserve"> F-</w:t>
      </w:r>
      <w:proofErr w:type="spellStart"/>
      <w:r w:rsidRPr="0078487E">
        <w:t>Measure</w:t>
      </w:r>
      <w:proofErr w:type="spellEnd"/>
      <w:r w:rsidRPr="0078487E">
        <w:t xml:space="preserve"> </w:t>
      </w:r>
      <w:proofErr w:type="spellStart"/>
      <w:r w:rsidRPr="0078487E">
        <w:t>value</w:t>
      </w:r>
      <w:proofErr w:type="spellEnd"/>
      <w:r w:rsidRPr="0078487E">
        <w:t xml:space="preserve"> </w:t>
      </w:r>
      <w:proofErr w:type="spellStart"/>
      <w:r w:rsidRPr="0078487E">
        <w:t>of</w:t>
      </w:r>
      <w:proofErr w:type="spellEnd"/>
      <w:r w:rsidRPr="0078487E">
        <w:t xml:space="preserve"> 69% </w:t>
      </w:r>
      <w:proofErr w:type="spellStart"/>
      <w:r w:rsidRPr="0078487E">
        <w:t>while</w:t>
      </w:r>
      <w:proofErr w:type="spellEnd"/>
      <w:r w:rsidRPr="0078487E">
        <w:t xml:space="preserve"> </w:t>
      </w:r>
      <w:proofErr w:type="spellStart"/>
      <w:r w:rsidRPr="0078487E">
        <w:t>the</w:t>
      </w:r>
      <w:proofErr w:type="spellEnd"/>
      <w:r w:rsidRPr="0078487E">
        <w:t xml:space="preserve"> </w:t>
      </w:r>
      <w:proofErr w:type="spellStart"/>
      <w:r w:rsidRPr="0078487E">
        <w:t>lowest</w:t>
      </w:r>
      <w:proofErr w:type="spellEnd"/>
      <w:r w:rsidRPr="0078487E">
        <w:t xml:space="preserve"> </w:t>
      </w:r>
      <w:proofErr w:type="spellStart"/>
      <w:r w:rsidRPr="0078487E">
        <w:t>classification</w:t>
      </w:r>
      <w:proofErr w:type="spellEnd"/>
      <w:r w:rsidRPr="0078487E">
        <w:t xml:space="preserve"> </w:t>
      </w:r>
      <w:proofErr w:type="spellStart"/>
      <w:r w:rsidRPr="0078487E">
        <w:t>performance</w:t>
      </w:r>
      <w:proofErr w:type="spellEnd"/>
      <w:r w:rsidRPr="0078487E">
        <w:t xml:space="preserve"> </w:t>
      </w:r>
      <w:proofErr w:type="spellStart"/>
      <w:r w:rsidRPr="0078487E">
        <w:t>is</w:t>
      </w:r>
      <w:proofErr w:type="spellEnd"/>
      <w:r w:rsidRPr="0078487E">
        <w:t xml:space="preserve"> </w:t>
      </w:r>
      <w:proofErr w:type="spellStart"/>
      <w:r w:rsidRPr="0078487E">
        <w:t>shown</w:t>
      </w:r>
      <w:proofErr w:type="spellEnd"/>
      <w:r w:rsidRPr="0078487E">
        <w:t xml:space="preserve"> in </w:t>
      </w:r>
      <w:proofErr w:type="spellStart"/>
      <w:r w:rsidRPr="0078487E">
        <w:t>the</w:t>
      </w:r>
      <w:proofErr w:type="spellEnd"/>
      <w:r w:rsidRPr="0078487E">
        <w:t xml:space="preserve"> 6th </w:t>
      </w:r>
      <w:proofErr w:type="spellStart"/>
      <w:r w:rsidRPr="0078487E">
        <w:t>fold</w:t>
      </w:r>
      <w:proofErr w:type="spellEnd"/>
      <w:r w:rsidRPr="0078487E">
        <w:t xml:space="preserve"> </w:t>
      </w:r>
      <w:proofErr w:type="spellStart"/>
      <w:r w:rsidRPr="0078487E">
        <w:t>with</w:t>
      </w:r>
      <w:proofErr w:type="spellEnd"/>
      <w:r w:rsidRPr="0078487E">
        <w:t xml:space="preserve"> </w:t>
      </w:r>
      <w:proofErr w:type="spellStart"/>
      <w:r w:rsidRPr="0078487E">
        <w:t>an</w:t>
      </w:r>
      <w:proofErr w:type="spellEnd"/>
      <w:r w:rsidRPr="0078487E">
        <w:t xml:space="preserve"> F-</w:t>
      </w:r>
      <w:proofErr w:type="spellStart"/>
      <w:r w:rsidRPr="0078487E">
        <w:t>Measure</w:t>
      </w:r>
      <w:proofErr w:type="spellEnd"/>
      <w:r w:rsidRPr="0078487E">
        <w:t xml:space="preserve"> </w:t>
      </w:r>
      <w:proofErr w:type="spellStart"/>
      <w:r w:rsidRPr="0078487E">
        <w:t>value</w:t>
      </w:r>
      <w:proofErr w:type="spellEnd"/>
      <w:r w:rsidRPr="0078487E">
        <w:t xml:space="preserve"> </w:t>
      </w:r>
      <w:proofErr w:type="spellStart"/>
      <w:r w:rsidRPr="0078487E">
        <w:t>of</w:t>
      </w:r>
      <w:proofErr w:type="spellEnd"/>
      <w:r w:rsidRPr="0078487E">
        <w:t xml:space="preserve"> 57%. After </w:t>
      </w:r>
      <w:proofErr w:type="spellStart"/>
      <w:r w:rsidRPr="0078487E">
        <w:t>classifying</w:t>
      </w:r>
      <w:proofErr w:type="spellEnd"/>
      <w:r w:rsidRPr="0078487E">
        <w:t xml:space="preserve"> </w:t>
      </w:r>
      <w:proofErr w:type="spellStart"/>
      <w:r w:rsidRPr="0078487E">
        <w:t>with</w:t>
      </w:r>
      <w:proofErr w:type="spellEnd"/>
      <w:r w:rsidRPr="0078487E">
        <w:t xml:space="preserve"> </w:t>
      </w:r>
      <w:proofErr w:type="spellStart"/>
      <w:r w:rsidRPr="0078487E">
        <w:t>the</w:t>
      </w:r>
      <w:proofErr w:type="spellEnd"/>
      <w:r w:rsidRPr="0078487E">
        <w:t xml:space="preserve"> linear SVM </w:t>
      </w:r>
      <w:proofErr w:type="spellStart"/>
      <w:r w:rsidRPr="0078487E">
        <w:t>method</w:t>
      </w:r>
      <w:proofErr w:type="spellEnd"/>
      <w:r w:rsidRPr="0078487E">
        <w:t xml:space="preserve"> </w:t>
      </w:r>
      <w:proofErr w:type="spellStart"/>
      <w:r w:rsidRPr="0078487E">
        <w:t>and</w:t>
      </w:r>
      <w:proofErr w:type="spellEnd"/>
      <w:r w:rsidRPr="0078487E">
        <w:t xml:space="preserve"> </w:t>
      </w:r>
      <w:proofErr w:type="spellStart"/>
      <w:r w:rsidRPr="0078487E">
        <w:t>with</w:t>
      </w:r>
      <w:proofErr w:type="spellEnd"/>
      <w:r w:rsidRPr="0078487E">
        <w:t xml:space="preserve"> </w:t>
      </w:r>
      <w:proofErr w:type="spellStart"/>
      <w:r w:rsidRPr="0078487E">
        <w:t>the</w:t>
      </w:r>
      <w:proofErr w:type="spellEnd"/>
      <w:r w:rsidRPr="0078487E">
        <w:t xml:space="preserve"> RBF </w:t>
      </w:r>
      <w:proofErr w:type="spellStart"/>
      <w:r w:rsidRPr="0078487E">
        <w:t>Kernel</w:t>
      </w:r>
      <w:proofErr w:type="spellEnd"/>
      <w:r w:rsidRPr="0078487E">
        <w:t xml:space="preserve"> SVM, </w:t>
      </w:r>
      <w:proofErr w:type="spellStart"/>
      <w:r w:rsidRPr="0078487E">
        <w:t>the</w:t>
      </w:r>
      <w:proofErr w:type="spellEnd"/>
      <w:r w:rsidRPr="0078487E">
        <w:t xml:space="preserve"> </w:t>
      </w:r>
      <w:proofErr w:type="spellStart"/>
      <w:r w:rsidRPr="0078487E">
        <w:t>next</w:t>
      </w:r>
      <w:proofErr w:type="spellEnd"/>
      <w:r w:rsidRPr="0078487E">
        <w:t xml:space="preserve"> step </w:t>
      </w:r>
      <w:proofErr w:type="spellStart"/>
      <w:r w:rsidRPr="0078487E">
        <w:t>is</w:t>
      </w:r>
      <w:proofErr w:type="spellEnd"/>
      <w:r w:rsidRPr="0078487E">
        <w:t xml:space="preserve"> </w:t>
      </w:r>
      <w:proofErr w:type="spellStart"/>
      <w:r w:rsidRPr="0078487E">
        <w:t>to</w:t>
      </w:r>
      <w:proofErr w:type="spellEnd"/>
      <w:r w:rsidRPr="0078487E">
        <w:t xml:space="preserve"> </w:t>
      </w:r>
      <w:proofErr w:type="spellStart"/>
      <w:r w:rsidRPr="0078487E">
        <w:t>compare</w:t>
      </w:r>
      <w:proofErr w:type="spellEnd"/>
      <w:r w:rsidRPr="0078487E">
        <w:t xml:space="preserve"> </w:t>
      </w:r>
      <w:proofErr w:type="spellStart"/>
      <w:r w:rsidRPr="0078487E">
        <w:t>the</w:t>
      </w:r>
      <w:proofErr w:type="spellEnd"/>
      <w:r w:rsidRPr="0078487E">
        <w:t xml:space="preserve"> </w:t>
      </w:r>
      <w:proofErr w:type="spellStart"/>
      <w:r w:rsidRPr="0078487E">
        <w:t>classification</w:t>
      </w:r>
      <w:proofErr w:type="spellEnd"/>
      <w:r w:rsidRPr="0078487E">
        <w:t xml:space="preserve"> </w:t>
      </w:r>
      <w:proofErr w:type="spellStart"/>
      <w:r w:rsidRPr="0078487E">
        <w:t>performance</w:t>
      </w:r>
      <w:proofErr w:type="spellEnd"/>
      <w:r w:rsidRPr="0078487E">
        <w:t xml:space="preserve"> </w:t>
      </w:r>
      <w:proofErr w:type="spellStart"/>
      <w:r w:rsidRPr="0078487E">
        <w:t>of</w:t>
      </w:r>
      <w:proofErr w:type="spellEnd"/>
      <w:r w:rsidRPr="0078487E">
        <w:t xml:space="preserve"> </w:t>
      </w:r>
      <w:proofErr w:type="spellStart"/>
      <w:r w:rsidRPr="0078487E">
        <w:t>the</w:t>
      </w:r>
      <w:proofErr w:type="spellEnd"/>
      <w:r w:rsidRPr="0078487E">
        <w:t xml:space="preserve"> </w:t>
      </w:r>
      <w:proofErr w:type="spellStart"/>
      <w:r w:rsidRPr="0078487E">
        <w:t>two</w:t>
      </w:r>
      <w:proofErr w:type="spellEnd"/>
      <w:r w:rsidRPr="0078487E">
        <w:t xml:space="preserve"> </w:t>
      </w:r>
      <w:proofErr w:type="spellStart"/>
      <w:r w:rsidRPr="0078487E">
        <w:t>methods</w:t>
      </w:r>
      <w:proofErr w:type="spellEnd"/>
      <w:r w:rsidRPr="0078487E">
        <w:t xml:space="preserve">. The </w:t>
      </w:r>
      <w:proofErr w:type="spellStart"/>
      <w:r w:rsidRPr="0078487E">
        <w:t>average</w:t>
      </w:r>
      <w:proofErr w:type="spellEnd"/>
      <w:r w:rsidRPr="0078487E">
        <w:t xml:space="preserve"> </w:t>
      </w:r>
      <w:proofErr w:type="spellStart"/>
      <w:r w:rsidRPr="0078487E">
        <w:t>classification</w:t>
      </w:r>
      <w:proofErr w:type="spellEnd"/>
      <w:r w:rsidRPr="0078487E">
        <w:t xml:space="preserve"> </w:t>
      </w:r>
      <w:proofErr w:type="spellStart"/>
      <w:r w:rsidRPr="0078487E">
        <w:t>performance</w:t>
      </w:r>
      <w:proofErr w:type="spellEnd"/>
      <w:r w:rsidRPr="0078487E">
        <w:t xml:space="preserve"> </w:t>
      </w:r>
      <w:proofErr w:type="spellStart"/>
      <w:r w:rsidRPr="0078487E">
        <w:t>of</w:t>
      </w:r>
      <w:proofErr w:type="spellEnd"/>
      <w:r w:rsidRPr="0078487E">
        <w:t xml:space="preserve"> </w:t>
      </w:r>
      <w:proofErr w:type="spellStart"/>
      <w:r w:rsidRPr="0078487E">
        <w:t>the</w:t>
      </w:r>
      <w:proofErr w:type="spellEnd"/>
      <w:r w:rsidRPr="0078487E">
        <w:t xml:space="preserve"> SVM </w:t>
      </w:r>
      <w:proofErr w:type="spellStart"/>
      <w:r w:rsidRPr="0078487E">
        <w:t>method</w:t>
      </w:r>
      <w:proofErr w:type="spellEnd"/>
      <w:r w:rsidRPr="0078487E">
        <w:t xml:space="preserve"> </w:t>
      </w:r>
      <w:proofErr w:type="spellStart"/>
      <w:r w:rsidRPr="0078487E">
        <w:t>with</w:t>
      </w:r>
      <w:proofErr w:type="spellEnd"/>
      <w:r w:rsidRPr="0078487E">
        <w:t xml:space="preserve"> RBF </w:t>
      </w:r>
      <w:proofErr w:type="spellStart"/>
      <w:r w:rsidRPr="0078487E">
        <w:t>Kernel</w:t>
      </w:r>
      <w:proofErr w:type="spellEnd"/>
      <w:r w:rsidRPr="0078487E">
        <w:t xml:space="preserve"> </w:t>
      </w:r>
      <w:proofErr w:type="spellStart"/>
      <w:r w:rsidRPr="0078487E">
        <w:t>is</w:t>
      </w:r>
      <w:proofErr w:type="spellEnd"/>
      <w:r w:rsidRPr="0078487E">
        <w:t xml:space="preserve"> </w:t>
      </w:r>
      <w:proofErr w:type="spellStart"/>
      <w:r w:rsidRPr="0078487E">
        <w:t>higher</w:t>
      </w:r>
      <w:proofErr w:type="spellEnd"/>
      <w:r w:rsidRPr="0078487E">
        <w:t xml:space="preserve"> </w:t>
      </w:r>
      <w:proofErr w:type="spellStart"/>
      <w:r w:rsidRPr="0078487E">
        <w:t>than</w:t>
      </w:r>
      <w:proofErr w:type="spellEnd"/>
      <w:r w:rsidRPr="0078487E">
        <w:t xml:space="preserve"> </w:t>
      </w:r>
      <w:proofErr w:type="spellStart"/>
      <w:r w:rsidRPr="0078487E">
        <w:t>the</w:t>
      </w:r>
      <w:proofErr w:type="spellEnd"/>
      <w:r w:rsidRPr="0078487E">
        <w:t xml:space="preserve"> </w:t>
      </w:r>
      <w:r>
        <w:rPr>
          <w:noProof/>
        </w:rPr>
        <w:drawing>
          <wp:anchor distT="0" distB="0" distL="114300" distR="114300" simplePos="0" relativeHeight="251659264" behindDoc="1" locked="0" layoutInCell="1" allowOverlap="1" wp14:anchorId="20FC7AB6" wp14:editId="10FC685E">
            <wp:simplePos x="0" y="0"/>
            <wp:positionH relativeFrom="column">
              <wp:posOffset>2751455</wp:posOffset>
            </wp:positionH>
            <wp:positionV relativeFrom="paragraph">
              <wp:posOffset>3709035</wp:posOffset>
            </wp:positionV>
            <wp:extent cx="2028825" cy="1984375"/>
            <wp:effectExtent l="0" t="0" r="9525" b="0"/>
            <wp:wrapTight wrapText="bothSides">
              <wp:wrapPolygon edited="0">
                <wp:start x="0" y="0"/>
                <wp:lineTo x="0" y="21358"/>
                <wp:lineTo x="21499" y="21358"/>
                <wp:lineTo x="21499" y="0"/>
                <wp:lineTo x="0" y="0"/>
              </wp:wrapPolygon>
            </wp:wrapTight>
            <wp:docPr id="126699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8825" cy="198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487E">
        <w:t xml:space="preserve">Linear SVM </w:t>
      </w:r>
      <w:proofErr w:type="spellStart"/>
      <w:r w:rsidRPr="0078487E">
        <w:t>so</w:t>
      </w:r>
      <w:proofErr w:type="spellEnd"/>
      <w:r w:rsidRPr="0078487E">
        <w:t xml:space="preserve"> </w:t>
      </w:r>
      <w:proofErr w:type="spellStart"/>
      <w:r w:rsidRPr="0078487E">
        <w:t>it</w:t>
      </w:r>
      <w:proofErr w:type="spellEnd"/>
      <w:r w:rsidRPr="0078487E">
        <w:t xml:space="preserve"> </w:t>
      </w:r>
      <w:proofErr w:type="spellStart"/>
      <w:r w:rsidRPr="0078487E">
        <w:t>can</w:t>
      </w:r>
      <w:proofErr w:type="spellEnd"/>
      <w:r w:rsidRPr="0078487E">
        <w:t xml:space="preserve"> </w:t>
      </w:r>
      <w:proofErr w:type="spellStart"/>
      <w:r w:rsidRPr="0078487E">
        <w:t>be</w:t>
      </w:r>
      <w:proofErr w:type="spellEnd"/>
      <w:r w:rsidRPr="0078487E">
        <w:t xml:space="preserve"> </w:t>
      </w:r>
      <w:proofErr w:type="spellStart"/>
      <w:r w:rsidRPr="0078487E">
        <w:t>concluded</w:t>
      </w:r>
      <w:proofErr w:type="spellEnd"/>
      <w:r w:rsidRPr="0078487E">
        <w:t xml:space="preserve"> </w:t>
      </w:r>
      <w:proofErr w:type="spellStart"/>
      <w:r w:rsidRPr="0078487E">
        <w:t>that</w:t>
      </w:r>
      <w:proofErr w:type="spellEnd"/>
      <w:r w:rsidRPr="0078487E">
        <w:t xml:space="preserve"> in </w:t>
      </w:r>
      <w:proofErr w:type="spellStart"/>
      <w:r w:rsidRPr="0078487E">
        <w:t>this</w:t>
      </w:r>
      <w:proofErr w:type="spellEnd"/>
      <w:r w:rsidRPr="0078487E">
        <w:t xml:space="preserve"> study </w:t>
      </w:r>
      <w:proofErr w:type="spellStart"/>
      <w:r w:rsidRPr="0078487E">
        <w:t>the</w:t>
      </w:r>
      <w:proofErr w:type="spellEnd"/>
      <w:r w:rsidRPr="0078487E">
        <w:t xml:space="preserve"> </w:t>
      </w:r>
      <w:proofErr w:type="spellStart"/>
      <w:r w:rsidRPr="0078487E">
        <w:t>sentiment</w:t>
      </w:r>
      <w:proofErr w:type="spellEnd"/>
      <w:r w:rsidRPr="0078487E">
        <w:t xml:space="preserve"> </w:t>
      </w:r>
      <w:proofErr w:type="spellStart"/>
      <w:r w:rsidRPr="0078487E">
        <w:t>classification</w:t>
      </w:r>
      <w:proofErr w:type="spellEnd"/>
      <w:r w:rsidRPr="0078487E">
        <w:t xml:space="preserve"> </w:t>
      </w:r>
      <w:proofErr w:type="spellStart"/>
      <w:r w:rsidRPr="0078487E">
        <w:t>on</w:t>
      </w:r>
      <w:proofErr w:type="spellEnd"/>
      <w:r w:rsidRPr="0078487E">
        <w:t xml:space="preserve"> </w:t>
      </w:r>
      <w:proofErr w:type="spellStart"/>
      <w:r w:rsidRPr="0078487E">
        <w:t>tweets</w:t>
      </w:r>
      <w:proofErr w:type="spellEnd"/>
      <w:r w:rsidRPr="0078487E">
        <w:t xml:space="preserve"> </w:t>
      </w:r>
      <w:proofErr w:type="spellStart"/>
      <w:r w:rsidRPr="0078487E">
        <w:t>using</w:t>
      </w:r>
      <w:proofErr w:type="spellEnd"/>
      <w:r w:rsidRPr="0078487E">
        <w:t xml:space="preserve"> </w:t>
      </w:r>
      <w:proofErr w:type="spellStart"/>
      <w:r w:rsidRPr="0078487E">
        <w:t>the</w:t>
      </w:r>
      <w:proofErr w:type="spellEnd"/>
      <w:r w:rsidRPr="0078487E">
        <w:t xml:space="preserve"> RBF </w:t>
      </w:r>
      <w:proofErr w:type="spellStart"/>
      <w:r w:rsidRPr="0078487E">
        <w:t>Kernel</w:t>
      </w:r>
      <w:proofErr w:type="spellEnd"/>
      <w:r w:rsidRPr="0078487E">
        <w:t xml:space="preserve"> SVM </w:t>
      </w:r>
      <w:proofErr w:type="spellStart"/>
      <w:r w:rsidRPr="0078487E">
        <w:t>method</w:t>
      </w:r>
      <w:proofErr w:type="spellEnd"/>
      <w:r w:rsidRPr="0078487E">
        <w:t xml:space="preserve"> </w:t>
      </w:r>
      <w:proofErr w:type="spellStart"/>
      <w:r w:rsidRPr="0078487E">
        <w:t>is</w:t>
      </w:r>
      <w:proofErr w:type="spellEnd"/>
      <w:r w:rsidRPr="0078487E">
        <w:t xml:space="preserve"> </w:t>
      </w:r>
      <w:proofErr w:type="spellStart"/>
      <w:r w:rsidRPr="0078487E">
        <w:t>better</w:t>
      </w:r>
      <w:proofErr w:type="spellEnd"/>
      <w:r w:rsidRPr="0078487E">
        <w:t xml:space="preserve"> </w:t>
      </w:r>
      <w:proofErr w:type="spellStart"/>
      <w:r w:rsidRPr="0078487E">
        <w:t>than</w:t>
      </w:r>
      <w:proofErr w:type="spellEnd"/>
      <w:r w:rsidRPr="0078487E">
        <w:t xml:space="preserve"> </w:t>
      </w:r>
      <w:proofErr w:type="spellStart"/>
      <w:r w:rsidRPr="0078487E">
        <w:t>the</w:t>
      </w:r>
      <w:proofErr w:type="spellEnd"/>
      <w:r w:rsidRPr="0078487E">
        <w:t xml:space="preserve"> linear SVM.</w:t>
      </w:r>
    </w:p>
    <w:p w14:paraId="6A9D8A57" w14:textId="77777777" w:rsidR="008A40C6" w:rsidRPr="0078487E" w:rsidRDefault="008A40C6" w:rsidP="003D128D">
      <w:pPr>
        <w:spacing w:line="276" w:lineRule="auto"/>
        <w:ind w:left="0" w:firstLine="0"/>
        <w:jc w:val="both"/>
        <w:rPr>
          <w:b/>
          <w:bCs/>
        </w:rPr>
      </w:pPr>
      <w:proofErr w:type="spellStart"/>
      <w:r w:rsidRPr="0078487E">
        <w:rPr>
          <w:b/>
          <w:bCs/>
        </w:rPr>
        <w:t>Comparison</w:t>
      </w:r>
      <w:proofErr w:type="spellEnd"/>
      <w:r w:rsidRPr="0078487E">
        <w:rPr>
          <w:b/>
          <w:bCs/>
        </w:rPr>
        <w:t xml:space="preserve"> </w:t>
      </w:r>
      <w:proofErr w:type="spellStart"/>
      <w:r w:rsidRPr="0078487E">
        <w:rPr>
          <w:b/>
          <w:bCs/>
        </w:rPr>
        <w:t>of</w:t>
      </w:r>
      <w:proofErr w:type="spellEnd"/>
      <w:r w:rsidRPr="0078487E">
        <w:rPr>
          <w:b/>
          <w:bCs/>
        </w:rPr>
        <w:t xml:space="preserve"> NBC </w:t>
      </w:r>
      <w:proofErr w:type="spellStart"/>
      <w:r w:rsidRPr="0078487E">
        <w:rPr>
          <w:b/>
          <w:bCs/>
        </w:rPr>
        <w:t>and</w:t>
      </w:r>
      <w:proofErr w:type="spellEnd"/>
      <w:r w:rsidRPr="0078487E">
        <w:rPr>
          <w:b/>
          <w:bCs/>
        </w:rPr>
        <w:t xml:space="preserve"> SVM </w:t>
      </w:r>
      <w:proofErr w:type="spellStart"/>
      <w:r w:rsidRPr="0078487E">
        <w:rPr>
          <w:b/>
          <w:bCs/>
        </w:rPr>
        <w:t>Methods</w:t>
      </w:r>
      <w:proofErr w:type="spellEnd"/>
    </w:p>
    <w:p w14:paraId="38D11BD9" w14:textId="77777777" w:rsidR="008A40C6" w:rsidRDefault="008A40C6" w:rsidP="008A40C6">
      <w:pPr>
        <w:spacing w:line="276" w:lineRule="auto"/>
        <w:ind w:left="0" w:firstLine="567"/>
        <w:jc w:val="both"/>
      </w:pPr>
      <w:r w:rsidRPr="0078487E">
        <w:t xml:space="preserve">The final </w:t>
      </w:r>
      <w:proofErr w:type="spellStart"/>
      <w:r w:rsidRPr="0078487E">
        <w:t>stage</w:t>
      </w:r>
      <w:proofErr w:type="spellEnd"/>
      <w:r w:rsidRPr="0078487E">
        <w:t xml:space="preserve"> </w:t>
      </w:r>
      <w:proofErr w:type="spellStart"/>
      <w:r w:rsidRPr="0078487E">
        <w:t>of</w:t>
      </w:r>
      <w:proofErr w:type="spellEnd"/>
      <w:r w:rsidRPr="0078487E">
        <w:t xml:space="preserve"> </w:t>
      </w:r>
      <w:proofErr w:type="spellStart"/>
      <w:r w:rsidRPr="0078487E">
        <w:t>analysis</w:t>
      </w:r>
      <w:proofErr w:type="spellEnd"/>
      <w:r w:rsidRPr="0078487E">
        <w:t xml:space="preserve"> in </w:t>
      </w:r>
      <w:proofErr w:type="spellStart"/>
      <w:r w:rsidRPr="0078487E">
        <w:t>this</w:t>
      </w:r>
      <w:proofErr w:type="spellEnd"/>
      <w:r w:rsidRPr="0078487E">
        <w:t xml:space="preserve"> study </w:t>
      </w:r>
      <w:proofErr w:type="spellStart"/>
      <w:r w:rsidRPr="0078487E">
        <w:t>is</w:t>
      </w:r>
      <w:proofErr w:type="spellEnd"/>
      <w:r w:rsidRPr="0078487E">
        <w:t xml:space="preserve"> </w:t>
      </w:r>
      <w:proofErr w:type="spellStart"/>
      <w:r w:rsidRPr="0078487E">
        <w:t>to</w:t>
      </w:r>
      <w:proofErr w:type="spellEnd"/>
      <w:r w:rsidRPr="0078487E">
        <w:t xml:space="preserve"> </w:t>
      </w:r>
      <w:proofErr w:type="spellStart"/>
      <w:r w:rsidRPr="0078487E">
        <w:t>find</w:t>
      </w:r>
      <w:proofErr w:type="spellEnd"/>
      <w:r w:rsidRPr="0078487E">
        <w:t xml:space="preserve"> </w:t>
      </w:r>
      <w:proofErr w:type="spellStart"/>
      <w:r w:rsidRPr="0078487E">
        <w:t>out</w:t>
      </w:r>
      <w:proofErr w:type="spellEnd"/>
      <w:r w:rsidRPr="0078487E">
        <w:t xml:space="preserve"> </w:t>
      </w:r>
      <w:proofErr w:type="spellStart"/>
      <w:r w:rsidRPr="0078487E">
        <w:t>which</w:t>
      </w:r>
      <w:proofErr w:type="spellEnd"/>
      <w:r w:rsidRPr="0078487E">
        <w:t xml:space="preserve"> </w:t>
      </w:r>
      <w:proofErr w:type="spellStart"/>
      <w:r w:rsidRPr="0078487E">
        <w:t>method</w:t>
      </w:r>
      <w:proofErr w:type="spellEnd"/>
      <w:r w:rsidRPr="0078487E">
        <w:t xml:space="preserve"> </w:t>
      </w:r>
      <w:proofErr w:type="spellStart"/>
      <w:r w:rsidRPr="0078487E">
        <w:t>is</w:t>
      </w:r>
      <w:proofErr w:type="spellEnd"/>
      <w:r w:rsidRPr="0078487E">
        <w:t xml:space="preserve"> </w:t>
      </w:r>
      <w:proofErr w:type="spellStart"/>
      <w:r w:rsidRPr="0078487E">
        <w:t>best</w:t>
      </w:r>
      <w:proofErr w:type="spellEnd"/>
      <w:r w:rsidRPr="0078487E">
        <w:t xml:space="preserve"> </w:t>
      </w:r>
      <w:proofErr w:type="spellStart"/>
      <w:r w:rsidRPr="0078487E">
        <w:t>for</w:t>
      </w:r>
      <w:proofErr w:type="spellEnd"/>
      <w:r w:rsidRPr="0078487E">
        <w:t xml:space="preserve"> </w:t>
      </w:r>
      <w:proofErr w:type="spellStart"/>
      <w:r w:rsidRPr="0078487E">
        <w:t>classifying</w:t>
      </w:r>
      <w:proofErr w:type="spellEnd"/>
      <w:r w:rsidRPr="0078487E">
        <w:t xml:space="preserve"> </w:t>
      </w:r>
      <w:proofErr w:type="spellStart"/>
      <w:r w:rsidRPr="0078487E">
        <w:t>sentiment</w:t>
      </w:r>
      <w:proofErr w:type="spellEnd"/>
      <w:r w:rsidRPr="0078487E">
        <w:t xml:space="preserve"> in </w:t>
      </w:r>
      <w:proofErr w:type="spellStart"/>
      <w:r w:rsidRPr="0078487E">
        <w:t>the</w:t>
      </w:r>
      <w:proofErr w:type="spellEnd"/>
      <w:r w:rsidRPr="0078487E">
        <w:t xml:space="preserve"> </w:t>
      </w:r>
      <w:proofErr w:type="spellStart"/>
      <w:r w:rsidRPr="0078487E">
        <w:t>form</w:t>
      </w:r>
      <w:proofErr w:type="spellEnd"/>
      <w:r w:rsidRPr="0078487E">
        <w:t xml:space="preserve"> </w:t>
      </w:r>
      <w:proofErr w:type="spellStart"/>
      <w:r w:rsidRPr="0078487E">
        <w:t>of</w:t>
      </w:r>
      <w:proofErr w:type="spellEnd"/>
      <w:r w:rsidRPr="0078487E">
        <w:t xml:space="preserve"> </w:t>
      </w:r>
      <w:proofErr w:type="spellStart"/>
      <w:r w:rsidRPr="0078487E">
        <w:t>text</w:t>
      </w:r>
      <w:proofErr w:type="spellEnd"/>
      <w:r w:rsidRPr="0078487E">
        <w:t xml:space="preserve"> </w:t>
      </w:r>
      <w:proofErr w:type="spellStart"/>
      <w:r w:rsidRPr="0078487E">
        <w:t>by</w:t>
      </w:r>
      <w:proofErr w:type="spellEnd"/>
      <w:r w:rsidRPr="0078487E">
        <w:t xml:space="preserve"> </w:t>
      </w:r>
      <w:proofErr w:type="spellStart"/>
      <w:r w:rsidRPr="0078487E">
        <w:t>comparing</w:t>
      </w:r>
      <w:proofErr w:type="spellEnd"/>
      <w:r w:rsidRPr="0078487E">
        <w:t xml:space="preserve"> </w:t>
      </w:r>
      <w:proofErr w:type="spellStart"/>
      <w:r w:rsidRPr="0078487E">
        <w:t>the</w:t>
      </w:r>
      <w:proofErr w:type="spellEnd"/>
      <w:r w:rsidRPr="0078487E">
        <w:t xml:space="preserve"> </w:t>
      </w:r>
      <w:proofErr w:type="spellStart"/>
      <w:r w:rsidRPr="0078487E">
        <w:t>classification</w:t>
      </w:r>
      <w:proofErr w:type="spellEnd"/>
      <w:r w:rsidRPr="0078487E">
        <w:t xml:space="preserve"> </w:t>
      </w:r>
      <w:proofErr w:type="spellStart"/>
      <w:r w:rsidRPr="0078487E">
        <w:t>performance</w:t>
      </w:r>
      <w:proofErr w:type="spellEnd"/>
      <w:r w:rsidRPr="0078487E">
        <w:t xml:space="preserve"> </w:t>
      </w:r>
      <w:proofErr w:type="spellStart"/>
      <w:r w:rsidRPr="0078487E">
        <w:t>of</w:t>
      </w:r>
      <w:proofErr w:type="spellEnd"/>
      <w:r w:rsidRPr="0078487E">
        <w:t xml:space="preserve"> </w:t>
      </w:r>
      <w:proofErr w:type="spellStart"/>
      <w:r w:rsidRPr="0078487E">
        <w:t>the</w:t>
      </w:r>
      <w:proofErr w:type="spellEnd"/>
      <w:r w:rsidRPr="0078487E">
        <w:t xml:space="preserve"> NBC </w:t>
      </w:r>
      <w:proofErr w:type="spellStart"/>
      <w:r w:rsidRPr="0078487E">
        <w:t>and</w:t>
      </w:r>
      <w:proofErr w:type="spellEnd"/>
      <w:r w:rsidRPr="0078487E">
        <w:t xml:space="preserve"> SVM </w:t>
      </w:r>
      <w:proofErr w:type="spellStart"/>
      <w:r w:rsidRPr="0078487E">
        <w:t>methods</w:t>
      </w:r>
      <w:proofErr w:type="spellEnd"/>
      <w:r w:rsidRPr="0078487E">
        <w:t xml:space="preserve">. </w:t>
      </w:r>
      <w:proofErr w:type="spellStart"/>
      <w:r w:rsidRPr="0078487E">
        <w:t>Comparison</w:t>
      </w:r>
      <w:proofErr w:type="spellEnd"/>
      <w:r w:rsidRPr="0078487E">
        <w:t xml:space="preserve"> </w:t>
      </w:r>
      <w:proofErr w:type="spellStart"/>
      <w:r w:rsidRPr="0078487E">
        <w:t>of</w:t>
      </w:r>
      <w:proofErr w:type="spellEnd"/>
      <w:r w:rsidRPr="0078487E">
        <w:t xml:space="preserve"> </w:t>
      </w:r>
      <w:proofErr w:type="spellStart"/>
      <w:r w:rsidRPr="0078487E">
        <w:t>classification</w:t>
      </w:r>
      <w:proofErr w:type="spellEnd"/>
      <w:r w:rsidRPr="0078487E">
        <w:t xml:space="preserve"> </w:t>
      </w:r>
      <w:proofErr w:type="spellStart"/>
      <w:r w:rsidRPr="0078487E">
        <w:t>performance</w:t>
      </w:r>
      <w:proofErr w:type="spellEnd"/>
      <w:r w:rsidRPr="0078487E">
        <w:t xml:space="preserve"> </w:t>
      </w:r>
      <w:proofErr w:type="spellStart"/>
      <w:r w:rsidRPr="0078487E">
        <w:t>can</w:t>
      </w:r>
      <w:proofErr w:type="spellEnd"/>
      <w:r w:rsidRPr="0078487E">
        <w:t xml:space="preserve"> </w:t>
      </w:r>
      <w:proofErr w:type="spellStart"/>
      <w:r w:rsidRPr="0078487E">
        <w:t>be</w:t>
      </w:r>
      <w:proofErr w:type="spellEnd"/>
      <w:r w:rsidRPr="0078487E">
        <w:t xml:space="preserve"> </w:t>
      </w:r>
      <w:proofErr w:type="spellStart"/>
      <w:r w:rsidRPr="0078487E">
        <w:t>seen</w:t>
      </w:r>
      <w:proofErr w:type="spellEnd"/>
      <w:r w:rsidRPr="0078487E">
        <w:t xml:space="preserve"> </w:t>
      </w:r>
      <w:proofErr w:type="spellStart"/>
      <w:r w:rsidRPr="0078487E">
        <w:t>from</w:t>
      </w:r>
      <w:proofErr w:type="spellEnd"/>
      <w:r w:rsidRPr="0078487E">
        <w:t xml:space="preserve"> </w:t>
      </w:r>
      <w:proofErr w:type="spellStart"/>
      <w:r w:rsidRPr="0078487E">
        <w:t>the</w:t>
      </w:r>
      <w:proofErr w:type="spellEnd"/>
      <w:r w:rsidRPr="0078487E">
        <w:t xml:space="preserve"> </w:t>
      </w:r>
      <w:proofErr w:type="spellStart"/>
      <w:r w:rsidRPr="0078487E">
        <w:t>comparison</w:t>
      </w:r>
      <w:proofErr w:type="spellEnd"/>
      <w:r w:rsidRPr="0078487E">
        <w:t xml:space="preserve"> </w:t>
      </w:r>
      <w:proofErr w:type="spellStart"/>
      <w:r w:rsidRPr="0078487E">
        <w:t>of</w:t>
      </w:r>
      <w:proofErr w:type="spellEnd"/>
      <w:r w:rsidRPr="0078487E">
        <w:t xml:space="preserve"> </w:t>
      </w:r>
      <w:proofErr w:type="spellStart"/>
      <w:r w:rsidRPr="0078487E">
        <w:t>the</w:t>
      </w:r>
      <w:proofErr w:type="spellEnd"/>
      <w:r w:rsidRPr="0078487E">
        <w:t xml:space="preserve"> </w:t>
      </w:r>
      <w:proofErr w:type="spellStart"/>
      <w:r w:rsidRPr="0078487E">
        <w:t>average</w:t>
      </w:r>
      <w:proofErr w:type="spellEnd"/>
      <w:r w:rsidRPr="0078487E">
        <w:t xml:space="preserve"> </w:t>
      </w:r>
      <w:proofErr w:type="spellStart"/>
      <w:r w:rsidRPr="0078487E">
        <w:t>Accuracy</w:t>
      </w:r>
      <w:proofErr w:type="spellEnd"/>
      <w:r w:rsidRPr="0078487E">
        <w:t xml:space="preserve">, </w:t>
      </w:r>
      <w:proofErr w:type="spellStart"/>
      <w:r w:rsidRPr="0078487E">
        <w:t>Precision</w:t>
      </w:r>
      <w:proofErr w:type="spellEnd"/>
      <w:r w:rsidRPr="0078487E">
        <w:t xml:space="preserve">, </w:t>
      </w:r>
      <w:proofErr w:type="spellStart"/>
      <w:r w:rsidRPr="0078487E">
        <w:t>Recall</w:t>
      </w:r>
      <w:proofErr w:type="spellEnd"/>
      <w:r w:rsidRPr="0078487E">
        <w:t xml:space="preserve"> </w:t>
      </w:r>
      <w:proofErr w:type="spellStart"/>
      <w:r w:rsidRPr="0078487E">
        <w:t>and</w:t>
      </w:r>
      <w:proofErr w:type="spellEnd"/>
      <w:r w:rsidRPr="0078487E">
        <w:t xml:space="preserve"> F-</w:t>
      </w:r>
      <w:proofErr w:type="spellStart"/>
      <w:r w:rsidRPr="0078487E">
        <w:t>Measure</w:t>
      </w:r>
      <w:proofErr w:type="spellEnd"/>
      <w:r w:rsidRPr="0078487E">
        <w:t xml:space="preserve"> </w:t>
      </w:r>
      <w:proofErr w:type="spellStart"/>
      <w:r w:rsidRPr="0078487E">
        <w:t>values</w:t>
      </w:r>
      <w:proofErr w:type="spellEnd"/>
      <w:r w:rsidRPr="0078487E">
        <w:t xml:space="preserve"> </w:t>
      </w:r>
      <w:proofErr w:type="spellStart"/>
      <w:r w:rsidRPr="0078487E">
        <w:t>of</w:t>
      </w:r>
      <w:proofErr w:type="spellEnd"/>
      <w:r w:rsidRPr="0078487E">
        <w:t xml:space="preserve"> </w:t>
      </w:r>
      <w:proofErr w:type="spellStart"/>
      <w:r w:rsidRPr="0078487E">
        <w:t>the</w:t>
      </w:r>
      <w:proofErr w:type="spellEnd"/>
      <w:r w:rsidRPr="0078487E">
        <w:t xml:space="preserve"> </w:t>
      </w:r>
      <w:proofErr w:type="spellStart"/>
      <w:r w:rsidRPr="0078487E">
        <w:t>two</w:t>
      </w:r>
      <w:proofErr w:type="spellEnd"/>
      <w:r w:rsidRPr="0078487E">
        <w:t xml:space="preserve"> </w:t>
      </w:r>
      <w:proofErr w:type="spellStart"/>
      <w:r w:rsidRPr="0078487E">
        <w:t>methods</w:t>
      </w:r>
      <w:proofErr w:type="spellEnd"/>
      <w:r w:rsidRPr="0078487E">
        <w:t xml:space="preserve"> </w:t>
      </w:r>
      <w:proofErr w:type="spellStart"/>
      <w:r w:rsidRPr="0078487E">
        <w:t>which</w:t>
      </w:r>
      <w:proofErr w:type="spellEnd"/>
      <w:r w:rsidRPr="0078487E">
        <w:t xml:space="preserve"> </w:t>
      </w:r>
      <w:proofErr w:type="spellStart"/>
      <w:r w:rsidRPr="0078487E">
        <w:t>will</w:t>
      </w:r>
      <w:proofErr w:type="spellEnd"/>
      <w:r w:rsidRPr="0078487E">
        <w:t xml:space="preserve"> </w:t>
      </w:r>
      <w:proofErr w:type="spellStart"/>
      <w:r w:rsidRPr="0078487E">
        <w:t>be</w:t>
      </w:r>
      <w:proofErr w:type="spellEnd"/>
      <w:r w:rsidRPr="0078487E">
        <w:t xml:space="preserve"> </w:t>
      </w:r>
      <w:proofErr w:type="spellStart"/>
      <w:r w:rsidRPr="0078487E">
        <w:t>displayed</w:t>
      </w:r>
      <w:proofErr w:type="spellEnd"/>
      <w:r w:rsidRPr="0078487E">
        <w:t xml:space="preserve"> in </w:t>
      </w:r>
      <w:proofErr w:type="spellStart"/>
      <w:r w:rsidRPr="0078487E">
        <w:t>Table</w:t>
      </w:r>
      <w:proofErr w:type="spellEnd"/>
      <w:r w:rsidRPr="0078487E">
        <w:t xml:space="preserve"> 9 </w:t>
      </w:r>
      <w:proofErr w:type="spellStart"/>
      <w:r w:rsidRPr="0078487E">
        <w:t>below</w:t>
      </w:r>
      <w:proofErr w:type="spellEnd"/>
      <w:r>
        <w:t>.</w:t>
      </w:r>
    </w:p>
    <w:p w14:paraId="4926316B" w14:textId="77777777" w:rsidR="008A40C6" w:rsidRPr="00E45385" w:rsidRDefault="008A40C6" w:rsidP="008A40C6">
      <w:pPr>
        <w:ind w:left="0"/>
        <w:jc w:val="center"/>
        <w:rPr>
          <w:sz w:val="20"/>
          <w:szCs w:val="20"/>
        </w:rPr>
      </w:pPr>
      <w:proofErr w:type="spellStart"/>
      <w:r w:rsidRPr="00E45385">
        <w:rPr>
          <w:b/>
          <w:bCs/>
          <w:sz w:val="20"/>
          <w:szCs w:val="20"/>
        </w:rPr>
        <w:t>Table</w:t>
      </w:r>
      <w:proofErr w:type="spellEnd"/>
      <w:r w:rsidRPr="00E45385">
        <w:rPr>
          <w:b/>
          <w:bCs/>
          <w:sz w:val="20"/>
          <w:szCs w:val="20"/>
        </w:rPr>
        <w:t xml:space="preserve"> 9.</w:t>
      </w:r>
      <w:r w:rsidRPr="00E45385">
        <w:rPr>
          <w:sz w:val="20"/>
          <w:szCs w:val="20"/>
        </w:rPr>
        <w:t xml:space="preserve"> </w:t>
      </w:r>
      <w:proofErr w:type="spellStart"/>
      <w:r w:rsidRPr="00E45385">
        <w:rPr>
          <w:sz w:val="20"/>
          <w:szCs w:val="20"/>
        </w:rPr>
        <w:t>Comparison</w:t>
      </w:r>
      <w:proofErr w:type="spellEnd"/>
      <w:r w:rsidRPr="00E45385">
        <w:rPr>
          <w:sz w:val="20"/>
          <w:szCs w:val="20"/>
        </w:rPr>
        <w:t xml:space="preserve"> </w:t>
      </w:r>
      <w:proofErr w:type="spellStart"/>
      <w:r w:rsidRPr="00E45385">
        <w:rPr>
          <w:sz w:val="20"/>
          <w:szCs w:val="20"/>
        </w:rPr>
        <w:t>of</w:t>
      </w:r>
      <w:proofErr w:type="spellEnd"/>
      <w:r w:rsidRPr="00E45385">
        <w:rPr>
          <w:sz w:val="20"/>
          <w:szCs w:val="20"/>
        </w:rPr>
        <w:t xml:space="preserve"> NBC </w:t>
      </w:r>
      <w:proofErr w:type="spellStart"/>
      <w:r w:rsidRPr="00E45385">
        <w:rPr>
          <w:sz w:val="20"/>
          <w:szCs w:val="20"/>
        </w:rPr>
        <w:t>and</w:t>
      </w:r>
      <w:proofErr w:type="spellEnd"/>
      <w:r w:rsidRPr="00E45385">
        <w:rPr>
          <w:sz w:val="20"/>
          <w:szCs w:val="20"/>
        </w:rPr>
        <w:t xml:space="preserve"> SVM </w:t>
      </w:r>
      <w:proofErr w:type="spellStart"/>
      <w:r w:rsidRPr="00E45385">
        <w:rPr>
          <w:sz w:val="20"/>
          <w:szCs w:val="20"/>
        </w:rPr>
        <w:t>Methods</w:t>
      </w:r>
      <w:proofErr w:type="spellEnd"/>
    </w:p>
    <w:tbl>
      <w:tblPr>
        <w:tblW w:w="6258" w:type="pct"/>
        <w:jc w:val="center"/>
        <w:tblBorders>
          <w:top w:val="single" w:sz="4" w:space="0" w:color="auto"/>
          <w:insideH w:val="single" w:sz="4" w:space="0" w:color="auto"/>
          <w:insideV w:val="single" w:sz="4" w:space="0" w:color="auto"/>
        </w:tblBorders>
        <w:tblLook w:val="04A0" w:firstRow="1" w:lastRow="0" w:firstColumn="1" w:lastColumn="0" w:noHBand="0" w:noVBand="1"/>
      </w:tblPr>
      <w:tblGrid>
        <w:gridCol w:w="878"/>
        <w:gridCol w:w="903"/>
        <w:gridCol w:w="895"/>
        <w:gridCol w:w="868"/>
        <w:gridCol w:w="972"/>
      </w:tblGrid>
      <w:tr w:rsidR="008A40C6" w:rsidRPr="00ED4835" w14:paraId="06A2796C" w14:textId="77777777" w:rsidTr="0036198F">
        <w:trPr>
          <w:trHeight w:val="288"/>
          <w:jc w:val="center"/>
        </w:trPr>
        <w:tc>
          <w:tcPr>
            <w:tcW w:w="972" w:type="pct"/>
            <w:tcBorders>
              <w:top w:val="single" w:sz="4" w:space="0" w:color="auto"/>
              <w:left w:val="nil"/>
              <w:bottom w:val="single" w:sz="4" w:space="0" w:color="auto"/>
              <w:right w:val="nil"/>
            </w:tcBorders>
            <w:shd w:val="clear" w:color="auto" w:fill="auto"/>
            <w:vAlign w:val="center"/>
            <w:hideMark/>
          </w:tcPr>
          <w:p w14:paraId="5942AAB0" w14:textId="77777777" w:rsidR="008A40C6" w:rsidRPr="00ED4835" w:rsidRDefault="008A40C6" w:rsidP="003D128D">
            <w:pPr>
              <w:ind w:left="0" w:firstLine="0"/>
              <w:jc w:val="center"/>
              <w:rPr>
                <w:b/>
                <w:bCs/>
                <w:color w:val="000000"/>
                <w:sz w:val="16"/>
                <w:szCs w:val="16"/>
              </w:rPr>
            </w:pPr>
            <w:proofErr w:type="spellStart"/>
            <w:r>
              <w:rPr>
                <w:b/>
                <w:bCs/>
                <w:color w:val="000000"/>
                <w:sz w:val="16"/>
                <w:szCs w:val="16"/>
              </w:rPr>
              <w:t>Methode</w:t>
            </w:r>
            <w:proofErr w:type="spellEnd"/>
          </w:p>
        </w:tc>
        <w:tc>
          <w:tcPr>
            <w:tcW w:w="1000" w:type="pct"/>
            <w:tcBorders>
              <w:top w:val="single" w:sz="4" w:space="0" w:color="auto"/>
              <w:left w:val="nil"/>
              <w:bottom w:val="single" w:sz="4" w:space="0" w:color="auto"/>
              <w:right w:val="nil"/>
            </w:tcBorders>
            <w:shd w:val="clear" w:color="auto" w:fill="auto"/>
            <w:vAlign w:val="center"/>
            <w:hideMark/>
          </w:tcPr>
          <w:p w14:paraId="6D9B1374" w14:textId="77777777" w:rsidR="008A40C6" w:rsidRPr="00ED4835" w:rsidRDefault="008A40C6" w:rsidP="003D128D">
            <w:pPr>
              <w:ind w:left="0" w:firstLine="0"/>
              <w:jc w:val="center"/>
              <w:rPr>
                <w:b/>
                <w:bCs/>
                <w:color w:val="000000"/>
                <w:sz w:val="16"/>
                <w:szCs w:val="16"/>
              </w:rPr>
            </w:pPr>
            <w:proofErr w:type="spellStart"/>
            <w:r w:rsidRPr="00ED4835">
              <w:rPr>
                <w:b/>
                <w:bCs/>
                <w:color w:val="000000"/>
                <w:sz w:val="16"/>
                <w:szCs w:val="16"/>
              </w:rPr>
              <w:t>Accuracy</w:t>
            </w:r>
            <w:proofErr w:type="spellEnd"/>
          </w:p>
        </w:tc>
        <w:tc>
          <w:tcPr>
            <w:tcW w:w="991" w:type="pct"/>
            <w:tcBorders>
              <w:top w:val="single" w:sz="4" w:space="0" w:color="auto"/>
              <w:left w:val="nil"/>
              <w:bottom w:val="single" w:sz="4" w:space="0" w:color="auto"/>
              <w:right w:val="nil"/>
            </w:tcBorders>
            <w:shd w:val="clear" w:color="auto" w:fill="auto"/>
            <w:vAlign w:val="center"/>
            <w:hideMark/>
          </w:tcPr>
          <w:p w14:paraId="71462A18" w14:textId="77777777" w:rsidR="008A40C6" w:rsidRPr="00ED4835" w:rsidRDefault="008A40C6" w:rsidP="003D128D">
            <w:pPr>
              <w:ind w:left="0" w:firstLine="0"/>
              <w:jc w:val="center"/>
              <w:rPr>
                <w:b/>
                <w:bCs/>
                <w:color w:val="000000"/>
                <w:sz w:val="16"/>
                <w:szCs w:val="16"/>
              </w:rPr>
            </w:pPr>
            <w:proofErr w:type="spellStart"/>
            <w:r w:rsidRPr="00ED4835">
              <w:rPr>
                <w:b/>
                <w:bCs/>
                <w:color w:val="000000"/>
                <w:sz w:val="16"/>
                <w:szCs w:val="16"/>
              </w:rPr>
              <w:t>Precision</w:t>
            </w:r>
            <w:proofErr w:type="spellEnd"/>
          </w:p>
        </w:tc>
        <w:tc>
          <w:tcPr>
            <w:tcW w:w="961" w:type="pct"/>
            <w:tcBorders>
              <w:top w:val="single" w:sz="4" w:space="0" w:color="auto"/>
              <w:left w:val="nil"/>
              <w:bottom w:val="single" w:sz="4" w:space="0" w:color="auto"/>
              <w:right w:val="nil"/>
            </w:tcBorders>
            <w:shd w:val="clear" w:color="auto" w:fill="auto"/>
            <w:vAlign w:val="center"/>
            <w:hideMark/>
          </w:tcPr>
          <w:p w14:paraId="2BC9DCB9" w14:textId="77777777" w:rsidR="008A40C6" w:rsidRPr="00ED4835" w:rsidRDefault="008A40C6" w:rsidP="003D128D">
            <w:pPr>
              <w:ind w:left="0" w:firstLine="0"/>
              <w:jc w:val="center"/>
              <w:rPr>
                <w:b/>
                <w:bCs/>
                <w:color w:val="000000"/>
                <w:sz w:val="16"/>
                <w:szCs w:val="16"/>
              </w:rPr>
            </w:pPr>
            <w:proofErr w:type="spellStart"/>
            <w:r w:rsidRPr="00ED4835">
              <w:rPr>
                <w:b/>
                <w:bCs/>
                <w:color w:val="000000"/>
                <w:sz w:val="16"/>
                <w:szCs w:val="16"/>
              </w:rPr>
              <w:t>Recall</w:t>
            </w:r>
            <w:proofErr w:type="spellEnd"/>
          </w:p>
        </w:tc>
        <w:tc>
          <w:tcPr>
            <w:tcW w:w="1076" w:type="pct"/>
            <w:tcBorders>
              <w:top w:val="single" w:sz="4" w:space="0" w:color="auto"/>
              <w:left w:val="nil"/>
              <w:bottom w:val="single" w:sz="4" w:space="0" w:color="auto"/>
              <w:right w:val="nil"/>
            </w:tcBorders>
            <w:shd w:val="clear" w:color="auto" w:fill="auto"/>
            <w:vAlign w:val="center"/>
            <w:hideMark/>
          </w:tcPr>
          <w:p w14:paraId="7A255E60" w14:textId="0396E577" w:rsidR="008A40C6" w:rsidRPr="00ED4835" w:rsidRDefault="003D128D" w:rsidP="003D128D">
            <w:pPr>
              <w:ind w:left="0" w:firstLine="0"/>
              <w:jc w:val="center"/>
              <w:rPr>
                <w:b/>
                <w:bCs/>
                <w:color w:val="000000"/>
                <w:sz w:val="16"/>
                <w:szCs w:val="16"/>
              </w:rPr>
            </w:pPr>
            <w:r>
              <w:rPr>
                <w:b/>
                <w:bCs/>
                <w:color w:val="000000"/>
                <w:sz w:val="16"/>
                <w:szCs w:val="16"/>
              </w:rPr>
              <w:t>F-</w:t>
            </w:r>
            <w:proofErr w:type="spellStart"/>
            <w:r w:rsidR="008A40C6" w:rsidRPr="00ED4835">
              <w:rPr>
                <w:b/>
                <w:bCs/>
                <w:color w:val="000000"/>
                <w:sz w:val="16"/>
                <w:szCs w:val="16"/>
              </w:rPr>
              <w:t>Measure</w:t>
            </w:r>
            <w:proofErr w:type="spellEnd"/>
          </w:p>
        </w:tc>
      </w:tr>
      <w:tr w:rsidR="008A40C6" w:rsidRPr="00ED4835" w14:paraId="1D5250BC" w14:textId="77777777" w:rsidTr="0036198F">
        <w:trPr>
          <w:trHeight w:val="288"/>
          <w:jc w:val="center"/>
        </w:trPr>
        <w:tc>
          <w:tcPr>
            <w:tcW w:w="972" w:type="pct"/>
            <w:tcBorders>
              <w:top w:val="single" w:sz="4" w:space="0" w:color="auto"/>
              <w:left w:val="nil"/>
              <w:bottom w:val="nil"/>
              <w:right w:val="nil"/>
            </w:tcBorders>
            <w:shd w:val="clear" w:color="auto" w:fill="auto"/>
            <w:vAlign w:val="center"/>
          </w:tcPr>
          <w:p w14:paraId="2218D11E" w14:textId="77777777" w:rsidR="008A40C6" w:rsidRPr="00ED4835" w:rsidRDefault="008A40C6" w:rsidP="003D128D">
            <w:pPr>
              <w:tabs>
                <w:tab w:val="left" w:pos="567"/>
              </w:tabs>
              <w:ind w:left="0" w:firstLine="0"/>
              <w:jc w:val="center"/>
              <w:rPr>
                <w:color w:val="000000"/>
                <w:sz w:val="16"/>
                <w:szCs w:val="16"/>
              </w:rPr>
            </w:pPr>
            <w:r>
              <w:rPr>
                <w:color w:val="000000"/>
                <w:sz w:val="16"/>
                <w:szCs w:val="16"/>
              </w:rPr>
              <w:t>NBC</w:t>
            </w:r>
          </w:p>
        </w:tc>
        <w:tc>
          <w:tcPr>
            <w:tcW w:w="1000" w:type="pct"/>
            <w:tcBorders>
              <w:top w:val="single" w:sz="4" w:space="0" w:color="auto"/>
              <w:left w:val="nil"/>
              <w:bottom w:val="nil"/>
              <w:right w:val="nil"/>
            </w:tcBorders>
            <w:shd w:val="clear" w:color="auto" w:fill="auto"/>
            <w:vAlign w:val="center"/>
          </w:tcPr>
          <w:p w14:paraId="2D1B3E2C" w14:textId="77777777" w:rsidR="008A40C6" w:rsidRPr="00ED4835" w:rsidRDefault="008A40C6" w:rsidP="003D128D">
            <w:pPr>
              <w:tabs>
                <w:tab w:val="left" w:pos="567"/>
              </w:tabs>
              <w:ind w:left="0" w:firstLine="0"/>
              <w:jc w:val="center"/>
              <w:rPr>
                <w:rFonts w:eastAsiaTheme="minorHAnsi" w:cstheme="minorBidi"/>
                <w:sz w:val="16"/>
                <w:szCs w:val="16"/>
              </w:rPr>
            </w:pPr>
            <w:r w:rsidRPr="00F13649">
              <w:rPr>
                <w:rFonts w:eastAsiaTheme="minorHAnsi" w:cstheme="minorBidi"/>
                <w:sz w:val="16"/>
                <w:szCs w:val="16"/>
              </w:rPr>
              <w:t>0,7</w:t>
            </w:r>
            <w:r>
              <w:rPr>
                <w:rFonts w:eastAsiaTheme="minorHAnsi" w:cstheme="minorBidi"/>
                <w:sz w:val="16"/>
                <w:szCs w:val="16"/>
              </w:rPr>
              <w:t>0</w:t>
            </w:r>
          </w:p>
        </w:tc>
        <w:tc>
          <w:tcPr>
            <w:tcW w:w="991" w:type="pct"/>
            <w:tcBorders>
              <w:top w:val="single" w:sz="4" w:space="0" w:color="auto"/>
              <w:left w:val="nil"/>
              <w:bottom w:val="nil"/>
              <w:right w:val="nil"/>
            </w:tcBorders>
            <w:shd w:val="clear" w:color="auto" w:fill="auto"/>
            <w:vAlign w:val="center"/>
          </w:tcPr>
          <w:p w14:paraId="092CE266" w14:textId="77777777" w:rsidR="008A40C6" w:rsidRPr="00ED4835" w:rsidRDefault="008A40C6" w:rsidP="003D128D">
            <w:pPr>
              <w:tabs>
                <w:tab w:val="left" w:pos="567"/>
              </w:tabs>
              <w:ind w:left="0" w:firstLine="0"/>
              <w:jc w:val="center"/>
              <w:rPr>
                <w:sz w:val="16"/>
                <w:szCs w:val="16"/>
              </w:rPr>
            </w:pPr>
            <w:r w:rsidRPr="00F13649">
              <w:rPr>
                <w:sz w:val="16"/>
                <w:szCs w:val="16"/>
              </w:rPr>
              <w:t>0,</w:t>
            </w:r>
            <w:r>
              <w:rPr>
                <w:sz w:val="16"/>
                <w:szCs w:val="16"/>
              </w:rPr>
              <w:t>69</w:t>
            </w:r>
          </w:p>
        </w:tc>
        <w:tc>
          <w:tcPr>
            <w:tcW w:w="961" w:type="pct"/>
            <w:tcBorders>
              <w:top w:val="single" w:sz="4" w:space="0" w:color="auto"/>
              <w:left w:val="nil"/>
              <w:bottom w:val="nil"/>
              <w:right w:val="nil"/>
            </w:tcBorders>
            <w:shd w:val="clear" w:color="auto" w:fill="auto"/>
            <w:vAlign w:val="center"/>
          </w:tcPr>
          <w:p w14:paraId="19F61050" w14:textId="77777777" w:rsidR="008A40C6" w:rsidRPr="00ED4835" w:rsidRDefault="008A40C6" w:rsidP="003D128D">
            <w:pPr>
              <w:tabs>
                <w:tab w:val="left" w:pos="567"/>
              </w:tabs>
              <w:ind w:left="0" w:firstLine="0"/>
              <w:jc w:val="center"/>
              <w:rPr>
                <w:sz w:val="16"/>
                <w:szCs w:val="16"/>
              </w:rPr>
            </w:pPr>
            <w:r w:rsidRPr="00F13649">
              <w:rPr>
                <w:sz w:val="16"/>
                <w:szCs w:val="16"/>
              </w:rPr>
              <w:t>0,6</w:t>
            </w:r>
            <w:r>
              <w:rPr>
                <w:sz w:val="16"/>
                <w:szCs w:val="16"/>
              </w:rPr>
              <w:t>4</w:t>
            </w:r>
          </w:p>
        </w:tc>
        <w:tc>
          <w:tcPr>
            <w:tcW w:w="1076" w:type="pct"/>
            <w:tcBorders>
              <w:top w:val="single" w:sz="4" w:space="0" w:color="auto"/>
              <w:left w:val="nil"/>
              <w:bottom w:val="nil"/>
              <w:right w:val="nil"/>
            </w:tcBorders>
            <w:shd w:val="clear" w:color="auto" w:fill="auto"/>
            <w:vAlign w:val="center"/>
          </w:tcPr>
          <w:p w14:paraId="0FDC9BD1" w14:textId="77777777" w:rsidR="008A40C6" w:rsidRPr="00ED4835" w:rsidRDefault="008A40C6" w:rsidP="003D128D">
            <w:pPr>
              <w:tabs>
                <w:tab w:val="left" w:pos="567"/>
              </w:tabs>
              <w:ind w:left="0" w:firstLine="0"/>
              <w:jc w:val="center"/>
              <w:rPr>
                <w:sz w:val="16"/>
                <w:szCs w:val="16"/>
              </w:rPr>
            </w:pPr>
            <w:r w:rsidRPr="00F13649">
              <w:rPr>
                <w:sz w:val="16"/>
                <w:szCs w:val="16"/>
              </w:rPr>
              <w:t>0,6</w:t>
            </w:r>
            <w:r>
              <w:rPr>
                <w:sz w:val="16"/>
                <w:szCs w:val="16"/>
              </w:rPr>
              <w:t>5</w:t>
            </w:r>
          </w:p>
        </w:tc>
      </w:tr>
      <w:tr w:rsidR="008A40C6" w:rsidRPr="00ED4835" w14:paraId="4C00EE7A" w14:textId="77777777" w:rsidTr="0036198F">
        <w:trPr>
          <w:trHeight w:val="288"/>
          <w:jc w:val="center"/>
        </w:trPr>
        <w:tc>
          <w:tcPr>
            <w:tcW w:w="972" w:type="pct"/>
            <w:tcBorders>
              <w:top w:val="nil"/>
              <w:left w:val="nil"/>
              <w:bottom w:val="single" w:sz="4" w:space="0" w:color="auto"/>
              <w:right w:val="nil"/>
            </w:tcBorders>
            <w:shd w:val="clear" w:color="auto" w:fill="auto"/>
            <w:vAlign w:val="center"/>
          </w:tcPr>
          <w:p w14:paraId="79EFEB6C" w14:textId="77777777" w:rsidR="008A40C6" w:rsidRPr="00ED4835" w:rsidRDefault="008A40C6" w:rsidP="003D128D">
            <w:pPr>
              <w:tabs>
                <w:tab w:val="left" w:pos="567"/>
              </w:tabs>
              <w:ind w:left="0" w:firstLine="0"/>
              <w:jc w:val="center"/>
              <w:rPr>
                <w:color w:val="000000"/>
                <w:sz w:val="16"/>
                <w:szCs w:val="16"/>
              </w:rPr>
            </w:pPr>
            <w:r>
              <w:rPr>
                <w:color w:val="000000"/>
                <w:sz w:val="16"/>
                <w:szCs w:val="16"/>
              </w:rPr>
              <w:t>SVM</w:t>
            </w:r>
          </w:p>
        </w:tc>
        <w:tc>
          <w:tcPr>
            <w:tcW w:w="1000" w:type="pct"/>
            <w:tcBorders>
              <w:top w:val="nil"/>
              <w:left w:val="nil"/>
              <w:bottom w:val="single" w:sz="4" w:space="0" w:color="auto"/>
              <w:right w:val="nil"/>
            </w:tcBorders>
            <w:shd w:val="clear" w:color="auto" w:fill="auto"/>
            <w:vAlign w:val="center"/>
          </w:tcPr>
          <w:p w14:paraId="0427981B" w14:textId="77777777" w:rsidR="008A40C6" w:rsidRPr="00ED4835" w:rsidRDefault="008A40C6" w:rsidP="003D128D">
            <w:pPr>
              <w:tabs>
                <w:tab w:val="left" w:pos="567"/>
              </w:tabs>
              <w:ind w:left="0" w:firstLine="0"/>
              <w:jc w:val="center"/>
              <w:rPr>
                <w:rFonts w:eastAsiaTheme="minorHAnsi" w:cstheme="minorBidi"/>
                <w:sz w:val="16"/>
                <w:szCs w:val="16"/>
              </w:rPr>
            </w:pPr>
            <w:r w:rsidRPr="00F13649">
              <w:rPr>
                <w:rFonts w:eastAsiaTheme="minorHAnsi" w:cstheme="minorBidi"/>
                <w:sz w:val="16"/>
                <w:szCs w:val="16"/>
              </w:rPr>
              <w:t>0,7</w:t>
            </w:r>
            <w:r>
              <w:rPr>
                <w:rFonts w:eastAsiaTheme="minorHAnsi" w:cstheme="minorBidi"/>
                <w:sz w:val="16"/>
                <w:szCs w:val="16"/>
              </w:rPr>
              <w:t>0</w:t>
            </w:r>
          </w:p>
        </w:tc>
        <w:tc>
          <w:tcPr>
            <w:tcW w:w="991" w:type="pct"/>
            <w:tcBorders>
              <w:top w:val="nil"/>
              <w:left w:val="nil"/>
              <w:bottom w:val="single" w:sz="4" w:space="0" w:color="auto"/>
              <w:right w:val="nil"/>
            </w:tcBorders>
            <w:shd w:val="clear" w:color="auto" w:fill="auto"/>
            <w:vAlign w:val="center"/>
          </w:tcPr>
          <w:p w14:paraId="7E02FFAC" w14:textId="77777777" w:rsidR="008A40C6" w:rsidRPr="00ED4835" w:rsidRDefault="008A40C6" w:rsidP="003D128D">
            <w:pPr>
              <w:tabs>
                <w:tab w:val="left" w:pos="567"/>
              </w:tabs>
              <w:ind w:left="0" w:firstLine="0"/>
              <w:jc w:val="center"/>
              <w:rPr>
                <w:sz w:val="16"/>
                <w:szCs w:val="16"/>
              </w:rPr>
            </w:pPr>
            <w:r w:rsidRPr="00F13649">
              <w:rPr>
                <w:sz w:val="16"/>
                <w:szCs w:val="16"/>
              </w:rPr>
              <w:t>0,</w:t>
            </w:r>
            <w:r>
              <w:rPr>
                <w:sz w:val="16"/>
                <w:szCs w:val="16"/>
              </w:rPr>
              <w:t>70</w:t>
            </w:r>
          </w:p>
        </w:tc>
        <w:tc>
          <w:tcPr>
            <w:tcW w:w="961" w:type="pct"/>
            <w:tcBorders>
              <w:top w:val="nil"/>
              <w:left w:val="nil"/>
              <w:bottom w:val="single" w:sz="4" w:space="0" w:color="auto"/>
              <w:right w:val="nil"/>
            </w:tcBorders>
            <w:shd w:val="clear" w:color="auto" w:fill="auto"/>
            <w:vAlign w:val="center"/>
          </w:tcPr>
          <w:p w14:paraId="54176EB5" w14:textId="77777777" w:rsidR="008A40C6" w:rsidRPr="00ED4835" w:rsidRDefault="008A40C6" w:rsidP="003D128D">
            <w:pPr>
              <w:tabs>
                <w:tab w:val="left" w:pos="567"/>
              </w:tabs>
              <w:ind w:left="0" w:firstLine="0"/>
              <w:jc w:val="center"/>
              <w:rPr>
                <w:sz w:val="16"/>
                <w:szCs w:val="16"/>
              </w:rPr>
            </w:pPr>
            <w:r w:rsidRPr="00F13649">
              <w:rPr>
                <w:sz w:val="16"/>
                <w:szCs w:val="16"/>
              </w:rPr>
              <w:t>0,6</w:t>
            </w:r>
            <w:r>
              <w:rPr>
                <w:sz w:val="16"/>
                <w:szCs w:val="16"/>
              </w:rPr>
              <w:t>3</w:t>
            </w:r>
          </w:p>
        </w:tc>
        <w:tc>
          <w:tcPr>
            <w:tcW w:w="1076" w:type="pct"/>
            <w:tcBorders>
              <w:top w:val="nil"/>
              <w:left w:val="nil"/>
              <w:bottom w:val="single" w:sz="4" w:space="0" w:color="auto"/>
              <w:right w:val="nil"/>
            </w:tcBorders>
            <w:shd w:val="clear" w:color="auto" w:fill="auto"/>
            <w:vAlign w:val="center"/>
          </w:tcPr>
          <w:p w14:paraId="21FEEE19" w14:textId="77777777" w:rsidR="008A40C6" w:rsidRPr="00ED4835" w:rsidRDefault="008A40C6" w:rsidP="003D128D">
            <w:pPr>
              <w:tabs>
                <w:tab w:val="left" w:pos="567"/>
              </w:tabs>
              <w:ind w:left="0" w:firstLine="0"/>
              <w:jc w:val="center"/>
              <w:rPr>
                <w:sz w:val="16"/>
                <w:szCs w:val="16"/>
              </w:rPr>
            </w:pPr>
            <w:r w:rsidRPr="00F13649">
              <w:rPr>
                <w:sz w:val="16"/>
                <w:szCs w:val="16"/>
              </w:rPr>
              <w:t>0,6</w:t>
            </w:r>
            <w:r>
              <w:rPr>
                <w:sz w:val="16"/>
                <w:szCs w:val="16"/>
              </w:rPr>
              <w:t>3</w:t>
            </w:r>
          </w:p>
        </w:tc>
      </w:tr>
    </w:tbl>
    <w:p w14:paraId="5AC99D67" w14:textId="77777777" w:rsidR="008A40C6" w:rsidRDefault="008A40C6" w:rsidP="008A40C6">
      <w:pPr>
        <w:spacing w:line="276" w:lineRule="auto"/>
        <w:ind w:left="0" w:firstLine="567"/>
        <w:jc w:val="both"/>
      </w:pPr>
      <w:proofErr w:type="spellStart"/>
      <w:r w:rsidRPr="0078487E">
        <w:t>Table</w:t>
      </w:r>
      <w:proofErr w:type="spellEnd"/>
      <w:r w:rsidRPr="0078487E">
        <w:t xml:space="preserve"> 9 </w:t>
      </w:r>
      <w:proofErr w:type="spellStart"/>
      <w:r w:rsidRPr="0078487E">
        <w:t>shows</w:t>
      </w:r>
      <w:proofErr w:type="spellEnd"/>
      <w:r w:rsidRPr="0078487E">
        <w:t xml:space="preserve"> </w:t>
      </w:r>
      <w:proofErr w:type="spellStart"/>
      <w:r w:rsidRPr="0078487E">
        <w:t>that</w:t>
      </w:r>
      <w:proofErr w:type="spellEnd"/>
      <w:r w:rsidRPr="0078487E">
        <w:t xml:space="preserve"> </w:t>
      </w:r>
      <w:proofErr w:type="spellStart"/>
      <w:r w:rsidRPr="0078487E">
        <w:t>the</w:t>
      </w:r>
      <w:proofErr w:type="spellEnd"/>
      <w:r w:rsidRPr="0078487E">
        <w:t xml:space="preserve"> </w:t>
      </w:r>
      <w:proofErr w:type="spellStart"/>
      <w:r w:rsidRPr="0078487E">
        <w:t>average</w:t>
      </w:r>
      <w:proofErr w:type="spellEnd"/>
      <w:r w:rsidRPr="0078487E">
        <w:t xml:space="preserve"> </w:t>
      </w:r>
      <w:proofErr w:type="spellStart"/>
      <w:r w:rsidRPr="0078487E">
        <w:t>difference</w:t>
      </w:r>
      <w:proofErr w:type="spellEnd"/>
      <w:r w:rsidRPr="0078487E">
        <w:t xml:space="preserve"> in </w:t>
      </w:r>
      <w:proofErr w:type="spellStart"/>
      <w:r w:rsidRPr="0078487E">
        <w:t>classification</w:t>
      </w:r>
      <w:proofErr w:type="spellEnd"/>
      <w:r w:rsidRPr="0078487E">
        <w:t xml:space="preserve"> </w:t>
      </w:r>
      <w:proofErr w:type="spellStart"/>
      <w:r w:rsidRPr="0078487E">
        <w:t>performance</w:t>
      </w:r>
      <w:proofErr w:type="spellEnd"/>
      <w:r w:rsidRPr="0078487E">
        <w:t xml:space="preserve"> </w:t>
      </w:r>
      <w:proofErr w:type="spellStart"/>
      <w:r w:rsidRPr="0078487E">
        <w:t>between</w:t>
      </w:r>
      <w:proofErr w:type="spellEnd"/>
      <w:r w:rsidRPr="0078487E">
        <w:t xml:space="preserve"> </w:t>
      </w:r>
      <w:proofErr w:type="spellStart"/>
      <w:r w:rsidRPr="0078487E">
        <w:t>the</w:t>
      </w:r>
      <w:proofErr w:type="spellEnd"/>
      <w:r w:rsidRPr="0078487E">
        <w:t xml:space="preserve"> </w:t>
      </w:r>
      <w:proofErr w:type="spellStart"/>
      <w:r w:rsidRPr="0078487E">
        <w:t>two</w:t>
      </w:r>
      <w:proofErr w:type="spellEnd"/>
      <w:r w:rsidRPr="0078487E">
        <w:t xml:space="preserve"> </w:t>
      </w:r>
      <w:proofErr w:type="spellStart"/>
      <w:r w:rsidRPr="0078487E">
        <w:t>methods</w:t>
      </w:r>
      <w:proofErr w:type="spellEnd"/>
      <w:r w:rsidRPr="0078487E">
        <w:t xml:space="preserve"> </w:t>
      </w:r>
      <w:proofErr w:type="spellStart"/>
      <w:r w:rsidRPr="0078487E">
        <w:t>is</w:t>
      </w:r>
      <w:proofErr w:type="spellEnd"/>
      <w:r w:rsidRPr="0078487E">
        <w:t xml:space="preserve"> not </w:t>
      </w:r>
      <w:proofErr w:type="spellStart"/>
      <w:r w:rsidRPr="0078487E">
        <w:t>too</w:t>
      </w:r>
      <w:proofErr w:type="spellEnd"/>
      <w:r w:rsidRPr="0078487E">
        <w:t xml:space="preserve"> </w:t>
      </w:r>
      <w:proofErr w:type="spellStart"/>
      <w:r w:rsidRPr="0078487E">
        <w:t>far</w:t>
      </w:r>
      <w:proofErr w:type="spellEnd"/>
      <w:r w:rsidRPr="0078487E">
        <w:t xml:space="preserve">. </w:t>
      </w:r>
      <w:proofErr w:type="spellStart"/>
      <w:r w:rsidRPr="0078487E">
        <w:t>However</w:t>
      </w:r>
      <w:proofErr w:type="spellEnd"/>
      <w:r w:rsidRPr="0078487E">
        <w:t xml:space="preserve">, </w:t>
      </w:r>
      <w:proofErr w:type="spellStart"/>
      <w:r w:rsidRPr="0078487E">
        <w:t>almost</w:t>
      </w:r>
      <w:proofErr w:type="spellEnd"/>
      <w:r w:rsidRPr="0078487E">
        <w:t xml:space="preserve"> </w:t>
      </w:r>
      <w:proofErr w:type="spellStart"/>
      <w:r w:rsidRPr="0078487E">
        <w:t>all</w:t>
      </w:r>
      <w:proofErr w:type="spellEnd"/>
      <w:r w:rsidRPr="0078487E">
        <w:t xml:space="preserve"> </w:t>
      </w:r>
      <w:proofErr w:type="spellStart"/>
      <w:r w:rsidRPr="0078487E">
        <w:t>average</w:t>
      </w:r>
      <w:proofErr w:type="spellEnd"/>
      <w:r w:rsidRPr="0078487E">
        <w:t xml:space="preserve"> </w:t>
      </w:r>
      <w:proofErr w:type="spellStart"/>
      <w:r w:rsidRPr="0078487E">
        <w:t>classification</w:t>
      </w:r>
      <w:proofErr w:type="spellEnd"/>
      <w:r w:rsidRPr="0078487E">
        <w:t xml:space="preserve"> </w:t>
      </w:r>
      <w:proofErr w:type="spellStart"/>
      <w:r w:rsidRPr="0078487E">
        <w:t>performance</w:t>
      </w:r>
      <w:proofErr w:type="spellEnd"/>
      <w:r w:rsidRPr="0078487E">
        <w:t xml:space="preserve"> </w:t>
      </w:r>
      <w:proofErr w:type="spellStart"/>
      <w:r w:rsidRPr="0078487E">
        <w:t>with</w:t>
      </w:r>
      <w:proofErr w:type="spellEnd"/>
      <w:r w:rsidRPr="0078487E">
        <w:t xml:space="preserve"> </w:t>
      </w:r>
      <w:proofErr w:type="spellStart"/>
      <w:r w:rsidRPr="0078487E">
        <w:t>the</w:t>
      </w:r>
      <w:proofErr w:type="spellEnd"/>
      <w:r w:rsidRPr="0078487E">
        <w:t xml:space="preserve"> NBC </w:t>
      </w:r>
      <w:proofErr w:type="spellStart"/>
      <w:r w:rsidRPr="0078487E">
        <w:t>method</w:t>
      </w:r>
      <w:proofErr w:type="spellEnd"/>
      <w:r w:rsidRPr="0078487E">
        <w:t xml:space="preserve"> </w:t>
      </w:r>
      <w:proofErr w:type="spellStart"/>
      <w:r w:rsidRPr="0078487E">
        <w:t>is</w:t>
      </w:r>
      <w:proofErr w:type="spellEnd"/>
      <w:r w:rsidRPr="0078487E">
        <w:t xml:space="preserve"> </w:t>
      </w:r>
      <w:proofErr w:type="spellStart"/>
      <w:r w:rsidRPr="0078487E">
        <w:t>higher</w:t>
      </w:r>
      <w:proofErr w:type="spellEnd"/>
      <w:r w:rsidRPr="0078487E">
        <w:t xml:space="preserve"> </w:t>
      </w:r>
      <w:proofErr w:type="spellStart"/>
      <w:r w:rsidRPr="0078487E">
        <w:t>than</w:t>
      </w:r>
      <w:proofErr w:type="spellEnd"/>
      <w:r w:rsidRPr="0078487E">
        <w:t xml:space="preserve"> </w:t>
      </w:r>
      <w:proofErr w:type="spellStart"/>
      <w:r w:rsidRPr="0078487E">
        <w:t>the</w:t>
      </w:r>
      <w:proofErr w:type="spellEnd"/>
      <w:r w:rsidRPr="0078487E">
        <w:t xml:space="preserve"> SVM </w:t>
      </w:r>
      <w:proofErr w:type="spellStart"/>
      <w:r w:rsidRPr="0078487E">
        <w:t>method</w:t>
      </w:r>
      <w:proofErr w:type="spellEnd"/>
      <w:r w:rsidRPr="0078487E">
        <w:t xml:space="preserve">. </w:t>
      </w:r>
      <w:proofErr w:type="spellStart"/>
      <w:r w:rsidRPr="0078487E">
        <w:t>So</w:t>
      </w:r>
      <w:proofErr w:type="spellEnd"/>
      <w:r w:rsidRPr="0078487E">
        <w:t xml:space="preserve"> </w:t>
      </w:r>
      <w:proofErr w:type="spellStart"/>
      <w:r w:rsidRPr="0078487E">
        <w:t>it</w:t>
      </w:r>
      <w:proofErr w:type="spellEnd"/>
      <w:r w:rsidRPr="0078487E">
        <w:t xml:space="preserve"> </w:t>
      </w:r>
      <w:proofErr w:type="spellStart"/>
      <w:r w:rsidRPr="0078487E">
        <w:t>can</w:t>
      </w:r>
      <w:proofErr w:type="spellEnd"/>
      <w:r w:rsidRPr="0078487E">
        <w:t xml:space="preserve"> </w:t>
      </w:r>
      <w:proofErr w:type="spellStart"/>
      <w:r w:rsidRPr="0078487E">
        <w:t>be</w:t>
      </w:r>
      <w:proofErr w:type="spellEnd"/>
      <w:r w:rsidRPr="0078487E">
        <w:t xml:space="preserve"> </w:t>
      </w:r>
      <w:proofErr w:type="spellStart"/>
      <w:r w:rsidRPr="0078487E">
        <w:t>concluded</w:t>
      </w:r>
      <w:proofErr w:type="spellEnd"/>
      <w:r w:rsidRPr="0078487E">
        <w:t xml:space="preserve"> </w:t>
      </w:r>
      <w:proofErr w:type="spellStart"/>
      <w:r w:rsidRPr="0078487E">
        <w:t>that</w:t>
      </w:r>
      <w:proofErr w:type="spellEnd"/>
      <w:r w:rsidRPr="0078487E">
        <w:t xml:space="preserve"> in </w:t>
      </w:r>
      <w:proofErr w:type="spellStart"/>
      <w:r w:rsidRPr="0078487E">
        <w:t>this</w:t>
      </w:r>
      <w:proofErr w:type="spellEnd"/>
      <w:r w:rsidRPr="0078487E">
        <w:t xml:space="preserve"> study </w:t>
      </w:r>
      <w:proofErr w:type="spellStart"/>
      <w:r w:rsidRPr="0078487E">
        <w:t>the</w:t>
      </w:r>
      <w:proofErr w:type="spellEnd"/>
      <w:r w:rsidRPr="0078487E">
        <w:t xml:space="preserve"> NBC </w:t>
      </w:r>
      <w:proofErr w:type="spellStart"/>
      <w:r w:rsidRPr="0078487E">
        <w:t>method</w:t>
      </w:r>
      <w:proofErr w:type="spellEnd"/>
      <w:r w:rsidRPr="0078487E">
        <w:t xml:space="preserve"> </w:t>
      </w:r>
      <w:proofErr w:type="spellStart"/>
      <w:r w:rsidRPr="0078487E">
        <w:t>is</w:t>
      </w:r>
      <w:proofErr w:type="spellEnd"/>
      <w:r w:rsidRPr="0078487E">
        <w:t xml:space="preserve"> </w:t>
      </w:r>
      <w:proofErr w:type="spellStart"/>
      <w:r w:rsidRPr="0078487E">
        <w:t>better</w:t>
      </w:r>
      <w:proofErr w:type="spellEnd"/>
      <w:r w:rsidRPr="0078487E">
        <w:t xml:space="preserve"> </w:t>
      </w:r>
      <w:proofErr w:type="spellStart"/>
      <w:r w:rsidRPr="0078487E">
        <w:t>at</w:t>
      </w:r>
      <w:proofErr w:type="spellEnd"/>
      <w:r w:rsidRPr="0078487E">
        <w:t xml:space="preserve"> </w:t>
      </w:r>
      <w:proofErr w:type="spellStart"/>
      <w:r w:rsidRPr="0078487E">
        <w:lastRenderedPageBreak/>
        <w:t>classifying</w:t>
      </w:r>
      <w:proofErr w:type="spellEnd"/>
      <w:r w:rsidRPr="0078487E">
        <w:t xml:space="preserve"> </w:t>
      </w:r>
      <w:proofErr w:type="spellStart"/>
      <w:r w:rsidRPr="0078487E">
        <w:t>sentiment</w:t>
      </w:r>
      <w:proofErr w:type="spellEnd"/>
      <w:r w:rsidRPr="0078487E">
        <w:t xml:space="preserve"> in </w:t>
      </w:r>
      <w:proofErr w:type="spellStart"/>
      <w:r w:rsidRPr="0078487E">
        <w:t>tweets</w:t>
      </w:r>
      <w:proofErr w:type="spellEnd"/>
      <w:r w:rsidRPr="0078487E">
        <w:t xml:space="preserve"> </w:t>
      </w:r>
      <w:proofErr w:type="spellStart"/>
      <w:r w:rsidRPr="0078487E">
        <w:t>about</w:t>
      </w:r>
      <w:proofErr w:type="spellEnd"/>
      <w:r w:rsidRPr="0078487E">
        <w:t xml:space="preserve"> </w:t>
      </w:r>
      <w:proofErr w:type="spellStart"/>
      <w:r w:rsidRPr="0078487E">
        <w:t>the</w:t>
      </w:r>
      <w:proofErr w:type="spellEnd"/>
      <w:r w:rsidRPr="0078487E">
        <w:t xml:space="preserve"> merdeka </w:t>
      </w:r>
      <w:proofErr w:type="spellStart"/>
      <w:r w:rsidRPr="0078487E">
        <w:t>curriculum</w:t>
      </w:r>
      <w:proofErr w:type="spellEnd"/>
      <w:r w:rsidRPr="0078487E">
        <w:t xml:space="preserve"> </w:t>
      </w:r>
      <w:proofErr w:type="spellStart"/>
      <w:r w:rsidRPr="0078487E">
        <w:t>policy</w:t>
      </w:r>
      <w:proofErr w:type="spellEnd"/>
      <w:r w:rsidRPr="0078487E">
        <w:t>.</w:t>
      </w:r>
    </w:p>
    <w:p w14:paraId="03A86584" w14:textId="77777777" w:rsidR="008A40C6" w:rsidRPr="0078487E" w:rsidRDefault="008A40C6" w:rsidP="008A40C6">
      <w:pPr>
        <w:spacing w:line="276" w:lineRule="auto"/>
        <w:ind w:left="0" w:firstLine="567"/>
        <w:jc w:val="both"/>
        <w:rPr>
          <w:b/>
          <w:bCs/>
        </w:rPr>
      </w:pPr>
      <w:proofErr w:type="spellStart"/>
      <w:r w:rsidRPr="0078487E">
        <w:rPr>
          <w:b/>
          <w:bCs/>
        </w:rPr>
        <w:t>Text</w:t>
      </w:r>
      <w:proofErr w:type="spellEnd"/>
      <w:r w:rsidRPr="0078487E">
        <w:rPr>
          <w:b/>
          <w:bCs/>
        </w:rPr>
        <w:t xml:space="preserve"> </w:t>
      </w:r>
      <w:proofErr w:type="spellStart"/>
      <w:r w:rsidRPr="0078487E">
        <w:rPr>
          <w:b/>
          <w:bCs/>
        </w:rPr>
        <w:t>Visualization</w:t>
      </w:r>
      <w:proofErr w:type="spellEnd"/>
      <w:r w:rsidRPr="0078487E">
        <w:rPr>
          <w:b/>
          <w:bCs/>
        </w:rPr>
        <w:t xml:space="preserve"> </w:t>
      </w:r>
      <w:proofErr w:type="spellStart"/>
      <w:r w:rsidRPr="0078487E">
        <w:rPr>
          <w:b/>
          <w:bCs/>
        </w:rPr>
        <w:t>Using</w:t>
      </w:r>
      <w:proofErr w:type="spellEnd"/>
      <w:r w:rsidRPr="0078487E">
        <w:rPr>
          <w:b/>
          <w:bCs/>
        </w:rPr>
        <w:t xml:space="preserve"> </w:t>
      </w:r>
      <w:proofErr w:type="spellStart"/>
      <w:r w:rsidRPr="0078487E">
        <w:rPr>
          <w:b/>
          <w:bCs/>
        </w:rPr>
        <w:t>Wordcloud</w:t>
      </w:r>
      <w:proofErr w:type="spellEnd"/>
    </w:p>
    <w:p w14:paraId="6E4B3E69" w14:textId="77777777" w:rsidR="008A40C6" w:rsidRDefault="008A40C6" w:rsidP="008A40C6">
      <w:pPr>
        <w:spacing w:line="276" w:lineRule="auto"/>
        <w:ind w:left="0" w:firstLine="567"/>
        <w:jc w:val="both"/>
      </w:pPr>
      <w:r>
        <w:t xml:space="preserve">The </w:t>
      </w:r>
      <w:proofErr w:type="spellStart"/>
      <w:r>
        <w:t>following</w:t>
      </w:r>
      <w:proofErr w:type="spellEnd"/>
      <w:r>
        <w:t xml:space="preserve"> </w:t>
      </w:r>
      <w:proofErr w:type="spellStart"/>
      <w:r>
        <w:t>is</w:t>
      </w:r>
      <w:proofErr w:type="spellEnd"/>
      <w:r>
        <w:t xml:space="preserve"> a </w:t>
      </w:r>
      <w:proofErr w:type="spellStart"/>
      <w:r>
        <w:t>visualization</w:t>
      </w:r>
      <w:proofErr w:type="spellEnd"/>
      <w:r>
        <w:t xml:space="preserve"> </w:t>
      </w:r>
      <w:proofErr w:type="spellStart"/>
      <w:r>
        <w:t>of</w:t>
      </w:r>
      <w:proofErr w:type="spellEnd"/>
      <w:r>
        <w:t xml:space="preserve"> </w:t>
      </w:r>
      <w:proofErr w:type="spellStart"/>
      <w:r>
        <w:t>keywords</w:t>
      </w:r>
      <w:proofErr w:type="spellEnd"/>
      <w:r>
        <w:t xml:space="preserve"> </w:t>
      </w:r>
      <w:proofErr w:type="spellStart"/>
      <w:r>
        <w:t>that</w:t>
      </w:r>
      <w:proofErr w:type="spellEnd"/>
      <w:r>
        <w:t xml:space="preserve"> </w:t>
      </w:r>
      <w:proofErr w:type="spellStart"/>
      <w:r>
        <w:t>appear</w:t>
      </w:r>
      <w:proofErr w:type="spellEnd"/>
      <w:r>
        <w:t xml:space="preserve"> in </w:t>
      </w:r>
      <w:proofErr w:type="spellStart"/>
      <w:r>
        <w:t>tweets</w:t>
      </w:r>
      <w:proofErr w:type="spellEnd"/>
      <w:r>
        <w:t xml:space="preserve"> </w:t>
      </w:r>
      <w:proofErr w:type="spellStart"/>
      <w:r>
        <w:t>based</w:t>
      </w:r>
      <w:proofErr w:type="spellEnd"/>
      <w:r>
        <w:t xml:space="preserve"> </w:t>
      </w:r>
      <w:proofErr w:type="spellStart"/>
      <w:r>
        <w:t>on</w:t>
      </w:r>
      <w:proofErr w:type="spellEnd"/>
      <w:r>
        <w:t xml:space="preserve"> </w:t>
      </w:r>
      <w:proofErr w:type="spellStart"/>
      <w:r>
        <w:t>each</w:t>
      </w:r>
      <w:proofErr w:type="spellEnd"/>
      <w:r>
        <w:t xml:space="preserve"> </w:t>
      </w:r>
      <w:proofErr w:type="spellStart"/>
      <w:r>
        <w:t>positive</w:t>
      </w:r>
      <w:proofErr w:type="spellEnd"/>
      <w:r>
        <w:t xml:space="preserve"> </w:t>
      </w:r>
      <w:proofErr w:type="spellStart"/>
      <w:r>
        <w:t>and</w:t>
      </w:r>
      <w:proofErr w:type="spellEnd"/>
      <w:r>
        <w:t xml:space="preserve"> </w:t>
      </w:r>
      <w:proofErr w:type="spellStart"/>
      <w:r>
        <w:t>negative</w:t>
      </w:r>
      <w:proofErr w:type="spellEnd"/>
      <w:r>
        <w:t xml:space="preserve"> </w:t>
      </w:r>
      <w:proofErr w:type="spellStart"/>
      <w:r>
        <w:t>class</w:t>
      </w:r>
      <w:proofErr w:type="spellEnd"/>
      <w:r>
        <w:t>.</w:t>
      </w:r>
    </w:p>
    <w:p w14:paraId="57A62A98" w14:textId="77777777" w:rsidR="008A40C6" w:rsidRDefault="008A40C6" w:rsidP="008A40C6">
      <w:pPr>
        <w:ind w:left="0"/>
        <w:jc w:val="center"/>
        <w:rPr>
          <w:bCs/>
          <w:iCs/>
          <w:sz w:val="20"/>
          <w:szCs w:val="20"/>
        </w:rPr>
      </w:pPr>
      <w:proofErr w:type="spellStart"/>
      <w:r w:rsidRPr="0078487E">
        <w:rPr>
          <w:b/>
          <w:iCs/>
          <w:sz w:val="20"/>
          <w:szCs w:val="20"/>
        </w:rPr>
        <w:t>Figure</w:t>
      </w:r>
      <w:proofErr w:type="spellEnd"/>
      <w:r w:rsidRPr="0078487E">
        <w:rPr>
          <w:b/>
          <w:iCs/>
          <w:sz w:val="20"/>
          <w:szCs w:val="20"/>
        </w:rPr>
        <w:t xml:space="preserve"> </w:t>
      </w:r>
      <w:r>
        <w:rPr>
          <w:b/>
          <w:iCs/>
          <w:sz w:val="20"/>
          <w:szCs w:val="20"/>
        </w:rPr>
        <w:t>3.1</w:t>
      </w:r>
      <w:r w:rsidRPr="0078487E">
        <w:rPr>
          <w:b/>
          <w:iCs/>
          <w:sz w:val="20"/>
          <w:szCs w:val="20"/>
        </w:rPr>
        <w:t xml:space="preserve"> </w:t>
      </w:r>
      <w:proofErr w:type="spellStart"/>
      <w:r w:rsidRPr="0078487E">
        <w:rPr>
          <w:bCs/>
          <w:iCs/>
          <w:sz w:val="20"/>
          <w:szCs w:val="20"/>
        </w:rPr>
        <w:t>Visualization</w:t>
      </w:r>
      <w:proofErr w:type="spellEnd"/>
      <w:r w:rsidRPr="0078487E">
        <w:rPr>
          <w:bCs/>
          <w:iCs/>
          <w:sz w:val="20"/>
          <w:szCs w:val="20"/>
        </w:rPr>
        <w:t xml:space="preserve"> </w:t>
      </w:r>
      <w:proofErr w:type="spellStart"/>
      <w:r w:rsidRPr="0078487E">
        <w:rPr>
          <w:bCs/>
          <w:iCs/>
          <w:sz w:val="20"/>
          <w:szCs w:val="20"/>
        </w:rPr>
        <w:t>of</w:t>
      </w:r>
      <w:proofErr w:type="spellEnd"/>
      <w:r w:rsidRPr="0078487E">
        <w:rPr>
          <w:bCs/>
          <w:iCs/>
          <w:sz w:val="20"/>
          <w:szCs w:val="20"/>
        </w:rPr>
        <w:t xml:space="preserve"> </w:t>
      </w:r>
      <w:proofErr w:type="spellStart"/>
      <w:r w:rsidRPr="0078487E">
        <w:rPr>
          <w:bCs/>
          <w:iCs/>
          <w:sz w:val="20"/>
          <w:szCs w:val="20"/>
        </w:rPr>
        <w:t>Keywords</w:t>
      </w:r>
      <w:proofErr w:type="spellEnd"/>
      <w:r w:rsidRPr="0078487E">
        <w:rPr>
          <w:bCs/>
          <w:iCs/>
          <w:sz w:val="20"/>
          <w:szCs w:val="20"/>
        </w:rPr>
        <w:t xml:space="preserve"> </w:t>
      </w:r>
      <w:proofErr w:type="spellStart"/>
      <w:r w:rsidRPr="0078487E">
        <w:rPr>
          <w:bCs/>
          <w:iCs/>
          <w:sz w:val="20"/>
          <w:szCs w:val="20"/>
        </w:rPr>
        <w:t>with</w:t>
      </w:r>
      <w:proofErr w:type="spellEnd"/>
      <w:r w:rsidRPr="0078487E">
        <w:rPr>
          <w:bCs/>
          <w:iCs/>
          <w:sz w:val="20"/>
          <w:szCs w:val="20"/>
        </w:rPr>
        <w:t xml:space="preserve"> </w:t>
      </w:r>
      <w:proofErr w:type="spellStart"/>
      <w:r w:rsidRPr="0078487E">
        <w:rPr>
          <w:bCs/>
          <w:iCs/>
          <w:sz w:val="20"/>
          <w:szCs w:val="20"/>
        </w:rPr>
        <w:t>Wordcloud</w:t>
      </w:r>
      <w:proofErr w:type="spellEnd"/>
      <w:r w:rsidRPr="0078487E">
        <w:rPr>
          <w:bCs/>
          <w:iCs/>
          <w:sz w:val="20"/>
          <w:szCs w:val="20"/>
        </w:rPr>
        <w:t xml:space="preserve"> </w:t>
      </w:r>
      <w:proofErr w:type="spellStart"/>
      <w:r w:rsidRPr="0078487E">
        <w:rPr>
          <w:bCs/>
          <w:iCs/>
          <w:sz w:val="20"/>
          <w:szCs w:val="20"/>
        </w:rPr>
        <w:t>Positive</w:t>
      </w:r>
      <w:proofErr w:type="spellEnd"/>
    </w:p>
    <w:p w14:paraId="1CBCEB27" w14:textId="77777777" w:rsidR="008A40C6" w:rsidRPr="0078487E" w:rsidRDefault="008A40C6" w:rsidP="008A40C6">
      <w:pPr>
        <w:spacing w:line="276" w:lineRule="auto"/>
        <w:ind w:left="0" w:firstLine="567"/>
        <w:jc w:val="center"/>
        <w:rPr>
          <w:sz w:val="20"/>
          <w:szCs w:val="20"/>
        </w:rPr>
      </w:pPr>
      <w:r>
        <w:rPr>
          <w:noProof/>
        </w:rPr>
        <w:drawing>
          <wp:anchor distT="0" distB="0" distL="114300" distR="114300" simplePos="0" relativeHeight="251660288" behindDoc="1" locked="0" layoutInCell="1" allowOverlap="1" wp14:anchorId="3E3CA63B" wp14:editId="37C1F53C">
            <wp:simplePos x="0" y="0"/>
            <wp:positionH relativeFrom="column">
              <wp:posOffset>0</wp:posOffset>
            </wp:positionH>
            <wp:positionV relativeFrom="paragraph">
              <wp:posOffset>182880</wp:posOffset>
            </wp:positionV>
            <wp:extent cx="2028825" cy="2028825"/>
            <wp:effectExtent l="0" t="0" r="9525" b="9525"/>
            <wp:wrapTight wrapText="bothSides">
              <wp:wrapPolygon edited="0">
                <wp:start x="0" y="0"/>
                <wp:lineTo x="0" y="21499"/>
                <wp:lineTo x="21499" y="21499"/>
                <wp:lineTo x="21499" y="0"/>
                <wp:lineTo x="0" y="0"/>
              </wp:wrapPolygon>
            </wp:wrapTight>
            <wp:docPr id="11596079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95FA28" w14:textId="77777777" w:rsidR="008A40C6" w:rsidRDefault="008A40C6" w:rsidP="008A40C6">
      <w:pPr>
        <w:spacing w:line="276" w:lineRule="auto"/>
        <w:ind w:left="0"/>
        <w:jc w:val="center"/>
        <w:rPr>
          <w:bCs/>
          <w:iCs/>
          <w:sz w:val="20"/>
          <w:szCs w:val="20"/>
        </w:rPr>
      </w:pPr>
      <w:proofErr w:type="spellStart"/>
      <w:r w:rsidRPr="0078487E">
        <w:rPr>
          <w:b/>
          <w:iCs/>
          <w:sz w:val="20"/>
          <w:szCs w:val="20"/>
        </w:rPr>
        <w:t>Figure</w:t>
      </w:r>
      <w:proofErr w:type="spellEnd"/>
      <w:r w:rsidRPr="0078487E">
        <w:rPr>
          <w:b/>
          <w:iCs/>
          <w:sz w:val="20"/>
          <w:szCs w:val="20"/>
        </w:rPr>
        <w:t xml:space="preserve"> </w:t>
      </w:r>
      <w:r>
        <w:rPr>
          <w:b/>
          <w:iCs/>
          <w:sz w:val="20"/>
          <w:szCs w:val="20"/>
        </w:rPr>
        <w:t>3</w:t>
      </w:r>
      <w:r w:rsidRPr="0078487E">
        <w:rPr>
          <w:b/>
          <w:iCs/>
          <w:sz w:val="20"/>
          <w:szCs w:val="20"/>
        </w:rPr>
        <w:t>.</w:t>
      </w:r>
      <w:r>
        <w:rPr>
          <w:b/>
          <w:iCs/>
          <w:sz w:val="20"/>
          <w:szCs w:val="20"/>
        </w:rPr>
        <w:t>1</w:t>
      </w:r>
      <w:r w:rsidRPr="0078487E">
        <w:rPr>
          <w:b/>
          <w:iCs/>
          <w:sz w:val="20"/>
          <w:szCs w:val="20"/>
        </w:rPr>
        <w:t xml:space="preserve"> </w:t>
      </w:r>
      <w:proofErr w:type="spellStart"/>
      <w:r w:rsidRPr="0078487E">
        <w:rPr>
          <w:bCs/>
          <w:iCs/>
          <w:sz w:val="20"/>
          <w:szCs w:val="20"/>
        </w:rPr>
        <w:t>Visualization</w:t>
      </w:r>
      <w:proofErr w:type="spellEnd"/>
      <w:r w:rsidRPr="0078487E">
        <w:rPr>
          <w:bCs/>
          <w:iCs/>
          <w:sz w:val="20"/>
          <w:szCs w:val="20"/>
        </w:rPr>
        <w:t xml:space="preserve"> </w:t>
      </w:r>
      <w:proofErr w:type="spellStart"/>
      <w:r w:rsidRPr="0078487E">
        <w:rPr>
          <w:bCs/>
          <w:iCs/>
          <w:sz w:val="20"/>
          <w:szCs w:val="20"/>
        </w:rPr>
        <w:t>of</w:t>
      </w:r>
      <w:proofErr w:type="spellEnd"/>
      <w:r w:rsidRPr="0078487E">
        <w:rPr>
          <w:bCs/>
          <w:iCs/>
          <w:sz w:val="20"/>
          <w:szCs w:val="20"/>
        </w:rPr>
        <w:t xml:space="preserve"> </w:t>
      </w:r>
      <w:proofErr w:type="spellStart"/>
      <w:r w:rsidRPr="0078487E">
        <w:rPr>
          <w:bCs/>
          <w:iCs/>
          <w:sz w:val="20"/>
          <w:szCs w:val="20"/>
        </w:rPr>
        <w:t>Keywords</w:t>
      </w:r>
      <w:proofErr w:type="spellEnd"/>
      <w:r w:rsidRPr="0078487E">
        <w:rPr>
          <w:bCs/>
          <w:iCs/>
          <w:sz w:val="20"/>
          <w:szCs w:val="20"/>
        </w:rPr>
        <w:t xml:space="preserve"> </w:t>
      </w:r>
      <w:proofErr w:type="spellStart"/>
      <w:r w:rsidRPr="0078487E">
        <w:rPr>
          <w:bCs/>
          <w:iCs/>
          <w:sz w:val="20"/>
          <w:szCs w:val="20"/>
        </w:rPr>
        <w:t>with</w:t>
      </w:r>
      <w:proofErr w:type="spellEnd"/>
      <w:r w:rsidRPr="0078487E">
        <w:rPr>
          <w:bCs/>
          <w:iCs/>
          <w:sz w:val="20"/>
          <w:szCs w:val="20"/>
        </w:rPr>
        <w:t xml:space="preserve"> </w:t>
      </w:r>
      <w:proofErr w:type="spellStart"/>
      <w:r w:rsidRPr="0078487E">
        <w:rPr>
          <w:bCs/>
          <w:iCs/>
          <w:sz w:val="20"/>
          <w:szCs w:val="20"/>
        </w:rPr>
        <w:t>Wordcloud</w:t>
      </w:r>
      <w:proofErr w:type="spellEnd"/>
      <w:r w:rsidRPr="0078487E">
        <w:rPr>
          <w:bCs/>
          <w:iCs/>
          <w:sz w:val="20"/>
          <w:szCs w:val="20"/>
        </w:rPr>
        <w:t xml:space="preserve"> </w:t>
      </w:r>
      <w:proofErr w:type="spellStart"/>
      <w:r>
        <w:rPr>
          <w:bCs/>
          <w:iCs/>
          <w:sz w:val="20"/>
          <w:szCs w:val="20"/>
        </w:rPr>
        <w:t>Negative</w:t>
      </w:r>
      <w:proofErr w:type="spellEnd"/>
    </w:p>
    <w:p w14:paraId="12AA92D9" w14:textId="77777777" w:rsidR="008A40C6" w:rsidRPr="00341BDD" w:rsidRDefault="008A40C6" w:rsidP="008A40C6">
      <w:pPr>
        <w:spacing w:line="276" w:lineRule="auto"/>
        <w:ind w:left="0" w:firstLine="567"/>
        <w:jc w:val="both"/>
      </w:pPr>
      <w:proofErr w:type="spellStart"/>
      <w:r w:rsidRPr="00341BDD">
        <w:t>Figure</w:t>
      </w:r>
      <w:proofErr w:type="spellEnd"/>
      <w:r w:rsidRPr="00341BDD">
        <w:t xml:space="preserve"> 3 </w:t>
      </w:r>
      <w:proofErr w:type="spellStart"/>
      <w:r w:rsidRPr="00341BDD">
        <w:t>shows</w:t>
      </w:r>
      <w:proofErr w:type="spellEnd"/>
      <w:r w:rsidRPr="00341BDD">
        <w:t xml:space="preserve"> </w:t>
      </w:r>
      <w:proofErr w:type="spellStart"/>
      <w:r w:rsidRPr="00341BDD">
        <w:t>that</w:t>
      </w:r>
      <w:proofErr w:type="spellEnd"/>
      <w:r w:rsidRPr="00341BDD">
        <w:t xml:space="preserve"> in </w:t>
      </w:r>
      <w:proofErr w:type="spellStart"/>
      <w:r w:rsidRPr="00341BDD">
        <w:t>both</w:t>
      </w:r>
      <w:proofErr w:type="spellEnd"/>
      <w:r w:rsidRPr="00341BDD">
        <w:t xml:space="preserve"> </w:t>
      </w:r>
      <w:proofErr w:type="spellStart"/>
      <w:r w:rsidRPr="00341BDD">
        <w:t>positive</w:t>
      </w:r>
      <w:proofErr w:type="spellEnd"/>
      <w:r w:rsidRPr="00341BDD">
        <w:t xml:space="preserve"> </w:t>
      </w:r>
      <w:proofErr w:type="spellStart"/>
      <w:r w:rsidRPr="00341BDD">
        <w:t>and</w:t>
      </w:r>
      <w:proofErr w:type="spellEnd"/>
      <w:r w:rsidRPr="00341BDD">
        <w:t xml:space="preserve"> </w:t>
      </w:r>
      <w:proofErr w:type="spellStart"/>
      <w:r w:rsidRPr="00341BDD">
        <w:t>negative</w:t>
      </w:r>
      <w:proofErr w:type="spellEnd"/>
      <w:r w:rsidRPr="00341BDD">
        <w:t xml:space="preserve"> </w:t>
      </w:r>
      <w:proofErr w:type="spellStart"/>
      <w:r w:rsidRPr="00341BDD">
        <w:t>wordclouds</w:t>
      </w:r>
      <w:proofErr w:type="spellEnd"/>
      <w:r w:rsidRPr="00341BDD">
        <w:t xml:space="preserve">, </w:t>
      </w:r>
      <w:proofErr w:type="spellStart"/>
      <w:r w:rsidRPr="00341BDD">
        <w:t>the</w:t>
      </w:r>
      <w:proofErr w:type="spellEnd"/>
      <w:r w:rsidRPr="00341BDD">
        <w:t xml:space="preserve"> </w:t>
      </w:r>
      <w:proofErr w:type="spellStart"/>
      <w:r w:rsidRPr="00341BDD">
        <w:t>keywords</w:t>
      </w:r>
      <w:proofErr w:type="spellEnd"/>
      <w:r w:rsidRPr="00341BDD">
        <w:t xml:space="preserve"> </w:t>
      </w:r>
      <w:proofErr w:type="spellStart"/>
      <w:r w:rsidRPr="00341BDD">
        <w:t>that</w:t>
      </w:r>
      <w:proofErr w:type="spellEnd"/>
      <w:r w:rsidRPr="00341BDD">
        <w:t xml:space="preserve"> </w:t>
      </w:r>
      <w:proofErr w:type="spellStart"/>
      <w:r w:rsidRPr="00341BDD">
        <w:t>appear</w:t>
      </w:r>
      <w:proofErr w:type="spellEnd"/>
      <w:r w:rsidRPr="00341BDD">
        <w:t xml:space="preserve"> </w:t>
      </w:r>
      <w:proofErr w:type="spellStart"/>
      <w:r w:rsidRPr="00341BDD">
        <w:t>most</w:t>
      </w:r>
      <w:proofErr w:type="spellEnd"/>
      <w:r w:rsidRPr="00341BDD">
        <w:t xml:space="preserve"> </w:t>
      </w:r>
      <w:proofErr w:type="spellStart"/>
      <w:r w:rsidRPr="00341BDD">
        <w:t>often</w:t>
      </w:r>
      <w:proofErr w:type="spellEnd"/>
      <w:r w:rsidRPr="00341BDD">
        <w:t xml:space="preserve"> are " kurikulum ", " merdeka ". </w:t>
      </w:r>
      <w:proofErr w:type="spellStart"/>
      <w:r w:rsidRPr="00341BDD">
        <w:t>Figure</w:t>
      </w:r>
      <w:proofErr w:type="spellEnd"/>
      <w:r w:rsidRPr="00341BDD">
        <w:t xml:space="preserve"> 3.1 in </w:t>
      </w:r>
      <w:proofErr w:type="spellStart"/>
      <w:r w:rsidRPr="00341BDD">
        <w:t>the</w:t>
      </w:r>
      <w:proofErr w:type="spellEnd"/>
      <w:r w:rsidRPr="00341BDD">
        <w:t xml:space="preserve"> </w:t>
      </w:r>
      <w:proofErr w:type="spellStart"/>
      <w:r w:rsidRPr="00341BDD">
        <w:t>positive</w:t>
      </w:r>
      <w:proofErr w:type="spellEnd"/>
      <w:r w:rsidRPr="00341BDD">
        <w:t xml:space="preserve"> </w:t>
      </w:r>
      <w:proofErr w:type="spellStart"/>
      <w:r w:rsidRPr="00341BDD">
        <w:t>sentiment</w:t>
      </w:r>
      <w:proofErr w:type="spellEnd"/>
      <w:r w:rsidRPr="00341BDD">
        <w:t xml:space="preserve"> </w:t>
      </w:r>
      <w:proofErr w:type="spellStart"/>
      <w:r w:rsidRPr="00341BDD">
        <w:t>wordcloud</w:t>
      </w:r>
      <w:proofErr w:type="spellEnd"/>
      <w:r w:rsidRPr="00341BDD">
        <w:t xml:space="preserve"> </w:t>
      </w:r>
      <w:proofErr w:type="spellStart"/>
      <w:r w:rsidRPr="00341BDD">
        <w:t>shows</w:t>
      </w:r>
      <w:proofErr w:type="spellEnd"/>
      <w:r w:rsidRPr="00341BDD">
        <w:t xml:space="preserve"> </w:t>
      </w:r>
      <w:proofErr w:type="spellStart"/>
      <w:r w:rsidRPr="00341BDD">
        <w:t>that</w:t>
      </w:r>
      <w:proofErr w:type="spellEnd"/>
      <w:r w:rsidRPr="00341BDD">
        <w:t xml:space="preserve"> </w:t>
      </w:r>
      <w:proofErr w:type="spellStart"/>
      <w:r w:rsidRPr="00341BDD">
        <w:t>words</w:t>
      </w:r>
      <w:proofErr w:type="spellEnd"/>
      <w:r w:rsidRPr="00341BDD">
        <w:t xml:space="preserve"> </w:t>
      </w:r>
      <w:proofErr w:type="spellStart"/>
      <w:r w:rsidRPr="00341BDD">
        <w:t>that</w:t>
      </w:r>
      <w:proofErr w:type="spellEnd"/>
      <w:r w:rsidRPr="00341BDD">
        <w:t xml:space="preserve"> </w:t>
      </w:r>
      <w:proofErr w:type="spellStart"/>
      <w:r w:rsidRPr="00341BDD">
        <w:t>often</w:t>
      </w:r>
      <w:proofErr w:type="spellEnd"/>
      <w:r w:rsidRPr="00341BDD">
        <w:t xml:space="preserve"> </w:t>
      </w:r>
      <w:proofErr w:type="spellStart"/>
      <w:r w:rsidRPr="00341BDD">
        <w:t>appear</w:t>
      </w:r>
      <w:proofErr w:type="spellEnd"/>
      <w:r w:rsidRPr="00341BDD">
        <w:t xml:space="preserve"> as a </w:t>
      </w:r>
      <w:proofErr w:type="spellStart"/>
      <w:r w:rsidRPr="00341BDD">
        <w:t>form</w:t>
      </w:r>
      <w:proofErr w:type="spellEnd"/>
      <w:r w:rsidRPr="00341BDD">
        <w:t xml:space="preserve"> </w:t>
      </w:r>
      <w:proofErr w:type="spellStart"/>
      <w:r w:rsidRPr="00341BDD">
        <w:t>of</w:t>
      </w:r>
      <w:proofErr w:type="spellEnd"/>
      <w:r w:rsidRPr="00341BDD">
        <w:t xml:space="preserve"> </w:t>
      </w:r>
      <w:proofErr w:type="spellStart"/>
      <w:r w:rsidRPr="00341BDD">
        <w:t>support</w:t>
      </w:r>
      <w:proofErr w:type="spellEnd"/>
      <w:r w:rsidRPr="00341BDD">
        <w:t xml:space="preserve"> </w:t>
      </w:r>
      <w:proofErr w:type="spellStart"/>
      <w:r w:rsidRPr="00341BDD">
        <w:t>for</w:t>
      </w:r>
      <w:proofErr w:type="spellEnd"/>
      <w:r w:rsidRPr="00341BDD">
        <w:t xml:space="preserve"> </w:t>
      </w:r>
      <w:proofErr w:type="spellStart"/>
      <w:r w:rsidRPr="00341BDD">
        <w:t>the</w:t>
      </w:r>
      <w:proofErr w:type="spellEnd"/>
      <w:r w:rsidRPr="00341BDD">
        <w:t xml:space="preserve"> </w:t>
      </w:r>
      <w:proofErr w:type="spellStart"/>
      <w:r w:rsidRPr="00341BDD">
        <w:t>independent</w:t>
      </w:r>
      <w:proofErr w:type="spellEnd"/>
      <w:r w:rsidRPr="00341BDD">
        <w:t xml:space="preserve"> </w:t>
      </w:r>
      <w:proofErr w:type="spellStart"/>
      <w:r w:rsidRPr="00341BDD">
        <w:t>curriculum</w:t>
      </w:r>
      <w:proofErr w:type="spellEnd"/>
      <w:r w:rsidRPr="00341BDD">
        <w:t xml:space="preserve"> </w:t>
      </w:r>
      <w:proofErr w:type="spellStart"/>
      <w:r w:rsidRPr="00341BDD">
        <w:t>policy</w:t>
      </w:r>
      <w:proofErr w:type="spellEnd"/>
      <w:r w:rsidRPr="00341BDD">
        <w:t xml:space="preserve"> </w:t>
      </w:r>
      <w:proofErr w:type="spellStart"/>
      <w:r w:rsidRPr="00341BDD">
        <w:t>besides</w:t>
      </w:r>
      <w:proofErr w:type="spellEnd"/>
      <w:r w:rsidRPr="00341BDD">
        <w:t xml:space="preserve"> </w:t>
      </w:r>
      <w:proofErr w:type="spellStart"/>
      <w:r w:rsidRPr="00341BDD">
        <w:t>the</w:t>
      </w:r>
      <w:proofErr w:type="spellEnd"/>
      <w:r w:rsidRPr="00341BDD">
        <w:t xml:space="preserve"> </w:t>
      </w:r>
      <w:proofErr w:type="spellStart"/>
      <w:r w:rsidRPr="00341BDD">
        <w:t>keywords</w:t>
      </w:r>
      <w:proofErr w:type="spellEnd"/>
      <w:r w:rsidRPr="00341BDD">
        <w:t xml:space="preserve"> are “kelas”, “ajar”, “bahasa” , “</w:t>
      </w:r>
      <w:proofErr w:type="spellStart"/>
      <w:r w:rsidRPr="00341BDD">
        <w:t>jawan</w:t>
      </w:r>
      <w:proofErr w:type="spellEnd"/>
      <w:r w:rsidRPr="00341BDD">
        <w:t xml:space="preserve">” “Guru”, “sekolah” dan “Indonesia”. </w:t>
      </w:r>
      <w:proofErr w:type="spellStart"/>
      <w:r w:rsidRPr="00341BDD">
        <w:t>These</w:t>
      </w:r>
      <w:proofErr w:type="spellEnd"/>
      <w:r w:rsidRPr="00341BDD">
        <w:t xml:space="preserve"> </w:t>
      </w:r>
      <w:proofErr w:type="spellStart"/>
      <w:r w:rsidRPr="00341BDD">
        <w:t>words</w:t>
      </w:r>
      <w:proofErr w:type="spellEnd"/>
      <w:r w:rsidRPr="00341BDD">
        <w:t xml:space="preserve"> </w:t>
      </w:r>
      <w:proofErr w:type="spellStart"/>
      <w:r w:rsidRPr="00341BDD">
        <w:t>show</w:t>
      </w:r>
      <w:proofErr w:type="spellEnd"/>
      <w:r w:rsidRPr="00341BDD">
        <w:t xml:space="preserve"> </w:t>
      </w:r>
      <w:proofErr w:type="spellStart"/>
      <w:r w:rsidRPr="00341BDD">
        <w:t>the</w:t>
      </w:r>
      <w:proofErr w:type="spellEnd"/>
      <w:r w:rsidRPr="00341BDD">
        <w:t xml:space="preserve"> </w:t>
      </w:r>
      <w:proofErr w:type="spellStart"/>
      <w:r w:rsidRPr="00341BDD">
        <w:t>enthusiasm</w:t>
      </w:r>
      <w:proofErr w:type="spellEnd"/>
      <w:r w:rsidRPr="00341BDD">
        <w:t xml:space="preserve"> </w:t>
      </w:r>
      <w:proofErr w:type="spellStart"/>
      <w:r w:rsidRPr="00341BDD">
        <w:t>of</w:t>
      </w:r>
      <w:proofErr w:type="spellEnd"/>
      <w:r w:rsidRPr="00341BDD">
        <w:t xml:space="preserve"> </w:t>
      </w:r>
      <w:proofErr w:type="spellStart"/>
      <w:r w:rsidRPr="00341BDD">
        <w:t>the</w:t>
      </w:r>
      <w:proofErr w:type="spellEnd"/>
      <w:r w:rsidRPr="00341BDD">
        <w:t xml:space="preserve"> </w:t>
      </w:r>
      <w:proofErr w:type="spellStart"/>
      <w:r w:rsidRPr="00341BDD">
        <w:t>community</w:t>
      </w:r>
      <w:proofErr w:type="spellEnd"/>
      <w:r w:rsidRPr="00341BDD">
        <w:t xml:space="preserve"> in </w:t>
      </w:r>
      <w:proofErr w:type="spellStart"/>
      <w:r w:rsidRPr="00341BDD">
        <w:t>welcoming</w:t>
      </w:r>
      <w:proofErr w:type="spellEnd"/>
      <w:r w:rsidRPr="00341BDD">
        <w:t xml:space="preserve"> </w:t>
      </w:r>
      <w:proofErr w:type="spellStart"/>
      <w:r w:rsidRPr="00341BDD">
        <w:t>and</w:t>
      </w:r>
      <w:proofErr w:type="spellEnd"/>
      <w:r w:rsidRPr="00341BDD">
        <w:t xml:space="preserve"> </w:t>
      </w:r>
      <w:proofErr w:type="spellStart"/>
      <w:r w:rsidRPr="00341BDD">
        <w:t>supporting</w:t>
      </w:r>
      <w:proofErr w:type="spellEnd"/>
      <w:r w:rsidRPr="00341BDD">
        <w:t xml:space="preserve"> </w:t>
      </w:r>
      <w:proofErr w:type="spellStart"/>
      <w:r w:rsidRPr="00341BDD">
        <w:t>the</w:t>
      </w:r>
      <w:proofErr w:type="spellEnd"/>
      <w:r w:rsidRPr="00341BDD">
        <w:t xml:space="preserve"> </w:t>
      </w:r>
      <w:proofErr w:type="spellStart"/>
      <w:r w:rsidRPr="00341BDD">
        <w:t>independent</w:t>
      </w:r>
      <w:proofErr w:type="spellEnd"/>
      <w:r w:rsidRPr="00341BDD">
        <w:t xml:space="preserve"> </w:t>
      </w:r>
      <w:proofErr w:type="spellStart"/>
      <w:r w:rsidRPr="00341BDD">
        <w:t>curriculum</w:t>
      </w:r>
      <w:proofErr w:type="spellEnd"/>
      <w:r w:rsidRPr="00341BDD">
        <w:t xml:space="preserve"> </w:t>
      </w:r>
      <w:proofErr w:type="spellStart"/>
      <w:r w:rsidRPr="00341BDD">
        <w:t>policy</w:t>
      </w:r>
      <w:proofErr w:type="spellEnd"/>
      <w:r w:rsidRPr="00341BDD">
        <w:t xml:space="preserve">. </w:t>
      </w:r>
      <w:proofErr w:type="spellStart"/>
      <w:r w:rsidRPr="00341BDD">
        <w:t>However</w:t>
      </w:r>
      <w:proofErr w:type="spellEnd"/>
      <w:r w:rsidRPr="00341BDD">
        <w:t xml:space="preserve">, </w:t>
      </w:r>
      <w:proofErr w:type="spellStart"/>
      <w:r w:rsidRPr="00341BDD">
        <w:t>when</w:t>
      </w:r>
      <w:proofErr w:type="spellEnd"/>
      <w:r w:rsidRPr="00341BDD">
        <w:t xml:space="preserve"> </w:t>
      </w:r>
      <w:proofErr w:type="spellStart"/>
      <w:r w:rsidRPr="00341BDD">
        <w:t>viewed</w:t>
      </w:r>
      <w:proofErr w:type="spellEnd"/>
      <w:r w:rsidRPr="00341BDD">
        <w:t xml:space="preserve"> in </w:t>
      </w:r>
      <w:proofErr w:type="spellStart"/>
      <w:r w:rsidRPr="00341BDD">
        <w:t>Figure</w:t>
      </w:r>
      <w:proofErr w:type="spellEnd"/>
      <w:r w:rsidRPr="00341BDD">
        <w:t xml:space="preserve"> 3.2 </w:t>
      </w:r>
      <w:proofErr w:type="spellStart"/>
      <w:r w:rsidRPr="00341BDD">
        <w:t>which</w:t>
      </w:r>
      <w:proofErr w:type="spellEnd"/>
      <w:r w:rsidRPr="00341BDD">
        <w:t xml:space="preserve"> </w:t>
      </w:r>
      <w:proofErr w:type="spellStart"/>
      <w:r w:rsidRPr="00341BDD">
        <w:t>is</w:t>
      </w:r>
      <w:proofErr w:type="spellEnd"/>
      <w:r w:rsidRPr="00341BDD">
        <w:t xml:space="preserve"> a </w:t>
      </w:r>
      <w:proofErr w:type="spellStart"/>
      <w:r w:rsidRPr="00341BDD">
        <w:t>negative</w:t>
      </w:r>
      <w:proofErr w:type="spellEnd"/>
      <w:r w:rsidRPr="00341BDD">
        <w:t xml:space="preserve"> </w:t>
      </w:r>
      <w:proofErr w:type="spellStart"/>
      <w:r w:rsidRPr="00341BDD">
        <w:t>sentiment</w:t>
      </w:r>
      <w:proofErr w:type="spellEnd"/>
      <w:r w:rsidRPr="00341BDD">
        <w:t xml:space="preserve"> </w:t>
      </w:r>
      <w:proofErr w:type="spellStart"/>
      <w:r w:rsidRPr="00341BDD">
        <w:t>wordcloud</w:t>
      </w:r>
      <w:proofErr w:type="spellEnd"/>
      <w:r w:rsidRPr="00341BDD">
        <w:t xml:space="preserve">, </w:t>
      </w:r>
      <w:proofErr w:type="spellStart"/>
      <w:r w:rsidRPr="00341BDD">
        <w:t>it</w:t>
      </w:r>
      <w:proofErr w:type="spellEnd"/>
      <w:r w:rsidRPr="00341BDD">
        <w:t xml:space="preserve"> </w:t>
      </w:r>
      <w:proofErr w:type="spellStart"/>
      <w:r w:rsidRPr="00341BDD">
        <w:t>can</w:t>
      </w:r>
      <w:proofErr w:type="spellEnd"/>
      <w:r w:rsidRPr="00341BDD">
        <w:t xml:space="preserve"> </w:t>
      </w:r>
      <w:proofErr w:type="spellStart"/>
      <w:r w:rsidRPr="00341BDD">
        <w:t>be</w:t>
      </w:r>
      <w:proofErr w:type="spellEnd"/>
      <w:r w:rsidRPr="00341BDD">
        <w:t xml:space="preserve"> </w:t>
      </w:r>
      <w:proofErr w:type="spellStart"/>
      <w:r w:rsidRPr="00341BDD">
        <w:t>seen</w:t>
      </w:r>
      <w:proofErr w:type="spellEnd"/>
      <w:r w:rsidRPr="00341BDD">
        <w:t xml:space="preserve"> </w:t>
      </w:r>
      <w:proofErr w:type="spellStart"/>
      <w:r w:rsidRPr="00341BDD">
        <w:t>that</w:t>
      </w:r>
      <w:proofErr w:type="spellEnd"/>
      <w:r w:rsidRPr="00341BDD">
        <w:t xml:space="preserve"> </w:t>
      </w:r>
      <w:proofErr w:type="spellStart"/>
      <w:r w:rsidRPr="00341BDD">
        <w:t>the</w:t>
      </w:r>
      <w:proofErr w:type="spellEnd"/>
      <w:r w:rsidRPr="00341BDD">
        <w:t xml:space="preserve"> </w:t>
      </w:r>
      <w:proofErr w:type="spellStart"/>
      <w:r w:rsidRPr="00341BDD">
        <w:t>words</w:t>
      </w:r>
      <w:proofErr w:type="spellEnd"/>
      <w:r w:rsidRPr="00341BDD">
        <w:t xml:space="preserve"> “sangat”, “capek” ”, “anjing” ”, “proyek” </w:t>
      </w:r>
      <w:proofErr w:type="spellStart"/>
      <w:r w:rsidRPr="00341BDD">
        <w:t>and</w:t>
      </w:r>
      <w:proofErr w:type="spellEnd"/>
      <w:r w:rsidRPr="00341BDD">
        <w:t xml:space="preserve"> “tugas”  are </w:t>
      </w:r>
      <w:proofErr w:type="spellStart"/>
      <w:r w:rsidRPr="00341BDD">
        <w:t>words</w:t>
      </w:r>
      <w:proofErr w:type="spellEnd"/>
      <w:r w:rsidRPr="00341BDD">
        <w:t xml:space="preserve"> </w:t>
      </w:r>
      <w:proofErr w:type="spellStart"/>
      <w:r w:rsidRPr="00341BDD">
        <w:t>that</w:t>
      </w:r>
      <w:proofErr w:type="spellEnd"/>
      <w:r w:rsidRPr="00341BDD">
        <w:t xml:space="preserve"> </w:t>
      </w:r>
      <w:proofErr w:type="spellStart"/>
      <w:r w:rsidRPr="00341BDD">
        <w:t>often</w:t>
      </w:r>
      <w:proofErr w:type="spellEnd"/>
      <w:r w:rsidRPr="00341BDD">
        <w:t xml:space="preserve"> </w:t>
      </w:r>
      <w:proofErr w:type="spellStart"/>
      <w:r w:rsidRPr="00341BDD">
        <w:t>appear</w:t>
      </w:r>
      <w:proofErr w:type="spellEnd"/>
      <w:r w:rsidRPr="00341BDD">
        <w:t xml:space="preserve"> in </w:t>
      </w:r>
      <w:proofErr w:type="spellStart"/>
      <w:r w:rsidRPr="00341BDD">
        <w:t>negative</w:t>
      </w:r>
      <w:proofErr w:type="spellEnd"/>
      <w:r w:rsidRPr="00341BDD">
        <w:t xml:space="preserve"> </w:t>
      </w:r>
      <w:proofErr w:type="spellStart"/>
      <w:r w:rsidRPr="00341BDD">
        <w:t>sentiment</w:t>
      </w:r>
      <w:proofErr w:type="spellEnd"/>
      <w:r w:rsidRPr="00341BDD">
        <w:t xml:space="preserve"> </w:t>
      </w:r>
      <w:proofErr w:type="spellStart"/>
      <w:r w:rsidRPr="00341BDD">
        <w:t>tweets</w:t>
      </w:r>
      <w:proofErr w:type="spellEnd"/>
      <w:r w:rsidRPr="00341BDD">
        <w:t xml:space="preserve">. </w:t>
      </w:r>
      <w:proofErr w:type="spellStart"/>
      <w:r w:rsidRPr="00341BDD">
        <w:t>This</w:t>
      </w:r>
      <w:proofErr w:type="spellEnd"/>
      <w:r w:rsidRPr="00341BDD">
        <w:t xml:space="preserve"> </w:t>
      </w:r>
      <w:proofErr w:type="spellStart"/>
      <w:r w:rsidRPr="00341BDD">
        <w:t>means</w:t>
      </w:r>
      <w:proofErr w:type="spellEnd"/>
      <w:r w:rsidRPr="00341BDD">
        <w:t xml:space="preserve"> </w:t>
      </w:r>
      <w:proofErr w:type="spellStart"/>
      <w:r w:rsidRPr="00341BDD">
        <w:t>that</w:t>
      </w:r>
      <w:proofErr w:type="spellEnd"/>
      <w:r w:rsidRPr="00341BDD">
        <w:t xml:space="preserve"> </w:t>
      </w:r>
      <w:proofErr w:type="spellStart"/>
      <w:r w:rsidRPr="00341BDD">
        <w:t>many</w:t>
      </w:r>
      <w:proofErr w:type="spellEnd"/>
      <w:r w:rsidRPr="00341BDD">
        <w:t xml:space="preserve"> </w:t>
      </w:r>
      <w:proofErr w:type="spellStart"/>
      <w:r w:rsidRPr="00341BDD">
        <w:t>people</w:t>
      </w:r>
      <w:proofErr w:type="spellEnd"/>
      <w:r w:rsidRPr="00341BDD">
        <w:t xml:space="preserve"> </w:t>
      </w:r>
      <w:proofErr w:type="spellStart"/>
      <w:r w:rsidRPr="00341BDD">
        <w:t>complain</w:t>
      </w:r>
      <w:proofErr w:type="spellEnd"/>
      <w:r w:rsidRPr="00341BDD">
        <w:t xml:space="preserve">, </w:t>
      </w:r>
      <w:proofErr w:type="spellStart"/>
      <w:r w:rsidRPr="00341BDD">
        <w:t>disagreeing</w:t>
      </w:r>
      <w:proofErr w:type="spellEnd"/>
      <w:r w:rsidRPr="00341BDD">
        <w:t xml:space="preserve"> </w:t>
      </w:r>
      <w:proofErr w:type="spellStart"/>
      <w:r w:rsidRPr="00341BDD">
        <w:t>with</w:t>
      </w:r>
      <w:proofErr w:type="spellEnd"/>
      <w:r w:rsidRPr="00341BDD">
        <w:t xml:space="preserve"> </w:t>
      </w:r>
      <w:proofErr w:type="spellStart"/>
      <w:r w:rsidRPr="00341BDD">
        <w:t>the</w:t>
      </w:r>
      <w:proofErr w:type="spellEnd"/>
      <w:r w:rsidRPr="00341BDD">
        <w:t xml:space="preserve"> </w:t>
      </w:r>
      <w:proofErr w:type="spellStart"/>
      <w:r w:rsidRPr="00341BDD">
        <w:t>independent</w:t>
      </w:r>
      <w:proofErr w:type="spellEnd"/>
      <w:r w:rsidRPr="00341BDD">
        <w:t xml:space="preserve"> </w:t>
      </w:r>
      <w:proofErr w:type="spellStart"/>
      <w:r w:rsidRPr="00341BDD">
        <w:t>curriculum</w:t>
      </w:r>
      <w:proofErr w:type="spellEnd"/>
      <w:r w:rsidRPr="00341BDD">
        <w:t xml:space="preserve"> </w:t>
      </w:r>
      <w:proofErr w:type="spellStart"/>
      <w:r w:rsidRPr="00341BDD">
        <w:t>policy</w:t>
      </w:r>
      <w:proofErr w:type="spellEnd"/>
      <w:r w:rsidRPr="00341BDD">
        <w:t>.</w:t>
      </w:r>
    </w:p>
    <w:p w14:paraId="34D038CB" w14:textId="77777777" w:rsidR="008A40C6" w:rsidRPr="00341BDD" w:rsidRDefault="008A40C6" w:rsidP="003D128D">
      <w:pPr>
        <w:spacing w:line="276" w:lineRule="auto"/>
        <w:ind w:left="0" w:firstLine="0"/>
        <w:jc w:val="both"/>
        <w:rPr>
          <w:b/>
          <w:bCs/>
        </w:rPr>
      </w:pPr>
      <w:r w:rsidRPr="00341BDD">
        <w:rPr>
          <w:b/>
          <w:bCs/>
        </w:rPr>
        <w:t>CONCLUSION</w:t>
      </w:r>
    </w:p>
    <w:p w14:paraId="331F92CC" w14:textId="77777777" w:rsidR="008A40C6" w:rsidRPr="00341BDD" w:rsidRDefault="008A40C6" w:rsidP="008A40C6">
      <w:pPr>
        <w:spacing w:line="276" w:lineRule="auto"/>
        <w:ind w:left="0" w:firstLine="567"/>
        <w:jc w:val="both"/>
      </w:pPr>
      <w:r w:rsidRPr="00341BDD">
        <w:t xml:space="preserve"> </w:t>
      </w:r>
      <w:proofErr w:type="spellStart"/>
      <w:r w:rsidRPr="00341BDD">
        <w:t>Based</w:t>
      </w:r>
      <w:proofErr w:type="spellEnd"/>
      <w:r w:rsidRPr="00341BDD">
        <w:t xml:space="preserve"> </w:t>
      </w:r>
      <w:proofErr w:type="spellStart"/>
      <w:r w:rsidRPr="00341BDD">
        <w:t>on</w:t>
      </w:r>
      <w:proofErr w:type="spellEnd"/>
      <w:r w:rsidRPr="00341BDD">
        <w:t xml:space="preserve"> </w:t>
      </w:r>
      <w:proofErr w:type="spellStart"/>
      <w:r w:rsidRPr="00341BDD">
        <w:t>the</w:t>
      </w:r>
      <w:proofErr w:type="spellEnd"/>
      <w:r w:rsidRPr="00341BDD">
        <w:t xml:space="preserve"> </w:t>
      </w:r>
      <w:proofErr w:type="spellStart"/>
      <w:r w:rsidRPr="00341BDD">
        <w:t>analysis</w:t>
      </w:r>
      <w:proofErr w:type="spellEnd"/>
      <w:r w:rsidRPr="00341BDD">
        <w:t xml:space="preserve"> </w:t>
      </w:r>
      <w:proofErr w:type="spellStart"/>
      <w:r w:rsidRPr="00341BDD">
        <w:t>that</w:t>
      </w:r>
      <w:proofErr w:type="spellEnd"/>
      <w:r w:rsidRPr="00341BDD">
        <w:t xml:space="preserve"> has </w:t>
      </w:r>
      <w:proofErr w:type="spellStart"/>
      <w:r w:rsidRPr="00341BDD">
        <w:t>been</w:t>
      </w:r>
      <w:proofErr w:type="spellEnd"/>
      <w:r w:rsidRPr="00341BDD">
        <w:t xml:space="preserve"> </w:t>
      </w:r>
      <w:proofErr w:type="spellStart"/>
      <w:r w:rsidRPr="00341BDD">
        <w:t>carried</w:t>
      </w:r>
      <w:proofErr w:type="spellEnd"/>
      <w:r w:rsidRPr="00341BDD">
        <w:t xml:space="preserve"> </w:t>
      </w:r>
      <w:proofErr w:type="spellStart"/>
      <w:r w:rsidRPr="00341BDD">
        <w:t>out</w:t>
      </w:r>
      <w:proofErr w:type="spellEnd"/>
      <w:r w:rsidRPr="00341BDD">
        <w:t xml:space="preserve"> </w:t>
      </w:r>
      <w:proofErr w:type="spellStart"/>
      <w:r w:rsidRPr="00341BDD">
        <w:t>previously</w:t>
      </w:r>
      <w:proofErr w:type="spellEnd"/>
      <w:r w:rsidRPr="00341BDD">
        <w:t xml:space="preserve"> </w:t>
      </w:r>
      <w:proofErr w:type="spellStart"/>
      <w:r w:rsidRPr="00341BDD">
        <w:t>regarding</w:t>
      </w:r>
      <w:proofErr w:type="spellEnd"/>
      <w:r w:rsidRPr="00341BDD">
        <w:t xml:space="preserve"> </w:t>
      </w:r>
      <w:proofErr w:type="spellStart"/>
      <w:r w:rsidRPr="00341BDD">
        <w:t>the</w:t>
      </w:r>
      <w:proofErr w:type="spellEnd"/>
      <w:r w:rsidRPr="00341BDD">
        <w:t xml:space="preserve"> </w:t>
      </w:r>
      <w:proofErr w:type="spellStart"/>
      <w:r w:rsidRPr="00341BDD">
        <w:t>classification</w:t>
      </w:r>
      <w:proofErr w:type="spellEnd"/>
      <w:r w:rsidRPr="00341BDD">
        <w:t xml:space="preserve"> </w:t>
      </w:r>
      <w:proofErr w:type="spellStart"/>
      <w:r w:rsidRPr="00341BDD">
        <w:t>of</w:t>
      </w:r>
      <w:proofErr w:type="spellEnd"/>
      <w:r w:rsidRPr="00341BDD">
        <w:t xml:space="preserve"> </w:t>
      </w:r>
      <w:proofErr w:type="spellStart"/>
      <w:r w:rsidRPr="00341BDD">
        <w:t>the</w:t>
      </w:r>
      <w:proofErr w:type="spellEnd"/>
      <w:r w:rsidRPr="00341BDD">
        <w:t xml:space="preserve"> </w:t>
      </w:r>
      <w:proofErr w:type="spellStart"/>
      <w:r w:rsidRPr="00341BDD">
        <w:t>sentiments</w:t>
      </w:r>
      <w:proofErr w:type="spellEnd"/>
      <w:r w:rsidRPr="00341BDD">
        <w:t xml:space="preserve"> </w:t>
      </w:r>
      <w:proofErr w:type="spellStart"/>
      <w:r w:rsidRPr="00341BDD">
        <w:t>of</w:t>
      </w:r>
      <w:proofErr w:type="spellEnd"/>
      <w:r w:rsidRPr="00341BDD">
        <w:t xml:space="preserve"> Twitter </w:t>
      </w:r>
      <w:proofErr w:type="spellStart"/>
      <w:r w:rsidRPr="00341BDD">
        <w:t>users</w:t>
      </w:r>
      <w:proofErr w:type="spellEnd"/>
      <w:r w:rsidRPr="00341BDD">
        <w:t xml:space="preserve"> </w:t>
      </w:r>
      <w:proofErr w:type="spellStart"/>
      <w:r w:rsidRPr="00341BDD">
        <w:t>or</w:t>
      </w:r>
      <w:proofErr w:type="spellEnd"/>
      <w:r w:rsidRPr="00341BDD">
        <w:t xml:space="preserve"> </w:t>
      </w:r>
      <w:proofErr w:type="spellStart"/>
      <w:r w:rsidRPr="00341BDD">
        <w:t>the</w:t>
      </w:r>
      <w:proofErr w:type="spellEnd"/>
      <w:r w:rsidRPr="00341BDD">
        <w:t xml:space="preserve"> </w:t>
      </w:r>
      <w:proofErr w:type="spellStart"/>
      <w:r w:rsidRPr="00341BDD">
        <w:t>public</w:t>
      </w:r>
      <w:proofErr w:type="spellEnd"/>
      <w:r w:rsidRPr="00341BDD">
        <w:t xml:space="preserve"> </w:t>
      </w:r>
      <w:proofErr w:type="spellStart"/>
      <w:r w:rsidRPr="00341BDD">
        <w:t>regarding</w:t>
      </w:r>
      <w:proofErr w:type="spellEnd"/>
      <w:r w:rsidRPr="00341BDD">
        <w:t xml:space="preserve"> </w:t>
      </w:r>
      <w:proofErr w:type="spellStart"/>
      <w:r w:rsidRPr="00341BDD">
        <w:t>the</w:t>
      </w:r>
      <w:proofErr w:type="spellEnd"/>
      <w:r w:rsidRPr="00341BDD">
        <w:t xml:space="preserve"> </w:t>
      </w:r>
      <w:proofErr w:type="spellStart"/>
      <w:r w:rsidRPr="00341BDD">
        <w:t>independent</w:t>
      </w:r>
      <w:proofErr w:type="spellEnd"/>
      <w:r w:rsidRPr="00341BDD">
        <w:t xml:space="preserve"> </w:t>
      </w:r>
      <w:proofErr w:type="spellStart"/>
      <w:r w:rsidRPr="00341BDD">
        <w:t>curriculum</w:t>
      </w:r>
      <w:proofErr w:type="spellEnd"/>
      <w:r w:rsidRPr="00341BDD">
        <w:t xml:space="preserve"> </w:t>
      </w:r>
      <w:proofErr w:type="spellStart"/>
      <w:r w:rsidRPr="00341BDD">
        <w:t>policy</w:t>
      </w:r>
      <w:proofErr w:type="spellEnd"/>
      <w:r w:rsidRPr="00341BDD">
        <w:t xml:space="preserve"> in Indonesia, </w:t>
      </w:r>
      <w:proofErr w:type="spellStart"/>
      <w:r w:rsidRPr="00341BDD">
        <w:t>the</w:t>
      </w:r>
      <w:proofErr w:type="spellEnd"/>
      <w:r w:rsidRPr="00341BDD">
        <w:t xml:space="preserve"> </w:t>
      </w:r>
      <w:proofErr w:type="spellStart"/>
      <w:r w:rsidRPr="00341BDD">
        <w:t>conclusions</w:t>
      </w:r>
      <w:proofErr w:type="spellEnd"/>
      <w:r w:rsidRPr="00341BDD">
        <w:t xml:space="preserve"> </w:t>
      </w:r>
      <w:proofErr w:type="spellStart"/>
      <w:r w:rsidRPr="00341BDD">
        <w:t>that</w:t>
      </w:r>
      <w:proofErr w:type="spellEnd"/>
      <w:r w:rsidRPr="00341BDD">
        <w:t xml:space="preserve"> </w:t>
      </w:r>
      <w:proofErr w:type="spellStart"/>
      <w:r w:rsidRPr="00341BDD">
        <w:t>can</w:t>
      </w:r>
      <w:proofErr w:type="spellEnd"/>
      <w:r w:rsidRPr="00341BDD">
        <w:t xml:space="preserve"> </w:t>
      </w:r>
      <w:proofErr w:type="spellStart"/>
      <w:r w:rsidRPr="00341BDD">
        <w:t>be</w:t>
      </w:r>
      <w:proofErr w:type="spellEnd"/>
      <w:r w:rsidRPr="00341BDD">
        <w:t xml:space="preserve"> </w:t>
      </w:r>
      <w:proofErr w:type="spellStart"/>
      <w:r w:rsidRPr="00341BDD">
        <w:t>drawn</w:t>
      </w:r>
      <w:proofErr w:type="spellEnd"/>
      <w:r w:rsidRPr="00341BDD">
        <w:t xml:space="preserve"> are as </w:t>
      </w:r>
      <w:proofErr w:type="spellStart"/>
      <w:r w:rsidRPr="00341BDD">
        <w:t>follows</w:t>
      </w:r>
      <w:proofErr w:type="spellEnd"/>
      <w:r w:rsidRPr="00341BDD">
        <w:t>.</w:t>
      </w:r>
    </w:p>
    <w:p w14:paraId="5D4F67C9" w14:textId="77777777" w:rsidR="008A40C6" w:rsidRPr="0078487E" w:rsidRDefault="008A40C6" w:rsidP="008A40C6">
      <w:pPr>
        <w:pStyle w:val="DaftarParagraf"/>
        <w:numPr>
          <w:ilvl w:val="0"/>
          <w:numId w:val="7"/>
        </w:numPr>
        <w:spacing w:after="0"/>
        <w:ind w:left="567" w:hanging="567"/>
        <w:jc w:val="both"/>
      </w:pPr>
      <w:proofErr w:type="spellStart"/>
      <w:r w:rsidRPr="0078487E">
        <w:t>Words</w:t>
      </w:r>
      <w:proofErr w:type="spellEnd"/>
      <w:r w:rsidRPr="0078487E">
        <w:t xml:space="preserve"> </w:t>
      </w:r>
      <w:proofErr w:type="spellStart"/>
      <w:r w:rsidRPr="0078487E">
        <w:t>that</w:t>
      </w:r>
      <w:proofErr w:type="spellEnd"/>
      <w:r w:rsidRPr="0078487E">
        <w:t xml:space="preserve"> </w:t>
      </w:r>
      <w:proofErr w:type="spellStart"/>
      <w:r w:rsidRPr="0078487E">
        <w:t>often</w:t>
      </w:r>
      <w:proofErr w:type="spellEnd"/>
      <w:r w:rsidRPr="0078487E">
        <w:t xml:space="preserve"> </w:t>
      </w:r>
      <w:proofErr w:type="spellStart"/>
      <w:r w:rsidRPr="0078487E">
        <w:t>appear</w:t>
      </w:r>
      <w:proofErr w:type="spellEnd"/>
      <w:r w:rsidRPr="0078487E">
        <w:t xml:space="preserve"> as a </w:t>
      </w:r>
      <w:proofErr w:type="spellStart"/>
      <w:r w:rsidRPr="0078487E">
        <w:t>form</w:t>
      </w:r>
      <w:proofErr w:type="spellEnd"/>
      <w:r w:rsidRPr="0078487E">
        <w:t xml:space="preserve"> </w:t>
      </w:r>
      <w:proofErr w:type="spellStart"/>
      <w:r w:rsidRPr="0078487E">
        <w:t>of</w:t>
      </w:r>
      <w:proofErr w:type="spellEnd"/>
      <w:r w:rsidRPr="0078487E">
        <w:t xml:space="preserve"> </w:t>
      </w:r>
      <w:proofErr w:type="spellStart"/>
      <w:r w:rsidRPr="0078487E">
        <w:t>support</w:t>
      </w:r>
      <w:proofErr w:type="spellEnd"/>
      <w:r w:rsidRPr="0078487E">
        <w:t xml:space="preserve"> </w:t>
      </w:r>
      <w:proofErr w:type="spellStart"/>
      <w:r w:rsidRPr="0078487E">
        <w:t>for</w:t>
      </w:r>
      <w:proofErr w:type="spellEnd"/>
      <w:r w:rsidRPr="0078487E">
        <w:t xml:space="preserve"> </w:t>
      </w:r>
      <w:proofErr w:type="spellStart"/>
      <w:r w:rsidRPr="0078487E">
        <w:t>the</w:t>
      </w:r>
      <w:proofErr w:type="spellEnd"/>
      <w:r w:rsidRPr="0078487E">
        <w:t xml:space="preserve"> </w:t>
      </w:r>
      <w:proofErr w:type="spellStart"/>
      <w:r w:rsidRPr="0078487E">
        <w:t>independent</w:t>
      </w:r>
      <w:proofErr w:type="spellEnd"/>
      <w:r w:rsidRPr="0078487E">
        <w:t xml:space="preserve"> </w:t>
      </w:r>
      <w:proofErr w:type="spellStart"/>
      <w:r w:rsidRPr="0078487E">
        <w:t>curriculum</w:t>
      </w:r>
      <w:proofErr w:type="spellEnd"/>
      <w:r w:rsidRPr="0078487E">
        <w:t xml:space="preserve"> </w:t>
      </w:r>
      <w:proofErr w:type="spellStart"/>
      <w:r w:rsidRPr="0078487E">
        <w:t>policy</w:t>
      </w:r>
      <w:proofErr w:type="spellEnd"/>
      <w:r w:rsidRPr="0078487E">
        <w:t xml:space="preserve"> in Indonesia </w:t>
      </w:r>
      <w:proofErr w:type="spellStart"/>
      <w:r w:rsidRPr="0078487E">
        <w:t>besides</w:t>
      </w:r>
      <w:proofErr w:type="spellEnd"/>
      <w:r w:rsidRPr="0078487E">
        <w:t xml:space="preserve"> </w:t>
      </w:r>
      <w:proofErr w:type="spellStart"/>
      <w:r w:rsidRPr="0078487E">
        <w:t>the</w:t>
      </w:r>
      <w:proofErr w:type="spellEnd"/>
      <w:r w:rsidRPr="0078487E">
        <w:t xml:space="preserve"> </w:t>
      </w:r>
      <w:proofErr w:type="spellStart"/>
      <w:r w:rsidRPr="0078487E">
        <w:t>independent</w:t>
      </w:r>
      <w:proofErr w:type="spellEnd"/>
      <w:r w:rsidRPr="0078487E">
        <w:t xml:space="preserve"> </w:t>
      </w:r>
      <w:proofErr w:type="spellStart"/>
      <w:r w:rsidRPr="0078487E">
        <w:t>curriculum</w:t>
      </w:r>
      <w:proofErr w:type="spellEnd"/>
      <w:r w:rsidRPr="0078487E">
        <w:t xml:space="preserve"> are "</w:t>
      </w:r>
      <w:proofErr w:type="spellStart"/>
      <w:r w:rsidRPr="0078487E">
        <w:t>class</w:t>
      </w:r>
      <w:proofErr w:type="spellEnd"/>
      <w:r w:rsidRPr="0078487E">
        <w:t>", "</w:t>
      </w:r>
      <w:proofErr w:type="spellStart"/>
      <w:r w:rsidRPr="0078487E">
        <w:t>teach</w:t>
      </w:r>
      <w:proofErr w:type="spellEnd"/>
      <w:r w:rsidRPr="0078487E">
        <w:t>", "</w:t>
      </w:r>
      <w:proofErr w:type="spellStart"/>
      <w:r w:rsidRPr="0078487E">
        <w:t>language</w:t>
      </w:r>
      <w:proofErr w:type="spellEnd"/>
      <w:r w:rsidRPr="0078487E">
        <w:t>", "</w:t>
      </w:r>
      <w:proofErr w:type="spellStart"/>
      <w:r w:rsidRPr="0078487E">
        <w:t>jawan</w:t>
      </w:r>
      <w:proofErr w:type="spellEnd"/>
      <w:r w:rsidRPr="0078487E">
        <w:t>" "</w:t>
      </w:r>
      <w:proofErr w:type="spellStart"/>
      <w:r w:rsidRPr="0078487E">
        <w:t>teacher</w:t>
      </w:r>
      <w:proofErr w:type="spellEnd"/>
      <w:r w:rsidRPr="0078487E">
        <w:t>", "</w:t>
      </w:r>
      <w:proofErr w:type="spellStart"/>
      <w:r w:rsidRPr="0078487E">
        <w:t>school</w:t>
      </w:r>
      <w:proofErr w:type="spellEnd"/>
      <w:r w:rsidRPr="0078487E">
        <w:t xml:space="preserve">", "Indonesia" </w:t>
      </w:r>
      <w:proofErr w:type="spellStart"/>
      <w:r w:rsidRPr="0078487E">
        <w:t>and</w:t>
      </w:r>
      <w:proofErr w:type="spellEnd"/>
      <w:r w:rsidRPr="0078487E">
        <w:t xml:space="preserve"> </w:t>
      </w:r>
      <w:proofErr w:type="spellStart"/>
      <w:r w:rsidRPr="0078487E">
        <w:t>so</w:t>
      </w:r>
      <w:proofErr w:type="spellEnd"/>
      <w:r w:rsidRPr="0078487E">
        <w:t xml:space="preserve"> </w:t>
      </w:r>
      <w:proofErr w:type="spellStart"/>
      <w:r w:rsidRPr="0078487E">
        <w:t>on</w:t>
      </w:r>
      <w:proofErr w:type="spellEnd"/>
      <w:r w:rsidRPr="0078487E">
        <w:t xml:space="preserve">. </w:t>
      </w:r>
      <w:proofErr w:type="spellStart"/>
      <w:r w:rsidRPr="0078487E">
        <w:t>These</w:t>
      </w:r>
      <w:proofErr w:type="spellEnd"/>
      <w:r w:rsidRPr="0078487E">
        <w:t xml:space="preserve"> </w:t>
      </w:r>
      <w:proofErr w:type="spellStart"/>
      <w:r w:rsidRPr="0078487E">
        <w:t>words</w:t>
      </w:r>
      <w:proofErr w:type="spellEnd"/>
      <w:r w:rsidRPr="0078487E">
        <w:t xml:space="preserve"> </w:t>
      </w:r>
      <w:proofErr w:type="spellStart"/>
      <w:r w:rsidRPr="0078487E">
        <w:t>show</w:t>
      </w:r>
      <w:proofErr w:type="spellEnd"/>
      <w:r w:rsidRPr="0078487E">
        <w:t xml:space="preserve"> </w:t>
      </w:r>
      <w:proofErr w:type="spellStart"/>
      <w:r w:rsidRPr="0078487E">
        <w:t>the</w:t>
      </w:r>
      <w:proofErr w:type="spellEnd"/>
      <w:r w:rsidRPr="0078487E">
        <w:t xml:space="preserve"> </w:t>
      </w:r>
      <w:proofErr w:type="spellStart"/>
      <w:r w:rsidRPr="0078487E">
        <w:t>enthusiasm</w:t>
      </w:r>
      <w:proofErr w:type="spellEnd"/>
      <w:r w:rsidRPr="0078487E">
        <w:t xml:space="preserve"> </w:t>
      </w:r>
      <w:proofErr w:type="spellStart"/>
      <w:r w:rsidRPr="0078487E">
        <w:t>of</w:t>
      </w:r>
      <w:proofErr w:type="spellEnd"/>
      <w:r w:rsidRPr="0078487E">
        <w:t xml:space="preserve"> </w:t>
      </w:r>
      <w:proofErr w:type="spellStart"/>
      <w:r w:rsidRPr="0078487E">
        <w:t>the</w:t>
      </w:r>
      <w:proofErr w:type="spellEnd"/>
      <w:r w:rsidRPr="0078487E">
        <w:t xml:space="preserve"> </w:t>
      </w:r>
      <w:proofErr w:type="spellStart"/>
      <w:r w:rsidRPr="0078487E">
        <w:t>community</w:t>
      </w:r>
      <w:proofErr w:type="spellEnd"/>
      <w:r w:rsidRPr="0078487E">
        <w:t xml:space="preserve"> in </w:t>
      </w:r>
      <w:proofErr w:type="spellStart"/>
      <w:r w:rsidRPr="0078487E">
        <w:t>welcoming</w:t>
      </w:r>
      <w:proofErr w:type="spellEnd"/>
      <w:r w:rsidRPr="0078487E">
        <w:t xml:space="preserve"> </w:t>
      </w:r>
      <w:proofErr w:type="spellStart"/>
      <w:r w:rsidRPr="0078487E">
        <w:t>the</w:t>
      </w:r>
      <w:proofErr w:type="spellEnd"/>
      <w:r w:rsidRPr="0078487E">
        <w:t xml:space="preserve"> </w:t>
      </w:r>
      <w:proofErr w:type="spellStart"/>
      <w:r w:rsidRPr="0078487E">
        <w:t>independent</w:t>
      </w:r>
      <w:proofErr w:type="spellEnd"/>
      <w:r w:rsidRPr="0078487E">
        <w:t xml:space="preserve"> </w:t>
      </w:r>
      <w:proofErr w:type="spellStart"/>
      <w:r w:rsidRPr="0078487E">
        <w:t>curriculum</w:t>
      </w:r>
      <w:proofErr w:type="spellEnd"/>
      <w:r w:rsidRPr="0078487E">
        <w:t xml:space="preserve"> </w:t>
      </w:r>
      <w:proofErr w:type="spellStart"/>
      <w:r w:rsidRPr="0078487E">
        <w:t>policy</w:t>
      </w:r>
      <w:proofErr w:type="spellEnd"/>
      <w:r w:rsidRPr="0078487E">
        <w:t xml:space="preserve"> in Indonesia. </w:t>
      </w:r>
      <w:proofErr w:type="spellStart"/>
      <w:r w:rsidRPr="0078487E">
        <w:t>Meanwhile</w:t>
      </w:r>
      <w:proofErr w:type="spellEnd"/>
      <w:r w:rsidRPr="0078487E">
        <w:t xml:space="preserve">, in </w:t>
      </w:r>
      <w:proofErr w:type="spellStart"/>
      <w:r w:rsidRPr="0078487E">
        <w:t>the</w:t>
      </w:r>
      <w:proofErr w:type="spellEnd"/>
      <w:r w:rsidRPr="0078487E">
        <w:t xml:space="preserve"> </w:t>
      </w:r>
      <w:proofErr w:type="spellStart"/>
      <w:r w:rsidRPr="0078487E">
        <w:t>negative</w:t>
      </w:r>
      <w:proofErr w:type="spellEnd"/>
      <w:r w:rsidRPr="0078487E">
        <w:t xml:space="preserve"> </w:t>
      </w:r>
      <w:proofErr w:type="spellStart"/>
      <w:r w:rsidRPr="0078487E">
        <w:t>sentiment</w:t>
      </w:r>
      <w:proofErr w:type="spellEnd"/>
      <w:r w:rsidRPr="0078487E">
        <w:t xml:space="preserve">, </w:t>
      </w:r>
      <w:proofErr w:type="spellStart"/>
      <w:r w:rsidRPr="0078487E">
        <w:t>it</w:t>
      </w:r>
      <w:proofErr w:type="spellEnd"/>
      <w:r w:rsidRPr="0078487E">
        <w:t xml:space="preserve"> </w:t>
      </w:r>
      <w:proofErr w:type="spellStart"/>
      <w:r w:rsidRPr="0078487E">
        <w:t>can</w:t>
      </w:r>
      <w:proofErr w:type="spellEnd"/>
      <w:r w:rsidRPr="0078487E">
        <w:t xml:space="preserve"> </w:t>
      </w:r>
      <w:proofErr w:type="spellStart"/>
      <w:r w:rsidRPr="0078487E">
        <w:t>be</w:t>
      </w:r>
      <w:proofErr w:type="spellEnd"/>
      <w:r w:rsidRPr="0078487E">
        <w:t xml:space="preserve"> </w:t>
      </w:r>
      <w:proofErr w:type="spellStart"/>
      <w:r w:rsidRPr="0078487E">
        <w:t>seen</w:t>
      </w:r>
      <w:proofErr w:type="spellEnd"/>
      <w:r w:rsidRPr="0078487E">
        <w:t xml:space="preserve"> </w:t>
      </w:r>
      <w:proofErr w:type="spellStart"/>
      <w:r w:rsidRPr="0078487E">
        <w:t>that</w:t>
      </w:r>
      <w:proofErr w:type="spellEnd"/>
      <w:r w:rsidRPr="0078487E">
        <w:t xml:space="preserve"> </w:t>
      </w:r>
      <w:proofErr w:type="spellStart"/>
      <w:r w:rsidRPr="0078487E">
        <w:t>the</w:t>
      </w:r>
      <w:proofErr w:type="spellEnd"/>
      <w:r w:rsidRPr="0078487E">
        <w:t xml:space="preserve"> </w:t>
      </w:r>
      <w:proofErr w:type="spellStart"/>
      <w:r w:rsidRPr="0078487E">
        <w:t>words</w:t>
      </w:r>
      <w:proofErr w:type="spellEnd"/>
      <w:r w:rsidRPr="0078487E">
        <w:t xml:space="preserve"> "</w:t>
      </w:r>
      <w:proofErr w:type="spellStart"/>
      <w:r w:rsidRPr="0078487E">
        <w:t>very</w:t>
      </w:r>
      <w:proofErr w:type="spellEnd"/>
      <w:r w:rsidRPr="0078487E">
        <w:t>", "</w:t>
      </w:r>
      <w:proofErr w:type="spellStart"/>
      <w:r w:rsidRPr="0078487E">
        <w:t>tired</w:t>
      </w:r>
      <w:proofErr w:type="spellEnd"/>
      <w:r w:rsidRPr="0078487E">
        <w:t>", "dog", "</w:t>
      </w:r>
      <w:proofErr w:type="spellStart"/>
      <w:r w:rsidRPr="0078487E">
        <w:t>project</w:t>
      </w:r>
      <w:proofErr w:type="spellEnd"/>
      <w:r w:rsidRPr="0078487E">
        <w:t xml:space="preserve">" </w:t>
      </w:r>
      <w:proofErr w:type="spellStart"/>
      <w:r w:rsidRPr="0078487E">
        <w:t>and</w:t>
      </w:r>
      <w:proofErr w:type="spellEnd"/>
      <w:r w:rsidRPr="0078487E">
        <w:t xml:space="preserve"> "</w:t>
      </w:r>
      <w:proofErr w:type="spellStart"/>
      <w:r w:rsidRPr="0078487E">
        <w:t>task</w:t>
      </w:r>
      <w:proofErr w:type="spellEnd"/>
      <w:r w:rsidRPr="0078487E">
        <w:t xml:space="preserve">" are </w:t>
      </w:r>
      <w:proofErr w:type="spellStart"/>
      <w:r w:rsidRPr="0078487E">
        <w:t>words</w:t>
      </w:r>
      <w:proofErr w:type="spellEnd"/>
      <w:r w:rsidRPr="0078487E">
        <w:t xml:space="preserve"> </w:t>
      </w:r>
      <w:proofErr w:type="spellStart"/>
      <w:r w:rsidRPr="0078487E">
        <w:t>that</w:t>
      </w:r>
      <w:proofErr w:type="spellEnd"/>
      <w:r w:rsidRPr="0078487E">
        <w:t xml:space="preserve"> </w:t>
      </w:r>
      <w:proofErr w:type="spellStart"/>
      <w:r w:rsidRPr="0078487E">
        <w:t>often</w:t>
      </w:r>
      <w:proofErr w:type="spellEnd"/>
      <w:r w:rsidRPr="0078487E">
        <w:t xml:space="preserve"> </w:t>
      </w:r>
      <w:proofErr w:type="spellStart"/>
      <w:r w:rsidRPr="0078487E">
        <w:t>appear</w:t>
      </w:r>
      <w:proofErr w:type="spellEnd"/>
      <w:r w:rsidRPr="0078487E">
        <w:t>.</w:t>
      </w:r>
    </w:p>
    <w:p w14:paraId="4A4D7564" w14:textId="77777777" w:rsidR="008A40C6" w:rsidRPr="0078487E" w:rsidRDefault="008A40C6" w:rsidP="008A40C6">
      <w:pPr>
        <w:pStyle w:val="DaftarParagraf"/>
        <w:numPr>
          <w:ilvl w:val="0"/>
          <w:numId w:val="7"/>
        </w:numPr>
        <w:spacing w:after="0"/>
        <w:ind w:left="567" w:hanging="567"/>
        <w:jc w:val="both"/>
      </w:pPr>
      <w:r w:rsidRPr="0078487E">
        <w:t xml:space="preserve">The </w:t>
      </w:r>
      <w:proofErr w:type="spellStart"/>
      <w:r w:rsidRPr="0078487E">
        <w:t>classification</w:t>
      </w:r>
      <w:proofErr w:type="spellEnd"/>
      <w:r w:rsidRPr="0078487E">
        <w:t xml:space="preserve"> </w:t>
      </w:r>
      <w:proofErr w:type="spellStart"/>
      <w:r w:rsidRPr="0078487E">
        <w:t>results</w:t>
      </w:r>
      <w:proofErr w:type="spellEnd"/>
      <w:r w:rsidRPr="0078487E">
        <w:t xml:space="preserve"> </w:t>
      </w:r>
      <w:proofErr w:type="spellStart"/>
      <w:r w:rsidRPr="0078487E">
        <w:t>with</w:t>
      </w:r>
      <w:proofErr w:type="spellEnd"/>
      <w:r w:rsidRPr="0078487E">
        <w:t xml:space="preserve"> </w:t>
      </w:r>
      <w:proofErr w:type="spellStart"/>
      <w:r w:rsidRPr="0078487E">
        <w:t>the</w:t>
      </w:r>
      <w:proofErr w:type="spellEnd"/>
      <w:r w:rsidRPr="0078487E">
        <w:t xml:space="preserve"> </w:t>
      </w:r>
      <w:proofErr w:type="spellStart"/>
      <w:r w:rsidRPr="0078487E">
        <w:t>Naive</w:t>
      </w:r>
      <w:proofErr w:type="spellEnd"/>
      <w:r w:rsidRPr="0078487E">
        <w:t xml:space="preserve"> </w:t>
      </w:r>
      <w:proofErr w:type="spellStart"/>
      <w:r w:rsidRPr="0078487E">
        <w:t>Bayes</w:t>
      </w:r>
      <w:proofErr w:type="spellEnd"/>
      <w:r w:rsidRPr="0078487E">
        <w:t xml:space="preserve"> </w:t>
      </w:r>
      <w:proofErr w:type="spellStart"/>
      <w:r w:rsidRPr="0078487E">
        <w:t>Classifier</w:t>
      </w:r>
      <w:proofErr w:type="spellEnd"/>
      <w:r w:rsidRPr="0078487E">
        <w:t xml:space="preserve"> </w:t>
      </w:r>
      <w:proofErr w:type="spellStart"/>
      <w:r w:rsidRPr="0078487E">
        <w:t>method</w:t>
      </w:r>
      <w:proofErr w:type="spellEnd"/>
      <w:r w:rsidRPr="0078487E">
        <w:t xml:space="preserve"> are </w:t>
      </w:r>
      <w:proofErr w:type="spellStart"/>
      <w:r w:rsidRPr="0078487E">
        <w:t>known</w:t>
      </w:r>
      <w:proofErr w:type="spellEnd"/>
      <w:r w:rsidRPr="0078487E">
        <w:t xml:space="preserve"> </w:t>
      </w:r>
      <w:proofErr w:type="spellStart"/>
      <w:r w:rsidRPr="0078487E">
        <w:t>to</w:t>
      </w:r>
      <w:proofErr w:type="spellEnd"/>
      <w:r w:rsidRPr="0078487E">
        <w:t xml:space="preserve"> </w:t>
      </w:r>
      <w:proofErr w:type="spellStart"/>
      <w:r w:rsidRPr="0078487E">
        <w:t>have</w:t>
      </w:r>
      <w:proofErr w:type="spellEnd"/>
      <w:r w:rsidRPr="0078487E">
        <w:t xml:space="preserve"> </w:t>
      </w:r>
      <w:proofErr w:type="spellStart"/>
      <w:r w:rsidRPr="0078487E">
        <w:t>the</w:t>
      </w:r>
      <w:proofErr w:type="spellEnd"/>
      <w:r w:rsidRPr="0078487E">
        <w:t xml:space="preserve"> </w:t>
      </w:r>
      <w:proofErr w:type="spellStart"/>
      <w:r w:rsidRPr="0078487E">
        <w:t>best</w:t>
      </w:r>
      <w:proofErr w:type="spellEnd"/>
      <w:r w:rsidRPr="0078487E">
        <w:t xml:space="preserve"> F-</w:t>
      </w:r>
      <w:proofErr w:type="spellStart"/>
      <w:r w:rsidRPr="0078487E">
        <w:t>Measure</w:t>
      </w:r>
      <w:proofErr w:type="spellEnd"/>
      <w:r w:rsidRPr="0078487E">
        <w:t xml:space="preserve"> </w:t>
      </w:r>
      <w:proofErr w:type="spellStart"/>
      <w:r w:rsidRPr="0078487E">
        <w:t>value</w:t>
      </w:r>
      <w:proofErr w:type="spellEnd"/>
      <w:r w:rsidRPr="0078487E">
        <w:t xml:space="preserve"> </w:t>
      </w:r>
      <w:proofErr w:type="spellStart"/>
      <w:r w:rsidRPr="0078487E">
        <w:t>for</w:t>
      </w:r>
      <w:proofErr w:type="spellEnd"/>
      <w:r w:rsidRPr="0078487E">
        <w:t xml:space="preserve"> testing data </w:t>
      </w:r>
      <w:proofErr w:type="spellStart"/>
      <w:r w:rsidRPr="0078487E">
        <w:t>on</w:t>
      </w:r>
      <w:proofErr w:type="spellEnd"/>
      <w:r w:rsidRPr="0078487E">
        <w:t xml:space="preserve"> </w:t>
      </w:r>
      <w:proofErr w:type="spellStart"/>
      <w:r w:rsidRPr="0078487E">
        <w:t>the</w:t>
      </w:r>
      <w:proofErr w:type="spellEnd"/>
      <w:r w:rsidRPr="0078487E">
        <w:t xml:space="preserve"> 7th </w:t>
      </w:r>
      <w:proofErr w:type="spellStart"/>
      <w:r w:rsidRPr="0078487E">
        <w:t>fold</w:t>
      </w:r>
      <w:proofErr w:type="spellEnd"/>
      <w:r w:rsidRPr="0078487E">
        <w:t xml:space="preserve">, </w:t>
      </w:r>
      <w:proofErr w:type="spellStart"/>
      <w:r w:rsidRPr="0078487E">
        <w:t>which</w:t>
      </w:r>
      <w:proofErr w:type="spellEnd"/>
      <w:r w:rsidRPr="0078487E">
        <w:t xml:space="preserve"> </w:t>
      </w:r>
      <w:proofErr w:type="spellStart"/>
      <w:r w:rsidRPr="0078487E">
        <w:t>is</w:t>
      </w:r>
      <w:proofErr w:type="spellEnd"/>
      <w:r w:rsidRPr="0078487E">
        <w:t xml:space="preserve"> 74%. The </w:t>
      </w:r>
      <w:proofErr w:type="spellStart"/>
      <w:r w:rsidRPr="0078487E">
        <w:t>average</w:t>
      </w:r>
      <w:proofErr w:type="spellEnd"/>
      <w:r w:rsidRPr="0078487E">
        <w:t xml:space="preserve"> </w:t>
      </w:r>
      <w:proofErr w:type="spellStart"/>
      <w:r w:rsidRPr="0078487E">
        <w:t>accuracy</w:t>
      </w:r>
      <w:proofErr w:type="spellEnd"/>
      <w:r w:rsidRPr="0078487E">
        <w:t xml:space="preserve">, </w:t>
      </w:r>
      <w:proofErr w:type="spellStart"/>
      <w:r w:rsidRPr="0078487E">
        <w:t>precision</w:t>
      </w:r>
      <w:proofErr w:type="spellEnd"/>
      <w:r w:rsidRPr="0078487E">
        <w:t xml:space="preserve"> </w:t>
      </w:r>
      <w:proofErr w:type="spellStart"/>
      <w:r w:rsidRPr="0078487E">
        <w:t>and</w:t>
      </w:r>
      <w:proofErr w:type="spellEnd"/>
      <w:r w:rsidRPr="0078487E">
        <w:t xml:space="preserve"> </w:t>
      </w:r>
      <w:proofErr w:type="spellStart"/>
      <w:r w:rsidRPr="0078487E">
        <w:t>recall</w:t>
      </w:r>
      <w:proofErr w:type="spellEnd"/>
      <w:r w:rsidRPr="0078487E">
        <w:t xml:space="preserve"> </w:t>
      </w:r>
      <w:proofErr w:type="spellStart"/>
      <w:r w:rsidRPr="0078487E">
        <w:t>values</w:t>
      </w:r>
      <w:proofErr w:type="spellEnd"/>
      <w:r w:rsidRPr="0078487E">
        <w:t xml:space="preserve"> are 0.77; 0.78 </w:t>
      </w:r>
      <w:proofErr w:type="spellStart"/>
      <w:r w:rsidRPr="0078487E">
        <w:t>and</w:t>
      </w:r>
      <w:proofErr w:type="spellEnd"/>
      <w:r w:rsidRPr="0078487E">
        <w:t xml:space="preserve"> 0.73, </w:t>
      </w:r>
      <w:proofErr w:type="spellStart"/>
      <w:r w:rsidRPr="0078487E">
        <w:t>respectively</w:t>
      </w:r>
      <w:proofErr w:type="spellEnd"/>
      <w:r w:rsidRPr="0078487E">
        <w:t>.</w:t>
      </w:r>
    </w:p>
    <w:p w14:paraId="189D6256" w14:textId="77777777" w:rsidR="008A40C6" w:rsidRPr="0078487E" w:rsidRDefault="008A40C6" w:rsidP="008A40C6">
      <w:pPr>
        <w:pStyle w:val="DaftarParagraf"/>
        <w:numPr>
          <w:ilvl w:val="0"/>
          <w:numId w:val="7"/>
        </w:numPr>
        <w:spacing w:after="0"/>
        <w:ind w:left="567" w:hanging="567"/>
        <w:jc w:val="both"/>
      </w:pPr>
      <w:r w:rsidRPr="0078487E">
        <w:t xml:space="preserve">The </w:t>
      </w:r>
      <w:proofErr w:type="spellStart"/>
      <w:r w:rsidRPr="0078487E">
        <w:t>classification</w:t>
      </w:r>
      <w:proofErr w:type="spellEnd"/>
      <w:r w:rsidRPr="0078487E">
        <w:t xml:space="preserve"> </w:t>
      </w:r>
      <w:proofErr w:type="spellStart"/>
      <w:r w:rsidRPr="0078487E">
        <w:t>results</w:t>
      </w:r>
      <w:proofErr w:type="spellEnd"/>
      <w:r w:rsidRPr="0078487E">
        <w:t xml:space="preserve"> </w:t>
      </w:r>
      <w:proofErr w:type="spellStart"/>
      <w:r w:rsidRPr="0078487E">
        <w:t>with</w:t>
      </w:r>
      <w:proofErr w:type="spellEnd"/>
      <w:r w:rsidRPr="0078487E">
        <w:t xml:space="preserve"> </w:t>
      </w:r>
      <w:proofErr w:type="spellStart"/>
      <w:r w:rsidRPr="0078487E">
        <w:t>the</w:t>
      </w:r>
      <w:proofErr w:type="spellEnd"/>
      <w:r w:rsidRPr="0078487E">
        <w:t xml:space="preserve"> SVM Linear </w:t>
      </w:r>
      <w:proofErr w:type="spellStart"/>
      <w:r w:rsidRPr="0078487E">
        <w:t>method</w:t>
      </w:r>
      <w:proofErr w:type="spellEnd"/>
      <w:r w:rsidRPr="0078487E">
        <w:t xml:space="preserve"> are </w:t>
      </w:r>
      <w:proofErr w:type="spellStart"/>
      <w:r w:rsidRPr="0078487E">
        <w:t>known</w:t>
      </w:r>
      <w:proofErr w:type="spellEnd"/>
      <w:r w:rsidRPr="0078487E">
        <w:t xml:space="preserve"> </w:t>
      </w:r>
      <w:proofErr w:type="spellStart"/>
      <w:r w:rsidRPr="0078487E">
        <w:t>to</w:t>
      </w:r>
      <w:proofErr w:type="spellEnd"/>
      <w:r w:rsidRPr="0078487E">
        <w:t xml:space="preserve"> </w:t>
      </w:r>
      <w:proofErr w:type="spellStart"/>
      <w:r w:rsidRPr="0078487E">
        <w:t>have</w:t>
      </w:r>
      <w:proofErr w:type="spellEnd"/>
      <w:r w:rsidRPr="0078487E">
        <w:t xml:space="preserve"> </w:t>
      </w:r>
      <w:proofErr w:type="spellStart"/>
      <w:r w:rsidRPr="0078487E">
        <w:t>the</w:t>
      </w:r>
      <w:proofErr w:type="spellEnd"/>
      <w:r w:rsidRPr="0078487E">
        <w:t xml:space="preserve"> </w:t>
      </w:r>
      <w:proofErr w:type="spellStart"/>
      <w:r w:rsidRPr="0078487E">
        <w:t>best</w:t>
      </w:r>
      <w:proofErr w:type="spellEnd"/>
      <w:r w:rsidRPr="0078487E">
        <w:t xml:space="preserve"> F-</w:t>
      </w:r>
      <w:proofErr w:type="spellStart"/>
      <w:r w:rsidRPr="0078487E">
        <w:t>Measure</w:t>
      </w:r>
      <w:proofErr w:type="spellEnd"/>
      <w:r w:rsidRPr="0078487E">
        <w:t xml:space="preserve"> </w:t>
      </w:r>
      <w:proofErr w:type="spellStart"/>
      <w:r w:rsidRPr="0078487E">
        <w:t>value</w:t>
      </w:r>
      <w:proofErr w:type="spellEnd"/>
      <w:r w:rsidRPr="0078487E">
        <w:t xml:space="preserve"> </w:t>
      </w:r>
      <w:proofErr w:type="spellStart"/>
      <w:r w:rsidRPr="0078487E">
        <w:t>for</w:t>
      </w:r>
      <w:proofErr w:type="spellEnd"/>
      <w:r w:rsidRPr="0078487E">
        <w:t xml:space="preserve"> testing data </w:t>
      </w:r>
      <w:proofErr w:type="spellStart"/>
      <w:r w:rsidRPr="0078487E">
        <w:t>on</w:t>
      </w:r>
      <w:proofErr w:type="spellEnd"/>
      <w:r w:rsidRPr="0078487E">
        <w:t xml:space="preserve"> </w:t>
      </w:r>
      <w:proofErr w:type="spellStart"/>
      <w:r w:rsidRPr="0078487E">
        <w:t>the</w:t>
      </w:r>
      <w:proofErr w:type="spellEnd"/>
      <w:r w:rsidRPr="0078487E">
        <w:t xml:space="preserve"> 2nd </w:t>
      </w:r>
      <w:proofErr w:type="spellStart"/>
      <w:r w:rsidRPr="0078487E">
        <w:t>fold</w:t>
      </w:r>
      <w:proofErr w:type="spellEnd"/>
      <w:r w:rsidRPr="0078487E">
        <w:t xml:space="preserve"> </w:t>
      </w:r>
      <w:proofErr w:type="spellStart"/>
      <w:r w:rsidRPr="0078487E">
        <w:t>and</w:t>
      </w:r>
      <w:proofErr w:type="spellEnd"/>
      <w:r w:rsidRPr="0078487E">
        <w:t xml:space="preserve"> 3rd </w:t>
      </w:r>
      <w:proofErr w:type="spellStart"/>
      <w:r w:rsidRPr="0078487E">
        <w:t>fold</w:t>
      </w:r>
      <w:proofErr w:type="spellEnd"/>
      <w:r w:rsidRPr="0078487E">
        <w:t xml:space="preserve">, </w:t>
      </w:r>
      <w:proofErr w:type="spellStart"/>
      <w:r w:rsidRPr="0078487E">
        <w:t>which</w:t>
      </w:r>
      <w:proofErr w:type="spellEnd"/>
      <w:r w:rsidRPr="0078487E">
        <w:t xml:space="preserve"> </w:t>
      </w:r>
      <w:proofErr w:type="spellStart"/>
      <w:r w:rsidRPr="0078487E">
        <w:t>is</w:t>
      </w:r>
      <w:proofErr w:type="spellEnd"/>
      <w:r w:rsidRPr="0078487E">
        <w:t xml:space="preserve"> 67%. </w:t>
      </w:r>
      <w:proofErr w:type="spellStart"/>
      <w:r w:rsidRPr="0078487E">
        <w:t>While</w:t>
      </w:r>
      <w:proofErr w:type="spellEnd"/>
      <w:r w:rsidRPr="0078487E">
        <w:t xml:space="preserve"> </w:t>
      </w:r>
      <w:proofErr w:type="spellStart"/>
      <w:r w:rsidRPr="0078487E">
        <w:t>the</w:t>
      </w:r>
      <w:proofErr w:type="spellEnd"/>
      <w:r w:rsidRPr="0078487E">
        <w:t xml:space="preserve"> </w:t>
      </w:r>
      <w:proofErr w:type="spellStart"/>
      <w:r w:rsidRPr="0078487E">
        <w:t>classification</w:t>
      </w:r>
      <w:proofErr w:type="spellEnd"/>
      <w:r w:rsidRPr="0078487E">
        <w:t xml:space="preserve"> </w:t>
      </w:r>
      <w:proofErr w:type="spellStart"/>
      <w:r w:rsidRPr="0078487E">
        <w:t>results</w:t>
      </w:r>
      <w:proofErr w:type="spellEnd"/>
      <w:r w:rsidRPr="0078487E">
        <w:t xml:space="preserve"> </w:t>
      </w:r>
      <w:proofErr w:type="spellStart"/>
      <w:r w:rsidRPr="0078487E">
        <w:t>with</w:t>
      </w:r>
      <w:proofErr w:type="spellEnd"/>
      <w:r w:rsidRPr="0078487E">
        <w:t xml:space="preserve"> </w:t>
      </w:r>
      <w:proofErr w:type="spellStart"/>
      <w:r w:rsidRPr="0078487E">
        <w:t>the</w:t>
      </w:r>
      <w:proofErr w:type="spellEnd"/>
      <w:r w:rsidRPr="0078487E">
        <w:t xml:space="preserve"> SVM </w:t>
      </w:r>
      <w:proofErr w:type="spellStart"/>
      <w:r w:rsidRPr="0078487E">
        <w:lastRenderedPageBreak/>
        <w:t>Kernel</w:t>
      </w:r>
      <w:proofErr w:type="spellEnd"/>
      <w:r w:rsidRPr="0078487E">
        <w:t xml:space="preserve"> RBF </w:t>
      </w:r>
      <w:proofErr w:type="spellStart"/>
      <w:r w:rsidRPr="0078487E">
        <w:t>method</w:t>
      </w:r>
      <w:proofErr w:type="spellEnd"/>
      <w:r w:rsidRPr="0078487E">
        <w:t xml:space="preserve"> are </w:t>
      </w:r>
      <w:proofErr w:type="spellStart"/>
      <w:r w:rsidRPr="0078487E">
        <w:t>known</w:t>
      </w:r>
      <w:proofErr w:type="spellEnd"/>
      <w:r w:rsidRPr="0078487E">
        <w:t xml:space="preserve"> </w:t>
      </w:r>
      <w:proofErr w:type="spellStart"/>
      <w:r w:rsidRPr="0078487E">
        <w:t>to</w:t>
      </w:r>
      <w:proofErr w:type="spellEnd"/>
      <w:r w:rsidRPr="0078487E">
        <w:t xml:space="preserve"> </w:t>
      </w:r>
      <w:proofErr w:type="spellStart"/>
      <w:r w:rsidRPr="0078487E">
        <w:t>have</w:t>
      </w:r>
      <w:proofErr w:type="spellEnd"/>
      <w:r w:rsidRPr="0078487E">
        <w:t xml:space="preserve"> </w:t>
      </w:r>
      <w:proofErr w:type="spellStart"/>
      <w:r w:rsidRPr="0078487E">
        <w:t>the</w:t>
      </w:r>
      <w:proofErr w:type="spellEnd"/>
      <w:r w:rsidRPr="0078487E">
        <w:t xml:space="preserve"> </w:t>
      </w:r>
      <w:proofErr w:type="spellStart"/>
      <w:r w:rsidRPr="0078487E">
        <w:t>best</w:t>
      </w:r>
      <w:proofErr w:type="spellEnd"/>
      <w:r w:rsidRPr="0078487E">
        <w:t xml:space="preserve"> F-</w:t>
      </w:r>
      <w:proofErr w:type="spellStart"/>
      <w:r w:rsidRPr="0078487E">
        <w:t>Measure</w:t>
      </w:r>
      <w:proofErr w:type="spellEnd"/>
      <w:r w:rsidRPr="0078487E">
        <w:t xml:space="preserve"> </w:t>
      </w:r>
      <w:proofErr w:type="spellStart"/>
      <w:r w:rsidRPr="0078487E">
        <w:t>value</w:t>
      </w:r>
      <w:proofErr w:type="spellEnd"/>
      <w:r w:rsidRPr="0078487E">
        <w:t xml:space="preserve"> </w:t>
      </w:r>
      <w:proofErr w:type="spellStart"/>
      <w:r w:rsidRPr="0078487E">
        <w:t>for</w:t>
      </w:r>
      <w:proofErr w:type="spellEnd"/>
      <w:r w:rsidRPr="0078487E">
        <w:t xml:space="preserve"> testing data </w:t>
      </w:r>
      <w:proofErr w:type="spellStart"/>
      <w:r w:rsidRPr="0078487E">
        <w:t>is</w:t>
      </w:r>
      <w:proofErr w:type="spellEnd"/>
      <w:r w:rsidRPr="0078487E">
        <w:t xml:space="preserve"> </w:t>
      </w:r>
      <w:proofErr w:type="spellStart"/>
      <w:r w:rsidRPr="0078487E">
        <w:t>on</w:t>
      </w:r>
      <w:proofErr w:type="spellEnd"/>
      <w:r w:rsidRPr="0078487E">
        <w:t xml:space="preserve"> </w:t>
      </w:r>
      <w:proofErr w:type="spellStart"/>
      <w:r w:rsidRPr="0078487E">
        <w:t>the</w:t>
      </w:r>
      <w:proofErr w:type="spellEnd"/>
      <w:r w:rsidRPr="0078487E">
        <w:t xml:space="preserve"> 10th </w:t>
      </w:r>
      <w:proofErr w:type="spellStart"/>
      <w:r w:rsidRPr="0078487E">
        <w:t>fold</w:t>
      </w:r>
      <w:proofErr w:type="spellEnd"/>
      <w:r w:rsidRPr="0078487E">
        <w:t xml:space="preserve">, </w:t>
      </w:r>
      <w:proofErr w:type="spellStart"/>
      <w:r w:rsidRPr="0078487E">
        <w:t>which</w:t>
      </w:r>
      <w:proofErr w:type="spellEnd"/>
      <w:r w:rsidRPr="0078487E">
        <w:t xml:space="preserve"> </w:t>
      </w:r>
      <w:proofErr w:type="spellStart"/>
      <w:r w:rsidRPr="0078487E">
        <w:t>is</w:t>
      </w:r>
      <w:proofErr w:type="spellEnd"/>
      <w:r w:rsidRPr="0078487E">
        <w:t xml:space="preserve"> 69% </w:t>
      </w:r>
      <w:proofErr w:type="spellStart"/>
      <w:r w:rsidRPr="0078487E">
        <w:t>with</w:t>
      </w:r>
      <w:proofErr w:type="spellEnd"/>
      <w:r w:rsidRPr="0078487E">
        <w:t xml:space="preserve"> a parameter </w:t>
      </w:r>
      <w:proofErr w:type="spellStart"/>
      <w:r w:rsidRPr="0078487E">
        <w:t>value</w:t>
      </w:r>
      <w:proofErr w:type="spellEnd"/>
      <w:r w:rsidRPr="0078487E">
        <w:t xml:space="preserve"> </w:t>
      </w:r>
      <w:proofErr w:type="spellStart"/>
      <w:r w:rsidRPr="0078487E">
        <w:t>of</w:t>
      </w:r>
      <w:proofErr w:type="spellEnd"/>
      <w:r w:rsidRPr="0078487E">
        <w:t xml:space="preserve"> C </w:t>
      </w:r>
      <w:proofErr w:type="spellStart"/>
      <w:r w:rsidRPr="0078487E">
        <w:t>of</w:t>
      </w:r>
      <w:proofErr w:type="spellEnd"/>
      <w:r w:rsidRPr="0078487E">
        <w:t xml:space="preserve"> 1 </w:t>
      </w:r>
      <w:proofErr w:type="spellStart"/>
      <w:r w:rsidRPr="0078487E">
        <w:t>and</w:t>
      </w:r>
      <w:proofErr w:type="spellEnd"/>
      <w:r w:rsidRPr="0078487E">
        <w:t xml:space="preserve"> a parameter </w:t>
      </w:r>
      <w:proofErr w:type="spellStart"/>
      <w:r w:rsidRPr="0078487E">
        <w:t>of</w:t>
      </w:r>
      <w:proofErr w:type="spellEnd"/>
      <w:r w:rsidRPr="0078487E">
        <w:t xml:space="preserve"> 1.</w:t>
      </w:r>
    </w:p>
    <w:p w14:paraId="68D22B05" w14:textId="77777777" w:rsidR="008A40C6" w:rsidRPr="0078487E" w:rsidRDefault="008A40C6" w:rsidP="008A40C6">
      <w:pPr>
        <w:pStyle w:val="DaftarParagraf"/>
        <w:numPr>
          <w:ilvl w:val="0"/>
          <w:numId w:val="7"/>
        </w:numPr>
        <w:spacing w:after="0"/>
        <w:ind w:left="567" w:hanging="567"/>
        <w:jc w:val="both"/>
      </w:pPr>
      <w:r w:rsidRPr="0078487E">
        <w:t xml:space="preserve">In </w:t>
      </w:r>
      <w:proofErr w:type="spellStart"/>
      <w:r w:rsidRPr="0078487E">
        <w:t>this</w:t>
      </w:r>
      <w:proofErr w:type="spellEnd"/>
      <w:r w:rsidRPr="0078487E">
        <w:t xml:space="preserve"> study, </w:t>
      </w:r>
      <w:proofErr w:type="spellStart"/>
      <w:r w:rsidRPr="0078487E">
        <w:t>the</w:t>
      </w:r>
      <w:proofErr w:type="spellEnd"/>
      <w:r w:rsidRPr="0078487E">
        <w:t xml:space="preserve"> </w:t>
      </w:r>
      <w:proofErr w:type="spellStart"/>
      <w:r w:rsidRPr="0078487E">
        <w:t>best</w:t>
      </w:r>
      <w:proofErr w:type="spellEnd"/>
      <w:r w:rsidRPr="0078487E">
        <w:t xml:space="preserve"> </w:t>
      </w:r>
      <w:proofErr w:type="spellStart"/>
      <w:r w:rsidRPr="0078487E">
        <w:t>classification</w:t>
      </w:r>
      <w:proofErr w:type="spellEnd"/>
      <w:r w:rsidRPr="0078487E">
        <w:t xml:space="preserve"> </w:t>
      </w:r>
      <w:proofErr w:type="spellStart"/>
      <w:r w:rsidRPr="0078487E">
        <w:t>method</w:t>
      </w:r>
      <w:proofErr w:type="spellEnd"/>
      <w:r w:rsidRPr="0078487E">
        <w:t xml:space="preserve"> </w:t>
      </w:r>
      <w:proofErr w:type="spellStart"/>
      <w:r w:rsidRPr="0078487E">
        <w:t>is</w:t>
      </w:r>
      <w:proofErr w:type="spellEnd"/>
      <w:r w:rsidRPr="0078487E">
        <w:t xml:space="preserve"> </w:t>
      </w:r>
      <w:proofErr w:type="spellStart"/>
      <w:r w:rsidRPr="0078487E">
        <w:t>to</w:t>
      </w:r>
      <w:proofErr w:type="spellEnd"/>
      <w:r w:rsidRPr="0078487E">
        <w:t xml:space="preserve"> </w:t>
      </w:r>
      <w:proofErr w:type="spellStart"/>
      <w:r w:rsidRPr="0078487E">
        <w:t>use</w:t>
      </w:r>
      <w:proofErr w:type="spellEnd"/>
      <w:r w:rsidRPr="0078487E">
        <w:t xml:space="preserve"> </w:t>
      </w:r>
      <w:proofErr w:type="spellStart"/>
      <w:r w:rsidRPr="0078487E">
        <w:t>Naive</w:t>
      </w:r>
      <w:proofErr w:type="spellEnd"/>
      <w:r w:rsidRPr="0078487E">
        <w:t xml:space="preserve"> </w:t>
      </w:r>
      <w:proofErr w:type="spellStart"/>
      <w:r w:rsidRPr="0078487E">
        <w:t>Bayes</w:t>
      </w:r>
      <w:proofErr w:type="spellEnd"/>
      <w:r w:rsidRPr="0078487E">
        <w:t xml:space="preserve"> </w:t>
      </w:r>
      <w:proofErr w:type="spellStart"/>
      <w:r w:rsidRPr="0078487E">
        <w:t>Classifier</w:t>
      </w:r>
      <w:proofErr w:type="spellEnd"/>
      <w:r w:rsidRPr="0078487E">
        <w:t xml:space="preserve"> </w:t>
      </w:r>
      <w:proofErr w:type="spellStart"/>
      <w:r w:rsidRPr="0078487E">
        <w:t>because</w:t>
      </w:r>
      <w:proofErr w:type="spellEnd"/>
      <w:r w:rsidRPr="0078487E">
        <w:t xml:space="preserve"> </w:t>
      </w:r>
      <w:proofErr w:type="spellStart"/>
      <w:r w:rsidRPr="0078487E">
        <w:t>it</w:t>
      </w:r>
      <w:proofErr w:type="spellEnd"/>
      <w:r w:rsidRPr="0078487E">
        <w:t xml:space="preserve"> has </w:t>
      </w:r>
      <w:proofErr w:type="spellStart"/>
      <w:r w:rsidRPr="0078487E">
        <w:t>the</w:t>
      </w:r>
      <w:proofErr w:type="spellEnd"/>
      <w:r w:rsidRPr="0078487E">
        <w:t xml:space="preserve"> </w:t>
      </w:r>
      <w:proofErr w:type="spellStart"/>
      <w:r w:rsidRPr="0078487E">
        <w:t>highest</w:t>
      </w:r>
      <w:proofErr w:type="spellEnd"/>
      <w:r w:rsidRPr="0078487E">
        <w:t xml:space="preserve"> </w:t>
      </w:r>
      <w:proofErr w:type="spellStart"/>
      <w:r w:rsidRPr="0078487E">
        <w:t>average</w:t>
      </w:r>
      <w:proofErr w:type="spellEnd"/>
      <w:r w:rsidRPr="0078487E">
        <w:t xml:space="preserve"> </w:t>
      </w:r>
      <w:proofErr w:type="spellStart"/>
      <w:r w:rsidRPr="0078487E">
        <w:t>classification</w:t>
      </w:r>
      <w:proofErr w:type="spellEnd"/>
      <w:r w:rsidRPr="0078487E">
        <w:t xml:space="preserve"> </w:t>
      </w:r>
      <w:proofErr w:type="spellStart"/>
      <w:r w:rsidRPr="0078487E">
        <w:t>performance</w:t>
      </w:r>
      <w:proofErr w:type="spellEnd"/>
      <w:r w:rsidRPr="0078487E">
        <w:t xml:space="preserve"> </w:t>
      </w:r>
      <w:proofErr w:type="spellStart"/>
      <w:r w:rsidRPr="0078487E">
        <w:t>value</w:t>
      </w:r>
      <w:proofErr w:type="spellEnd"/>
      <w:r w:rsidRPr="0078487E">
        <w:t xml:space="preserve"> </w:t>
      </w:r>
      <w:proofErr w:type="spellStart"/>
      <w:r w:rsidRPr="0078487E">
        <w:t>compared</w:t>
      </w:r>
      <w:proofErr w:type="spellEnd"/>
      <w:r w:rsidRPr="0078487E">
        <w:t xml:space="preserve"> </w:t>
      </w:r>
      <w:proofErr w:type="spellStart"/>
      <w:r w:rsidRPr="0078487E">
        <w:t>to</w:t>
      </w:r>
      <w:proofErr w:type="spellEnd"/>
      <w:r w:rsidRPr="0078487E">
        <w:t xml:space="preserve"> </w:t>
      </w:r>
      <w:proofErr w:type="spellStart"/>
      <w:r w:rsidRPr="0078487E">
        <w:t>the</w:t>
      </w:r>
      <w:proofErr w:type="spellEnd"/>
      <w:r w:rsidRPr="0078487E">
        <w:t xml:space="preserve"> </w:t>
      </w:r>
      <w:proofErr w:type="spellStart"/>
      <w:r w:rsidRPr="0078487E">
        <w:t>other</w:t>
      </w:r>
      <w:proofErr w:type="spellEnd"/>
      <w:r w:rsidRPr="0078487E">
        <w:t xml:space="preserve"> </w:t>
      </w:r>
      <w:proofErr w:type="spellStart"/>
      <w:r w:rsidRPr="0078487E">
        <w:t>two</w:t>
      </w:r>
      <w:proofErr w:type="spellEnd"/>
      <w:r w:rsidRPr="0078487E">
        <w:t xml:space="preserve"> </w:t>
      </w:r>
      <w:proofErr w:type="spellStart"/>
      <w:r w:rsidRPr="0078487E">
        <w:t>methods</w:t>
      </w:r>
      <w:proofErr w:type="spellEnd"/>
      <w:r w:rsidRPr="0078487E">
        <w:t>.</w:t>
      </w:r>
    </w:p>
    <w:p w14:paraId="61C95E58" w14:textId="77777777" w:rsidR="008A40C6" w:rsidRDefault="008A40C6" w:rsidP="008A40C6">
      <w:pPr>
        <w:shd w:val="clear" w:color="auto" w:fill="FFFFFF"/>
        <w:spacing w:line="360" w:lineRule="auto"/>
        <w:ind w:left="0"/>
        <w:jc w:val="both"/>
        <w:rPr>
          <w:b/>
          <w:sz w:val="23"/>
          <w:szCs w:val="23"/>
        </w:rPr>
      </w:pPr>
    </w:p>
    <w:p w14:paraId="053535A8" w14:textId="77777777" w:rsidR="008A40C6" w:rsidRPr="003D128D" w:rsidRDefault="008A40C6" w:rsidP="003D128D">
      <w:pPr>
        <w:ind w:left="0" w:firstLine="0"/>
        <w:jc w:val="both"/>
        <w:rPr>
          <w:rStyle w:val="apple-style-span"/>
          <w:rFonts w:asciiTheme="minorHAnsi" w:hAnsiTheme="minorHAnsi" w:cstheme="minorHAnsi"/>
          <w:b/>
          <w:lang w:val="pt-BR"/>
        </w:rPr>
      </w:pPr>
      <w:r w:rsidRPr="003D128D">
        <w:rPr>
          <w:rStyle w:val="apple-style-span"/>
          <w:rFonts w:asciiTheme="minorHAnsi" w:hAnsiTheme="minorHAnsi" w:cstheme="minorHAnsi"/>
          <w:b/>
          <w:lang w:val="pt-BR"/>
        </w:rPr>
        <w:t>REFERENCES</w:t>
      </w:r>
    </w:p>
    <w:p w14:paraId="07D1A3C1" w14:textId="7E8F9DAA" w:rsidR="00BE59EE" w:rsidRPr="00BE59EE" w:rsidRDefault="008A40C6"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i/>
          <w:iCs/>
          <w:color w:val="000000"/>
        </w:rPr>
        <w:fldChar w:fldCharType="begin" w:fldLock="1"/>
      </w:r>
      <w:r w:rsidRPr="00BE59EE">
        <w:rPr>
          <w:rFonts w:asciiTheme="minorHAnsi" w:hAnsiTheme="minorHAnsi" w:cstheme="minorHAnsi"/>
          <w:i/>
          <w:iCs/>
          <w:color w:val="000000"/>
        </w:rPr>
        <w:instrText xml:space="preserve">ADDIN Mendeley Bibliography CSL_BIBLIOGRAPHY </w:instrText>
      </w:r>
      <w:r w:rsidRPr="00BE59EE">
        <w:rPr>
          <w:rFonts w:asciiTheme="minorHAnsi" w:hAnsiTheme="minorHAnsi" w:cstheme="minorHAnsi"/>
          <w:i/>
          <w:iCs/>
          <w:color w:val="000000"/>
        </w:rPr>
        <w:fldChar w:fldCharType="separate"/>
      </w:r>
      <w:r w:rsidR="00BE59EE" w:rsidRPr="00BE59EE">
        <w:rPr>
          <w:rFonts w:asciiTheme="minorHAnsi" w:hAnsiTheme="minorHAnsi" w:cstheme="minorHAnsi"/>
          <w:noProof/>
        </w:rPr>
        <w:t xml:space="preserve">Abidah, A., Hidaayatullaah, H. N., Simamora, R. M., Fehabutar, D., &amp; Mutakinati, L. (2020). The Impact of Covid-19 to Indonesian Education and Its Relation to the Philosophy of “Merdeka Belajar.” </w:t>
      </w:r>
      <w:r w:rsidR="00BE59EE" w:rsidRPr="00BE59EE">
        <w:rPr>
          <w:rFonts w:asciiTheme="minorHAnsi" w:hAnsiTheme="minorHAnsi" w:cstheme="minorHAnsi"/>
          <w:i/>
          <w:iCs/>
          <w:noProof/>
        </w:rPr>
        <w:t>Studies in Philosophy of Science and Education (SiPoSE)</w:t>
      </w:r>
      <w:r w:rsidR="00BE59EE" w:rsidRPr="00BE59EE">
        <w:rPr>
          <w:rFonts w:asciiTheme="minorHAnsi" w:hAnsiTheme="minorHAnsi" w:cstheme="minorHAnsi"/>
          <w:noProof/>
        </w:rPr>
        <w:t xml:space="preserve">, </w:t>
      </w:r>
      <w:r w:rsidR="00BE59EE" w:rsidRPr="00BE59EE">
        <w:rPr>
          <w:rFonts w:asciiTheme="minorHAnsi" w:hAnsiTheme="minorHAnsi" w:cstheme="minorHAnsi"/>
          <w:i/>
          <w:iCs/>
          <w:noProof/>
        </w:rPr>
        <w:t>1</w:t>
      </w:r>
      <w:r w:rsidR="00BE59EE" w:rsidRPr="00BE59EE">
        <w:rPr>
          <w:rFonts w:asciiTheme="minorHAnsi" w:hAnsiTheme="minorHAnsi" w:cstheme="minorHAnsi"/>
          <w:noProof/>
        </w:rPr>
        <w:t>(1), 38–49. http://scie-journal.com/index.php/SiPoSE</w:t>
      </w:r>
    </w:p>
    <w:p w14:paraId="1083C7AE"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Affandi, Y., &amp; Sugiharti, E. (2023). Sentiment Analysis of student on Online Lectured During Covid-19 Pandemic Using K-Means and Naïve Bayes Classifier. </w:t>
      </w:r>
      <w:r w:rsidRPr="00BE59EE">
        <w:rPr>
          <w:rFonts w:asciiTheme="minorHAnsi" w:hAnsiTheme="minorHAnsi" w:cstheme="minorHAnsi"/>
          <w:i/>
          <w:iCs/>
          <w:noProof/>
        </w:rPr>
        <w:t>Journal of Advances in Information Systems and Technology</w:t>
      </w:r>
      <w:r w:rsidRPr="00BE59EE">
        <w:rPr>
          <w:rFonts w:asciiTheme="minorHAnsi" w:hAnsiTheme="minorHAnsi" w:cstheme="minorHAnsi"/>
          <w:noProof/>
        </w:rPr>
        <w:t xml:space="preserve">, </w:t>
      </w:r>
      <w:r w:rsidRPr="00BE59EE">
        <w:rPr>
          <w:rFonts w:asciiTheme="minorHAnsi" w:hAnsiTheme="minorHAnsi" w:cstheme="minorHAnsi"/>
          <w:i/>
          <w:iCs/>
          <w:noProof/>
        </w:rPr>
        <w:t>5</w:t>
      </w:r>
      <w:r w:rsidRPr="00BE59EE">
        <w:rPr>
          <w:rFonts w:asciiTheme="minorHAnsi" w:hAnsiTheme="minorHAnsi" w:cstheme="minorHAnsi"/>
          <w:noProof/>
        </w:rPr>
        <w:t>(1), 38–49. https://doi.org/10.15294/jaist.v5i1.64903</w:t>
      </w:r>
    </w:p>
    <w:p w14:paraId="2A902A44"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Andriani, W. (2020). Pentingnya Perkembangan Pembaharuan Kurikulum dan Permasalahannya. </w:t>
      </w:r>
      <w:r w:rsidRPr="00BE59EE">
        <w:rPr>
          <w:rFonts w:asciiTheme="minorHAnsi" w:hAnsiTheme="minorHAnsi" w:cstheme="minorHAnsi"/>
          <w:i/>
          <w:iCs/>
          <w:noProof/>
        </w:rPr>
        <w:t>Universitas Lambung Mangkurat</w:t>
      </w:r>
      <w:r w:rsidRPr="00BE59EE">
        <w:rPr>
          <w:rFonts w:asciiTheme="minorHAnsi" w:hAnsiTheme="minorHAnsi" w:cstheme="minorHAnsi"/>
          <w:noProof/>
        </w:rPr>
        <w:t>, 1–12. https://doi.org/10.35542/osf.io/rkjsg</w:t>
      </w:r>
    </w:p>
    <w:p w14:paraId="77B23430"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Ariadi, D., &amp; Fithriasari, K. (2015). Klasifikasi Berita Indonesia Menggunakan Metode Naive Bayesian Classification dan Support Vector Machine dengan Confix Stripping Stemmer. In </w:t>
      </w:r>
      <w:r w:rsidRPr="00BE59EE">
        <w:rPr>
          <w:rFonts w:asciiTheme="minorHAnsi" w:hAnsiTheme="minorHAnsi" w:cstheme="minorHAnsi"/>
          <w:i/>
          <w:iCs/>
          <w:noProof/>
        </w:rPr>
        <w:t>JURNAL SAINS DAN SENI ITS Vol. 4, No.2</w:t>
      </w:r>
      <w:r w:rsidRPr="00BE59EE">
        <w:rPr>
          <w:rFonts w:asciiTheme="minorHAnsi" w:hAnsiTheme="minorHAnsi" w:cstheme="minorHAnsi"/>
          <w:noProof/>
        </w:rPr>
        <w:t xml:space="preserve"> (Vol. 4, Issue 2).</w:t>
      </w:r>
    </w:p>
    <w:p w14:paraId="0A890C34"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Ariadi D &amp; Fithriasari K. (2015). </w:t>
      </w:r>
      <w:r w:rsidRPr="00BE59EE">
        <w:rPr>
          <w:rFonts w:asciiTheme="minorHAnsi" w:hAnsiTheme="minorHAnsi" w:cstheme="minorHAnsi"/>
          <w:i/>
          <w:iCs/>
          <w:noProof/>
        </w:rPr>
        <w:t>Klasifikasi Berita Indonesia Menggunakan Metode Naive Bayesian Classification dan Support Vector Machine dengan Confix Stripping Stemmer</w:t>
      </w:r>
      <w:r w:rsidRPr="00BE59EE">
        <w:rPr>
          <w:rFonts w:asciiTheme="minorHAnsi" w:hAnsiTheme="minorHAnsi" w:cstheme="minorHAnsi"/>
          <w:noProof/>
        </w:rPr>
        <w:t xml:space="preserve"> (Vol. 4, Issue 2).</w:t>
      </w:r>
    </w:p>
    <w:p w14:paraId="46A5D69F"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Astuti, 2016. (2016). </w:t>
      </w:r>
      <w:r w:rsidRPr="00BE59EE">
        <w:rPr>
          <w:rFonts w:asciiTheme="minorHAnsi" w:eastAsia="MS Gothic" w:hAnsiTheme="minorHAnsi" w:cstheme="minorHAnsi"/>
          <w:noProof/>
        </w:rPr>
        <w:t>ストレス反応の主成分分析を試みて－</w:t>
      </w:r>
      <w:r w:rsidRPr="00BE59EE">
        <w:rPr>
          <w:rFonts w:asciiTheme="minorHAnsi" w:hAnsiTheme="minorHAnsi" w:cstheme="minorHAnsi"/>
          <w:noProof/>
        </w:rPr>
        <w:t xml:space="preserve"> </w:t>
      </w:r>
      <w:r w:rsidRPr="00BE59EE">
        <w:rPr>
          <w:rFonts w:asciiTheme="minorHAnsi" w:eastAsia="MS Gothic" w:hAnsiTheme="minorHAnsi" w:cstheme="minorHAnsi"/>
          <w:noProof/>
        </w:rPr>
        <w:t>田甫久美子</w:t>
      </w:r>
      <w:r w:rsidRPr="00BE59EE">
        <w:rPr>
          <w:rFonts w:asciiTheme="minorHAnsi" w:hAnsiTheme="minorHAnsi" w:cstheme="minorHAnsi"/>
          <w:noProof/>
        </w:rPr>
        <w:t xml:space="preserve">View metadata, citation and similar papers at core.ac.uk. </w:t>
      </w:r>
      <w:r w:rsidRPr="00BE59EE">
        <w:rPr>
          <w:rFonts w:asciiTheme="minorHAnsi" w:hAnsiTheme="minorHAnsi" w:cstheme="minorHAnsi"/>
          <w:i/>
          <w:iCs/>
          <w:noProof/>
        </w:rPr>
        <w:t>PENGARUH PENGGUNAAN PASTA LABU KUNING (Cucurbita Moschata) UNTUK SUBSTITUSI TEPUNG TERIGU DENGAN PENAMBAHAN TEPUNG ANGKAK DALAM PEMBUATAN MIE KERING</w:t>
      </w:r>
      <w:r w:rsidRPr="00BE59EE">
        <w:rPr>
          <w:rFonts w:asciiTheme="minorHAnsi" w:hAnsiTheme="minorHAnsi" w:cstheme="minorHAnsi"/>
          <w:noProof/>
        </w:rPr>
        <w:t xml:space="preserve">, </w:t>
      </w:r>
      <w:r w:rsidRPr="00BE59EE">
        <w:rPr>
          <w:rFonts w:asciiTheme="minorHAnsi" w:hAnsiTheme="minorHAnsi" w:cstheme="minorHAnsi"/>
          <w:i/>
          <w:iCs/>
          <w:noProof/>
        </w:rPr>
        <w:t>15</w:t>
      </w:r>
      <w:r w:rsidRPr="00BE59EE">
        <w:rPr>
          <w:rFonts w:asciiTheme="minorHAnsi" w:hAnsiTheme="minorHAnsi" w:cstheme="minorHAnsi"/>
          <w:noProof/>
        </w:rPr>
        <w:t>(1), 165–175.</w:t>
      </w:r>
    </w:p>
    <w:p w14:paraId="63276049"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Chai, C. P. (2023). Comparison of text preprocessing methods. </w:t>
      </w:r>
      <w:r w:rsidRPr="00BE59EE">
        <w:rPr>
          <w:rFonts w:asciiTheme="minorHAnsi" w:hAnsiTheme="minorHAnsi" w:cstheme="minorHAnsi"/>
          <w:i/>
          <w:iCs/>
          <w:noProof/>
        </w:rPr>
        <w:t>Natural Language Engineering</w:t>
      </w:r>
      <w:r w:rsidRPr="00BE59EE">
        <w:rPr>
          <w:rFonts w:asciiTheme="minorHAnsi" w:hAnsiTheme="minorHAnsi" w:cstheme="minorHAnsi"/>
          <w:noProof/>
        </w:rPr>
        <w:t xml:space="preserve">, </w:t>
      </w:r>
      <w:r w:rsidRPr="00BE59EE">
        <w:rPr>
          <w:rFonts w:asciiTheme="minorHAnsi" w:hAnsiTheme="minorHAnsi" w:cstheme="minorHAnsi"/>
          <w:i/>
          <w:iCs/>
          <w:noProof/>
        </w:rPr>
        <w:t>29</w:t>
      </w:r>
      <w:r w:rsidRPr="00BE59EE">
        <w:rPr>
          <w:rFonts w:asciiTheme="minorHAnsi" w:hAnsiTheme="minorHAnsi" w:cstheme="minorHAnsi"/>
          <w:noProof/>
        </w:rPr>
        <w:t>(3), 509–553. https://doi.org/10.1017/S1351324922000213</w:t>
      </w:r>
    </w:p>
    <w:p w14:paraId="78A5B824"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Djamaludin, M. A., Triayudi, A., &amp; Mardiani, E. (2022). Analisis Sentimen Tweet KRI Nanggala 402 di Twitter menggunakan Metode Naïve Bayes Classifier. </w:t>
      </w:r>
      <w:r w:rsidRPr="00BE59EE">
        <w:rPr>
          <w:rFonts w:asciiTheme="minorHAnsi" w:hAnsiTheme="minorHAnsi" w:cstheme="minorHAnsi"/>
          <w:i/>
          <w:iCs/>
          <w:noProof/>
        </w:rPr>
        <w:t xml:space="preserve">Jurnal Teknologi Informasi Dan </w:t>
      </w:r>
      <w:r w:rsidRPr="00BE59EE">
        <w:rPr>
          <w:rFonts w:asciiTheme="minorHAnsi" w:hAnsiTheme="minorHAnsi" w:cstheme="minorHAnsi"/>
          <w:i/>
          <w:iCs/>
          <w:noProof/>
        </w:rPr>
        <w:lastRenderedPageBreak/>
        <w:t>Komunikasi)</w:t>
      </w:r>
      <w:r w:rsidRPr="00BE59EE">
        <w:rPr>
          <w:rFonts w:asciiTheme="minorHAnsi" w:hAnsiTheme="minorHAnsi" w:cstheme="minorHAnsi"/>
          <w:noProof/>
        </w:rPr>
        <w:t xml:space="preserve">, </w:t>
      </w:r>
      <w:r w:rsidRPr="00BE59EE">
        <w:rPr>
          <w:rFonts w:asciiTheme="minorHAnsi" w:hAnsiTheme="minorHAnsi" w:cstheme="minorHAnsi"/>
          <w:i/>
          <w:iCs/>
          <w:noProof/>
        </w:rPr>
        <w:t>6</w:t>
      </w:r>
      <w:r w:rsidRPr="00BE59EE">
        <w:rPr>
          <w:rFonts w:asciiTheme="minorHAnsi" w:hAnsiTheme="minorHAnsi" w:cstheme="minorHAnsi"/>
          <w:noProof/>
        </w:rPr>
        <w:t>(2), 2022. https://doi.org/10.35870/jti</w:t>
      </w:r>
    </w:p>
    <w:p w14:paraId="0896454D"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Feinerer, I., Hornik, K., &amp; Meyer, D. (2008). </w:t>
      </w:r>
      <w:r w:rsidRPr="00BE59EE">
        <w:rPr>
          <w:rFonts w:asciiTheme="minorHAnsi" w:hAnsiTheme="minorHAnsi" w:cstheme="minorHAnsi"/>
          <w:i/>
          <w:iCs/>
          <w:noProof/>
        </w:rPr>
        <w:t>Journal of Statistical Software Text Mining Infrastructure in R</w:t>
      </w:r>
      <w:r w:rsidRPr="00BE59EE">
        <w:rPr>
          <w:rFonts w:asciiTheme="minorHAnsi" w:hAnsiTheme="minorHAnsi" w:cstheme="minorHAnsi"/>
          <w:noProof/>
        </w:rPr>
        <w:t>. http://www.jstatsoft.org/</w:t>
      </w:r>
    </w:p>
    <w:p w14:paraId="07ED5725"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Firdaus, A., &amp; Firdaus, W. I. (2021). Text Mining Dan Pola Algoritma Dalam Penyelesaian Masalah Informasi : (Sebuah Ulasan). In </w:t>
      </w:r>
      <w:r w:rsidRPr="00BE59EE">
        <w:rPr>
          <w:rFonts w:asciiTheme="minorHAnsi" w:hAnsiTheme="minorHAnsi" w:cstheme="minorHAnsi"/>
          <w:i/>
          <w:iCs/>
          <w:noProof/>
        </w:rPr>
        <w:t>Jurnal JUPITER</w:t>
      </w:r>
      <w:r w:rsidRPr="00BE59EE">
        <w:rPr>
          <w:rFonts w:asciiTheme="minorHAnsi" w:hAnsiTheme="minorHAnsi" w:cstheme="minorHAnsi"/>
          <w:noProof/>
        </w:rPr>
        <w:t xml:space="preserve"> (Vol. 13, Issue 1).</w:t>
      </w:r>
    </w:p>
    <w:p w14:paraId="3734D473"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Gyta, D., Harahap, S., Sormin, S. A., Fitrianti, H., &amp; Rafi, M. (2023). </w:t>
      </w:r>
      <w:r w:rsidRPr="00BE59EE">
        <w:rPr>
          <w:rFonts w:asciiTheme="minorHAnsi" w:hAnsiTheme="minorHAnsi" w:cstheme="minorHAnsi"/>
          <w:i/>
          <w:iCs/>
          <w:noProof/>
        </w:rPr>
        <w:t>Implementation of Merdeka Curriculum Using Learning Management System (LMS)</w:t>
      </w:r>
      <w:r w:rsidRPr="00BE59EE">
        <w:rPr>
          <w:rFonts w:asciiTheme="minorHAnsi" w:hAnsiTheme="minorHAnsi" w:cstheme="minorHAnsi"/>
          <w:noProof/>
        </w:rPr>
        <w:t>. https://doi.org/10.55299/ijere.v2i1.439</w:t>
      </w:r>
    </w:p>
    <w:p w14:paraId="00C7077D"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Hamami, T. (2021). National Curriculum Reforms in Indonesia: Moving from Partial to Holistic Curriculum. In </w:t>
      </w:r>
      <w:r w:rsidRPr="00BE59EE">
        <w:rPr>
          <w:rFonts w:asciiTheme="minorHAnsi" w:hAnsiTheme="minorHAnsi" w:cstheme="minorHAnsi"/>
          <w:i/>
          <w:iCs/>
          <w:noProof/>
        </w:rPr>
        <w:t>Turkish Online Journal of Qualitative Inquiry (TOJQI)</w:t>
      </w:r>
      <w:r w:rsidRPr="00BE59EE">
        <w:rPr>
          <w:rFonts w:asciiTheme="minorHAnsi" w:hAnsiTheme="minorHAnsi" w:cstheme="minorHAnsi"/>
          <w:noProof/>
        </w:rPr>
        <w:t xml:space="preserve"> (Vol. 12, Issue 8). https://orcid.org/0000-0002-1490-8883</w:t>
      </w:r>
    </w:p>
    <w:p w14:paraId="6E76F35D"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Hasri, C. F., &amp; Alita, D. (2022). PENERAPAN METODE NAÏVE BAYES CLASSIFIER DAN SUPPORT VECTOR MACHINE PADA ANALISIS SENTIMEN TERHADAP DAMPAK VIRUS CORONA DI TWITTER. </w:t>
      </w:r>
      <w:r w:rsidRPr="00BE59EE">
        <w:rPr>
          <w:rFonts w:asciiTheme="minorHAnsi" w:hAnsiTheme="minorHAnsi" w:cstheme="minorHAnsi"/>
          <w:i/>
          <w:iCs/>
          <w:noProof/>
        </w:rPr>
        <w:t>Jurnal Informatika Dan Rekayasa Perangkat Lunak (JATIKA)</w:t>
      </w:r>
      <w:r w:rsidRPr="00BE59EE">
        <w:rPr>
          <w:rFonts w:asciiTheme="minorHAnsi" w:hAnsiTheme="minorHAnsi" w:cstheme="minorHAnsi"/>
          <w:noProof/>
        </w:rPr>
        <w:t xml:space="preserve">, </w:t>
      </w:r>
      <w:r w:rsidRPr="00BE59EE">
        <w:rPr>
          <w:rFonts w:asciiTheme="minorHAnsi" w:hAnsiTheme="minorHAnsi" w:cstheme="minorHAnsi"/>
          <w:i/>
          <w:iCs/>
          <w:noProof/>
        </w:rPr>
        <w:t>3</w:t>
      </w:r>
      <w:r w:rsidRPr="00BE59EE">
        <w:rPr>
          <w:rFonts w:asciiTheme="minorHAnsi" w:hAnsiTheme="minorHAnsi" w:cstheme="minorHAnsi"/>
          <w:noProof/>
        </w:rPr>
        <w:t>(2), 145–160. http://jim.teknokrat.ac.id/index.php/informatika</w:t>
      </w:r>
    </w:p>
    <w:p w14:paraId="64633663"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Intiana, S. R. H., Prihartini, A. A., </w:t>
      </w:r>
      <w:r w:rsidRPr="00BE59EE">
        <w:rPr>
          <w:rFonts w:asciiTheme="minorHAnsi" w:hAnsiTheme="minorHAnsi" w:cstheme="minorHAnsi"/>
          <w:noProof/>
        </w:rPr>
        <w:t xml:space="preserve">Handayani, F., Mar’i, M., &amp; Faridi, K. (2023). Independent Curriculum and the Indonesian Language Education throughout the Era of Society 5.0: A Literature Review. </w:t>
      </w:r>
      <w:r w:rsidRPr="00BE59EE">
        <w:rPr>
          <w:rFonts w:asciiTheme="minorHAnsi" w:hAnsiTheme="minorHAnsi" w:cstheme="minorHAnsi"/>
          <w:i/>
          <w:iCs/>
          <w:noProof/>
        </w:rPr>
        <w:t>AL-ISHLAH: Jurnal Pendidikan</w:t>
      </w:r>
      <w:r w:rsidRPr="00BE59EE">
        <w:rPr>
          <w:rFonts w:asciiTheme="minorHAnsi" w:hAnsiTheme="minorHAnsi" w:cstheme="minorHAnsi"/>
          <w:noProof/>
        </w:rPr>
        <w:t xml:space="preserve">, </w:t>
      </w:r>
      <w:r w:rsidRPr="00BE59EE">
        <w:rPr>
          <w:rFonts w:asciiTheme="minorHAnsi" w:hAnsiTheme="minorHAnsi" w:cstheme="minorHAnsi"/>
          <w:i/>
          <w:iCs/>
          <w:noProof/>
        </w:rPr>
        <w:t>15</w:t>
      </w:r>
      <w:r w:rsidRPr="00BE59EE">
        <w:rPr>
          <w:rFonts w:asciiTheme="minorHAnsi" w:hAnsiTheme="minorHAnsi" w:cstheme="minorHAnsi"/>
          <w:noProof/>
        </w:rPr>
        <w:t>(1), 911–921. https://doi.org/10.35445/alishlah.v15i1.3140</w:t>
      </w:r>
    </w:p>
    <w:p w14:paraId="4D2A663B"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Iramdan., L. M. (2019). Sejarah Kurikulum di Indonesia. </w:t>
      </w:r>
      <w:r w:rsidRPr="00BE59EE">
        <w:rPr>
          <w:rFonts w:asciiTheme="minorHAnsi" w:hAnsiTheme="minorHAnsi" w:cstheme="minorHAnsi"/>
          <w:i/>
          <w:iCs/>
          <w:noProof/>
        </w:rPr>
        <w:t>Https://Jurnal.Peneliti.Net/Index.Php/JIWP/Article/View/98/78</w:t>
      </w:r>
      <w:r w:rsidRPr="00BE59EE">
        <w:rPr>
          <w:rFonts w:asciiTheme="minorHAnsi" w:hAnsiTheme="minorHAnsi" w:cstheme="minorHAnsi"/>
          <w:noProof/>
        </w:rPr>
        <w:t xml:space="preserve">, </w:t>
      </w:r>
      <w:r w:rsidRPr="00BE59EE">
        <w:rPr>
          <w:rFonts w:asciiTheme="minorHAnsi" w:hAnsiTheme="minorHAnsi" w:cstheme="minorHAnsi"/>
          <w:i/>
          <w:iCs/>
          <w:noProof/>
        </w:rPr>
        <w:t>5</w:t>
      </w:r>
      <w:r w:rsidRPr="00BE59EE">
        <w:rPr>
          <w:rFonts w:asciiTheme="minorHAnsi" w:hAnsiTheme="minorHAnsi" w:cstheme="minorHAnsi"/>
          <w:noProof/>
        </w:rPr>
        <w:t>(2).</w:t>
      </w:r>
    </w:p>
    <w:p w14:paraId="6EA0BF58"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Rachimawan, A. F. (2016). </w:t>
      </w:r>
      <w:r w:rsidRPr="00BE59EE">
        <w:rPr>
          <w:rFonts w:asciiTheme="minorHAnsi" w:hAnsiTheme="minorHAnsi" w:cstheme="minorHAnsi"/>
          <w:i/>
          <w:iCs/>
          <w:noProof/>
        </w:rPr>
        <w:t>ADS Filtering Menggunakan Jaringansyaraf Tiruan Perceptron, Naïve Bayes Classifier Dan Regresi Logistik</w:t>
      </w:r>
      <w:r w:rsidRPr="00BE59EE">
        <w:rPr>
          <w:rFonts w:asciiTheme="minorHAnsi" w:hAnsiTheme="minorHAnsi" w:cstheme="minorHAnsi"/>
          <w:noProof/>
        </w:rPr>
        <w:t xml:space="preserve">. </w:t>
      </w:r>
      <w:r w:rsidRPr="00BE59EE">
        <w:rPr>
          <w:rFonts w:asciiTheme="minorHAnsi" w:hAnsiTheme="minorHAnsi" w:cstheme="minorHAnsi"/>
          <w:i/>
          <w:iCs/>
          <w:noProof/>
        </w:rPr>
        <w:t>5</w:t>
      </w:r>
      <w:r w:rsidRPr="00BE59EE">
        <w:rPr>
          <w:rFonts w:asciiTheme="minorHAnsi" w:hAnsiTheme="minorHAnsi" w:cstheme="minorHAnsi"/>
          <w:noProof/>
        </w:rPr>
        <w:t>(1), 98. http://repository.its.ac.id/51346/</w:t>
      </w:r>
    </w:p>
    <w:p w14:paraId="27D991F9"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Rahayu, R., Iskandar, S., &amp; Abidin, Y. (2022). Inovasi Pembelajaran Abad 21 dan Penerapannya di Indonesia. </w:t>
      </w:r>
      <w:r w:rsidRPr="00BE59EE">
        <w:rPr>
          <w:rFonts w:asciiTheme="minorHAnsi" w:hAnsiTheme="minorHAnsi" w:cstheme="minorHAnsi"/>
          <w:i/>
          <w:iCs/>
          <w:noProof/>
        </w:rPr>
        <w:t>Jurnal Basicedu</w:t>
      </w:r>
      <w:r w:rsidRPr="00BE59EE">
        <w:rPr>
          <w:rFonts w:asciiTheme="minorHAnsi" w:hAnsiTheme="minorHAnsi" w:cstheme="minorHAnsi"/>
          <w:noProof/>
        </w:rPr>
        <w:t xml:space="preserve">, </w:t>
      </w:r>
      <w:r w:rsidRPr="00BE59EE">
        <w:rPr>
          <w:rFonts w:asciiTheme="minorHAnsi" w:hAnsiTheme="minorHAnsi" w:cstheme="minorHAnsi"/>
          <w:i/>
          <w:iCs/>
          <w:noProof/>
        </w:rPr>
        <w:t>6</w:t>
      </w:r>
      <w:r w:rsidRPr="00BE59EE">
        <w:rPr>
          <w:rFonts w:asciiTheme="minorHAnsi" w:hAnsiTheme="minorHAnsi" w:cstheme="minorHAnsi"/>
          <w:noProof/>
        </w:rPr>
        <w:t>(2), 2099–2104. https://doi.org/10.31004/basicedu.v6i2.2082</w:t>
      </w:r>
    </w:p>
    <w:p w14:paraId="60C1D2CC"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Restiana, S., Agustina, R., Rahman, J., Ananda, R., &amp; Witarsa, R. (2022). Standar Proses Pendidikan Nasional: Implementasi dan Analisis terhadap Komponen Guru Matematika di SD Muhammadiyah 027 Batubelah. </w:t>
      </w:r>
      <w:r w:rsidRPr="00BE59EE">
        <w:rPr>
          <w:rFonts w:asciiTheme="minorHAnsi" w:hAnsiTheme="minorHAnsi" w:cstheme="minorHAnsi"/>
          <w:i/>
          <w:iCs/>
          <w:noProof/>
        </w:rPr>
        <w:t>MASALIQ</w:t>
      </w:r>
      <w:r w:rsidRPr="00BE59EE">
        <w:rPr>
          <w:rFonts w:asciiTheme="minorHAnsi" w:hAnsiTheme="minorHAnsi" w:cstheme="minorHAnsi"/>
          <w:noProof/>
        </w:rPr>
        <w:t xml:space="preserve">, </w:t>
      </w:r>
      <w:r w:rsidRPr="00BE59EE">
        <w:rPr>
          <w:rFonts w:asciiTheme="minorHAnsi" w:hAnsiTheme="minorHAnsi" w:cstheme="minorHAnsi"/>
          <w:i/>
          <w:iCs/>
          <w:noProof/>
        </w:rPr>
        <w:t>2</w:t>
      </w:r>
      <w:r w:rsidRPr="00BE59EE">
        <w:rPr>
          <w:rFonts w:asciiTheme="minorHAnsi" w:hAnsiTheme="minorHAnsi" w:cstheme="minorHAnsi"/>
          <w:noProof/>
        </w:rPr>
        <w:t>(4), 489–504. https://doi.org/10.58578/masaliq.v2i4.444</w:t>
      </w:r>
    </w:p>
    <w:p w14:paraId="06C0D80B"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lastRenderedPageBreak/>
        <w:t xml:space="preserve">Roji, M. F. F., &amp; Irhamah, I. (2019). Topic Discovery pada Dokumen Abstrak Jurnal Penelitian di Science Direct Menggunakan Association Rule. </w:t>
      </w:r>
      <w:r w:rsidRPr="00BE59EE">
        <w:rPr>
          <w:rFonts w:asciiTheme="minorHAnsi" w:hAnsiTheme="minorHAnsi" w:cstheme="minorHAnsi"/>
          <w:i/>
          <w:iCs/>
          <w:noProof/>
        </w:rPr>
        <w:t>Inferensi</w:t>
      </w:r>
      <w:r w:rsidRPr="00BE59EE">
        <w:rPr>
          <w:rFonts w:asciiTheme="minorHAnsi" w:hAnsiTheme="minorHAnsi" w:cstheme="minorHAnsi"/>
          <w:noProof/>
        </w:rPr>
        <w:t xml:space="preserve">, </w:t>
      </w:r>
      <w:r w:rsidRPr="00BE59EE">
        <w:rPr>
          <w:rFonts w:asciiTheme="minorHAnsi" w:hAnsiTheme="minorHAnsi" w:cstheme="minorHAnsi"/>
          <w:i/>
          <w:iCs/>
          <w:noProof/>
        </w:rPr>
        <w:t>2</w:t>
      </w:r>
      <w:r w:rsidRPr="00BE59EE">
        <w:rPr>
          <w:rFonts w:asciiTheme="minorHAnsi" w:hAnsiTheme="minorHAnsi" w:cstheme="minorHAnsi"/>
          <w:noProof/>
        </w:rPr>
        <w:t>(2), 97. https://doi.org/10.12962/j27213862.v2i2.6824</w:t>
      </w:r>
    </w:p>
    <w:p w14:paraId="2F2CE21B"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Santoso, V. I., Virginia, G., &amp; Lukito, Y. (2017). Penerapan Sentiment Analysis Pada Hasil Evaluasi Dosen Dengan Metode Support Vector Machine. </w:t>
      </w:r>
      <w:r w:rsidRPr="00BE59EE">
        <w:rPr>
          <w:rFonts w:asciiTheme="minorHAnsi" w:hAnsiTheme="minorHAnsi" w:cstheme="minorHAnsi"/>
          <w:i/>
          <w:iCs/>
          <w:noProof/>
        </w:rPr>
        <w:t>Jurnal Transformatika</w:t>
      </w:r>
      <w:r w:rsidRPr="00BE59EE">
        <w:rPr>
          <w:rFonts w:asciiTheme="minorHAnsi" w:hAnsiTheme="minorHAnsi" w:cstheme="minorHAnsi"/>
          <w:noProof/>
        </w:rPr>
        <w:t xml:space="preserve">, </w:t>
      </w:r>
      <w:r w:rsidRPr="00BE59EE">
        <w:rPr>
          <w:rFonts w:asciiTheme="minorHAnsi" w:hAnsiTheme="minorHAnsi" w:cstheme="minorHAnsi"/>
          <w:i/>
          <w:iCs/>
          <w:noProof/>
        </w:rPr>
        <w:t>14</w:t>
      </w:r>
      <w:r w:rsidRPr="00BE59EE">
        <w:rPr>
          <w:rFonts w:asciiTheme="minorHAnsi" w:hAnsiTheme="minorHAnsi" w:cstheme="minorHAnsi"/>
          <w:noProof/>
        </w:rPr>
        <w:t>(2), 72. https://doi.org/10.26623/transformatika.v14i2.439</w:t>
      </w:r>
    </w:p>
    <w:p w14:paraId="67EB03EB"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Saptono, R., Sulistyo, M. E., &amp; Trihabsari, N. S. (2017). Text Classification Using Naive Bayes Updateable Algorithm in Sbmptn Test Questions. </w:t>
      </w:r>
      <w:r w:rsidRPr="00BE59EE">
        <w:rPr>
          <w:rFonts w:asciiTheme="minorHAnsi" w:hAnsiTheme="minorHAnsi" w:cstheme="minorHAnsi"/>
          <w:i/>
          <w:iCs/>
          <w:noProof/>
        </w:rPr>
        <w:t>Telematika</w:t>
      </w:r>
      <w:r w:rsidRPr="00BE59EE">
        <w:rPr>
          <w:rFonts w:asciiTheme="minorHAnsi" w:hAnsiTheme="minorHAnsi" w:cstheme="minorHAnsi"/>
          <w:noProof/>
        </w:rPr>
        <w:t xml:space="preserve">, </w:t>
      </w:r>
      <w:r w:rsidRPr="00BE59EE">
        <w:rPr>
          <w:rFonts w:asciiTheme="minorHAnsi" w:hAnsiTheme="minorHAnsi" w:cstheme="minorHAnsi"/>
          <w:i/>
          <w:iCs/>
          <w:noProof/>
        </w:rPr>
        <w:t>13</w:t>
      </w:r>
      <w:r w:rsidRPr="00BE59EE">
        <w:rPr>
          <w:rFonts w:asciiTheme="minorHAnsi" w:hAnsiTheme="minorHAnsi" w:cstheme="minorHAnsi"/>
          <w:noProof/>
        </w:rPr>
        <w:t>(2), 123. https://doi.org/10.31315/telematika.v13i2.1728</w:t>
      </w:r>
    </w:p>
    <w:p w14:paraId="3E022D9B"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Saputra, I., Halomoan, J. A., Raharjo, A. B., &amp; Syavira, C. R. A. (2020). Sentiment Analysis on Twitter of Psbb Effect Using Machine Learning. </w:t>
      </w:r>
      <w:r w:rsidRPr="00BE59EE">
        <w:rPr>
          <w:rFonts w:asciiTheme="minorHAnsi" w:hAnsiTheme="minorHAnsi" w:cstheme="minorHAnsi"/>
          <w:i/>
          <w:iCs/>
          <w:noProof/>
        </w:rPr>
        <w:t>Jurnal Techno Nusa Mandiri</w:t>
      </w:r>
      <w:r w:rsidRPr="00BE59EE">
        <w:rPr>
          <w:rFonts w:asciiTheme="minorHAnsi" w:hAnsiTheme="minorHAnsi" w:cstheme="minorHAnsi"/>
          <w:noProof/>
        </w:rPr>
        <w:t xml:space="preserve">, </w:t>
      </w:r>
      <w:r w:rsidRPr="00BE59EE">
        <w:rPr>
          <w:rFonts w:asciiTheme="minorHAnsi" w:hAnsiTheme="minorHAnsi" w:cstheme="minorHAnsi"/>
          <w:i/>
          <w:iCs/>
          <w:noProof/>
        </w:rPr>
        <w:t>17</w:t>
      </w:r>
      <w:r w:rsidRPr="00BE59EE">
        <w:rPr>
          <w:rFonts w:asciiTheme="minorHAnsi" w:hAnsiTheme="minorHAnsi" w:cstheme="minorHAnsi"/>
          <w:noProof/>
        </w:rPr>
        <w:t>(2), 143–150. https://doi.org/10.33480/techno.v17i2.1635</w:t>
      </w:r>
    </w:p>
    <w:p w14:paraId="749C67FA"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Shiri, A. (2004). Introduction to Modern Information Retrieval (2nd edition). </w:t>
      </w:r>
      <w:r w:rsidRPr="00BE59EE">
        <w:rPr>
          <w:rFonts w:asciiTheme="minorHAnsi" w:hAnsiTheme="minorHAnsi" w:cstheme="minorHAnsi"/>
          <w:i/>
          <w:iCs/>
          <w:noProof/>
        </w:rPr>
        <w:t>Library Review</w:t>
      </w:r>
      <w:r w:rsidRPr="00BE59EE">
        <w:rPr>
          <w:rFonts w:asciiTheme="minorHAnsi" w:hAnsiTheme="minorHAnsi" w:cstheme="minorHAnsi"/>
          <w:noProof/>
        </w:rPr>
        <w:t xml:space="preserve">, </w:t>
      </w:r>
      <w:r w:rsidRPr="00BE59EE">
        <w:rPr>
          <w:rFonts w:asciiTheme="minorHAnsi" w:hAnsiTheme="minorHAnsi" w:cstheme="minorHAnsi"/>
          <w:i/>
          <w:iCs/>
          <w:noProof/>
        </w:rPr>
        <w:t>53</w:t>
      </w:r>
      <w:r w:rsidRPr="00BE59EE">
        <w:rPr>
          <w:rFonts w:asciiTheme="minorHAnsi" w:hAnsiTheme="minorHAnsi" w:cstheme="minorHAnsi"/>
          <w:noProof/>
        </w:rPr>
        <w:t>(9), 462–463. https://doi.org/10.1108/00242530410565256</w:t>
      </w:r>
    </w:p>
    <w:p w14:paraId="2F4DC567"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Voni Nurhidayati, F. R. M. S. (2022). </w:t>
      </w:r>
      <w:r w:rsidRPr="00BE59EE">
        <w:rPr>
          <w:rFonts w:asciiTheme="minorHAnsi" w:hAnsiTheme="minorHAnsi" w:cstheme="minorHAnsi"/>
          <w:i/>
          <w:iCs/>
          <w:noProof/>
        </w:rPr>
        <w:t>VONI NURHIDAYATI, DKK 707</w:t>
      </w:r>
      <w:r w:rsidRPr="00BE59EE">
        <w:rPr>
          <w:rFonts w:asciiTheme="minorHAnsi" w:hAnsiTheme="minorHAnsi" w:cstheme="minorHAnsi"/>
          <w:noProof/>
        </w:rPr>
        <w:t>.</w:t>
      </w:r>
    </w:p>
    <w:p w14:paraId="559AC354"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Yaelasari, M., &amp; Yuni Astuti, V. (2022). Implementasi Kurikulum Merdeka Pada Cara Belajar Siswa Untuk Semua Mata Pelajaran (Studi Kasus Pembelajaran Tatap Muka di SMK INFOKOM Bogor). </w:t>
      </w:r>
      <w:r w:rsidRPr="00BE59EE">
        <w:rPr>
          <w:rFonts w:asciiTheme="minorHAnsi" w:hAnsiTheme="minorHAnsi" w:cstheme="minorHAnsi"/>
          <w:i/>
          <w:iCs/>
          <w:noProof/>
        </w:rPr>
        <w:t>Jurnal Pendidikan Indonesia</w:t>
      </w:r>
      <w:r w:rsidRPr="00BE59EE">
        <w:rPr>
          <w:rFonts w:asciiTheme="minorHAnsi" w:hAnsiTheme="minorHAnsi" w:cstheme="minorHAnsi"/>
          <w:noProof/>
        </w:rPr>
        <w:t xml:space="preserve">, </w:t>
      </w:r>
      <w:r w:rsidRPr="00BE59EE">
        <w:rPr>
          <w:rFonts w:asciiTheme="minorHAnsi" w:hAnsiTheme="minorHAnsi" w:cstheme="minorHAnsi"/>
          <w:i/>
          <w:iCs/>
          <w:noProof/>
        </w:rPr>
        <w:t>3</w:t>
      </w:r>
      <w:r w:rsidRPr="00BE59EE">
        <w:rPr>
          <w:rFonts w:asciiTheme="minorHAnsi" w:hAnsiTheme="minorHAnsi" w:cstheme="minorHAnsi"/>
          <w:noProof/>
        </w:rPr>
        <w:t>(7), 584–591. https://doi.org/10.36418/japendi.v3i7.1041</w:t>
      </w:r>
    </w:p>
    <w:p w14:paraId="2D444F39" w14:textId="77777777" w:rsidR="00BE59EE" w:rsidRPr="00BE59EE" w:rsidRDefault="00BE59EE" w:rsidP="00BE59EE">
      <w:pPr>
        <w:widowControl w:val="0"/>
        <w:autoSpaceDE w:val="0"/>
        <w:autoSpaceDN w:val="0"/>
        <w:adjustRightInd w:val="0"/>
        <w:spacing w:line="276" w:lineRule="auto"/>
        <w:ind w:left="480" w:hanging="480"/>
        <w:jc w:val="both"/>
        <w:rPr>
          <w:rFonts w:asciiTheme="minorHAnsi" w:hAnsiTheme="minorHAnsi" w:cstheme="minorHAnsi"/>
          <w:noProof/>
        </w:rPr>
      </w:pPr>
      <w:r w:rsidRPr="00BE59EE">
        <w:rPr>
          <w:rFonts w:asciiTheme="minorHAnsi" w:hAnsiTheme="minorHAnsi" w:cstheme="minorHAnsi"/>
          <w:noProof/>
        </w:rPr>
        <w:t xml:space="preserve">Zulfa Izza, A., &amp; Susilawati, S. (n.d.). </w:t>
      </w:r>
      <w:r w:rsidRPr="00BE59EE">
        <w:rPr>
          <w:rFonts w:asciiTheme="minorHAnsi" w:hAnsiTheme="minorHAnsi" w:cstheme="minorHAnsi"/>
          <w:i/>
          <w:iCs/>
          <w:noProof/>
        </w:rPr>
        <w:t>STUDI LITERATUR: PROBLEMATIKA EVALUASI PEMBELAJARAN DALAM MENCAPAI TUJUAN PENDIDIKAN DI ERA MERDEKA BELAJAR</w:t>
      </w:r>
      <w:r w:rsidRPr="00BE59EE">
        <w:rPr>
          <w:rFonts w:asciiTheme="minorHAnsi" w:hAnsiTheme="minorHAnsi" w:cstheme="minorHAnsi"/>
          <w:noProof/>
        </w:rPr>
        <w:t>. https://proceeding.unikal.ac.id/index.php/kip</w:t>
      </w:r>
    </w:p>
    <w:p w14:paraId="6E145F22" w14:textId="77777777" w:rsidR="008A40C6" w:rsidRPr="003D128D" w:rsidRDefault="008A40C6" w:rsidP="00BE59EE">
      <w:pPr>
        <w:spacing w:line="276" w:lineRule="auto"/>
        <w:ind w:left="0" w:firstLine="720"/>
        <w:jc w:val="both"/>
        <w:rPr>
          <w:rFonts w:asciiTheme="minorHAnsi" w:hAnsiTheme="minorHAnsi" w:cstheme="minorHAnsi"/>
          <w:sz w:val="23"/>
          <w:szCs w:val="23"/>
        </w:rPr>
      </w:pPr>
      <w:r w:rsidRPr="00BE59EE">
        <w:rPr>
          <w:rFonts w:asciiTheme="minorHAnsi" w:hAnsiTheme="minorHAnsi" w:cstheme="minorHAnsi"/>
          <w:i/>
          <w:iCs/>
          <w:color w:val="000000"/>
        </w:rPr>
        <w:fldChar w:fldCharType="end"/>
      </w:r>
      <w:r w:rsidRPr="003D128D">
        <w:rPr>
          <w:rFonts w:asciiTheme="minorHAnsi" w:hAnsiTheme="minorHAnsi" w:cstheme="minorHAnsi"/>
          <w:sz w:val="23"/>
          <w:szCs w:val="23"/>
        </w:rPr>
        <w:t xml:space="preserve"> </w:t>
      </w:r>
    </w:p>
    <w:p w14:paraId="1E929C88" w14:textId="77777777" w:rsidR="008A40C6" w:rsidRDefault="008A40C6" w:rsidP="008A40C6">
      <w:pPr>
        <w:spacing w:line="360" w:lineRule="auto"/>
        <w:ind w:left="425" w:hanging="425"/>
        <w:jc w:val="both"/>
        <w:rPr>
          <w:b/>
          <w:sz w:val="28"/>
          <w:szCs w:val="28"/>
        </w:rPr>
      </w:pPr>
    </w:p>
    <w:p w14:paraId="4E29CE61" w14:textId="77777777" w:rsidR="003D128D" w:rsidRDefault="003D128D" w:rsidP="008A40C6">
      <w:pPr>
        <w:spacing w:line="360" w:lineRule="auto"/>
        <w:ind w:left="425" w:hanging="425"/>
        <w:jc w:val="both"/>
        <w:rPr>
          <w:b/>
          <w:sz w:val="28"/>
          <w:szCs w:val="28"/>
        </w:rPr>
      </w:pPr>
    </w:p>
    <w:p w14:paraId="798BDDA7" w14:textId="77777777" w:rsidR="008A40C6" w:rsidRDefault="008A40C6" w:rsidP="008A40C6">
      <w:pPr>
        <w:pBdr>
          <w:top w:val="nil"/>
          <w:left w:val="nil"/>
          <w:bottom w:val="nil"/>
          <w:right w:val="nil"/>
          <w:between w:val="nil"/>
        </w:pBdr>
        <w:spacing w:after="80"/>
        <w:ind w:left="567" w:hanging="567"/>
        <w:jc w:val="both"/>
        <w:rPr>
          <w:sz w:val="23"/>
          <w:szCs w:val="23"/>
        </w:rPr>
      </w:pPr>
    </w:p>
    <w:p w14:paraId="00000052" w14:textId="77777777" w:rsidR="003225AB" w:rsidRDefault="003225AB" w:rsidP="008A40C6">
      <w:pPr>
        <w:spacing w:line="276" w:lineRule="auto"/>
        <w:ind w:left="0" w:firstLine="567"/>
        <w:jc w:val="both"/>
      </w:pPr>
    </w:p>
    <w:sectPr w:rsidR="003225AB" w:rsidSect="008A40C6">
      <w:footerReference w:type="default" r:id="rId48"/>
      <w:type w:val="continuous"/>
      <w:pgSz w:w="11906" w:h="16838"/>
      <w:pgMar w:top="1701" w:right="1701" w:bottom="1701" w:left="2268" w:header="0" w:footer="720" w:gutter="0"/>
      <w:cols w:num="2" w:space="720" w:equalWidth="0">
        <w:col w:w="3608" w:space="720"/>
        <w:col w:w="360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1D0D" w14:textId="77777777" w:rsidR="002B0266" w:rsidRDefault="002B0266">
      <w:r>
        <w:separator/>
      </w:r>
    </w:p>
  </w:endnote>
  <w:endnote w:type="continuationSeparator" w:id="0">
    <w:p w14:paraId="3659E590" w14:textId="77777777" w:rsidR="002B0266" w:rsidRDefault="002B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w:altName w:val="Times New Roman"/>
    <w:panose1 w:val="00000000000000000000"/>
    <w:charset w:val="00"/>
    <w:family w:val="roman"/>
    <w:notTrueType/>
    <w:pitch w:val="default"/>
  </w:font>
  <w:font w:name="AEBEAA+Arial">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C" w14:textId="30B09C12" w:rsidR="003225AB" w:rsidRDefault="00195640">
    <w:pPr>
      <w:pBdr>
        <w:top w:val="single" w:sz="4" w:space="1" w:color="D9D9D9"/>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BE00EF">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B" w14:textId="6FAF3C7E" w:rsidR="003225AB" w:rsidRDefault="00195640">
    <w:pPr>
      <w:pBdr>
        <w:top w:val="single" w:sz="4" w:space="1" w:color="D9D9D9"/>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BE00EF">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9483" w14:textId="56FA258D" w:rsidR="008A40C6" w:rsidRDefault="00000000">
    <w:pPr>
      <w:pBdr>
        <w:top w:val="nil"/>
        <w:left w:val="nil"/>
        <w:bottom w:val="nil"/>
        <w:right w:val="nil"/>
        <w:between w:val="nil"/>
      </w:pBdr>
      <w:tabs>
        <w:tab w:val="center" w:pos="4513"/>
        <w:tab w:val="right" w:pos="9026"/>
      </w:tabs>
      <w:jc w:val="right"/>
      <w:rPr>
        <w:color w:val="000000"/>
      </w:rPr>
    </w:pPr>
    <w:r>
      <w:pict w14:anchorId="26E9C36F">
        <v:rect id="_x0000_i1040" style="width:0;height:1.5pt" o:hralign="center" o:hrstd="t" o:hr="t" fillcolor="#a0a0a0" stroked="f"/>
      </w:pict>
    </w:r>
    <w:r w:rsidR="008A40C6">
      <w:rPr>
        <w:color w:val="000000"/>
      </w:rPr>
      <w:fldChar w:fldCharType="begin"/>
    </w:r>
    <w:r w:rsidR="008A40C6">
      <w:rPr>
        <w:color w:val="000000"/>
      </w:rPr>
      <w:instrText>PAGE</w:instrText>
    </w:r>
    <w:r w:rsidR="008A40C6">
      <w:rPr>
        <w:color w:val="000000"/>
      </w:rPr>
      <w:fldChar w:fldCharType="separate"/>
    </w:r>
    <w:r w:rsidR="008A40C6">
      <w:rPr>
        <w:noProof/>
        <w:color w:val="000000"/>
      </w:rPr>
      <w:t>3</w:t>
    </w:r>
    <w:r w:rsidR="008A40C6">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F50A" w14:textId="77777777" w:rsidR="0078643C" w:rsidRDefault="0078643C">
    <w:pPr>
      <w:pBdr>
        <w:top w:val="nil"/>
        <w:left w:val="nil"/>
        <w:bottom w:val="nil"/>
        <w:right w:val="nil"/>
        <w:between w:val="nil"/>
      </w:pBdr>
      <w:tabs>
        <w:tab w:val="center" w:pos="4513"/>
        <w:tab w:val="right" w:pos="9026"/>
      </w:tabs>
      <w:jc w:val="right"/>
      <w:rPr>
        <w:color w:val="000000"/>
      </w:rPr>
    </w:pPr>
  </w:p>
  <w:p w14:paraId="4E4B3EBF" w14:textId="77777777" w:rsidR="0078643C" w:rsidRDefault="00000000">
    <w:pPr>
      <w:pBdr>
        <w:top w:val="nil"/>
        <w:left w:val="nil"/>
        <w:bottom w:val="nil"/>
        <w:right w:val="nil"/>
        <w:between w:val="nil"/>
      </w:pBdr>
      <w:tabs>
        <w:tab w:val="center" w:pos="4513"/>
        <w:tab w:val="right" w:pos="9026"/>
      </w:tabs>
      <w:jc w:val="right"/>
      <w:rPr>
        <w:color w:val="000000"/>
      </w:rPr>
    </w:pPr>
    <w:r>
      <w:pict w14:anchorId="557F6B29">
        <v:rect id="_x0000_i1041" style="width:0;height:1.5pt" o:hralign="center" o:hrstd="t" o:hr="t" fillcolor="#a0a0a0" stroked="f"/>
      </w:pic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A160" w14:textId="77777777" w:rsidR="002B0266" w:rsidRDefault="002B0266">
      <w:r>
        <w:separator/>
      </w:r>
    </w:p>
  </w:footnote>
  <w:footnote w:type="continuationSeparator" w:id="0">
    <w:p w14:paraId="6D666B00" w14:textId="77777777" w:rsidR="002B0266" w:rsidRDefault="002B0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9" w14:textId="77777777" w:rsidR="003225AB" w:rsidRDefault="003225AB">
    <w:pPr>
      <w:widowControl w:val="0"/>
      <w:pBdr>
        <w:top w:val="nil"/>
        <w:left w:val="nil"/>
        <w:bottom w:val="nil"/>
        <w:right w:val="nil"/>
        <w:between w:val="nil"/>
      </w:pBdr>
      <w:spacing w:line="276" w:lineRule="auto"/>
      <w:ind w:left="0" w:firstLine="0"/>
      <w:rPr>
        <w:i/>
        <w:color w:val="000000"/>
        <w:sz w:val="20"/>
        <w:szCs w:val="20"/>
      </w:rPr>
    </w:pPr>
  </w:p>
  <w:tbl>
    <w:tblPr>
      <w:tblStyle w:val="a1"/>
      <w:tblW w:w="810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268"/>
      <w:gridCol w:w="5839"/>
    </w:tblGrid>
    <w:tr w:rsidR="003225AB" w14:paraId="57A8B676" w14:textId="77777777">
      <w:tc>
        <w:tcPr>
          <w:tcW w:w="2268" w:type="dxa"/>
          <w:vAlign w:val="center"/>
        </w:tcPr>
        <w:p w14:paraId="0000005A" w14:textId="77777777" w:rsidR="003225AB" w:rsidRDefault="00195640">
          <w:pPr>
            <w:pBdr>
              <w:top w:val="nil"/>
              <w:left w:val="nil"/>
              <w:bottom w:val="nil"/>
              <w:right w:val="nil"/>
              <w:between w:val="nil"/>
            </w:pBdr>
            <w:tabs>
              <w:tab w:val="center" w:pos="4680"/>
              <w:tab w:val="right" w:pos="9360"/>
            </w:tabs>
            <w:ind w:left="0" w:firstLine="0"/>
            <w:rPr>
              <w:sz w:val="20"/>
              <w:szCs w:val="20"/>
            </w:rPr>
          </w:pPr>
          <w:r>
            <w:rPr>
              <w:i/>
              <w:sz w:val="20"/>
              <w:szCs w:val="20"/>
            </w:rPr>
            <w:t xml:space="preserve">e-issn </w:t>
          </w:r>
          <w:r>
            <w:rPr>
              <w:sz w:val="20"/>
              <w:szCs w:val="20"/>
            </w:rPr>
            <w:t>2614-0578</w:t>
          </w:r>
        </w:p>
        <w:p w14:paraId="0000005B" w14:textId="77777777" w:rsidR="003225AB" w:rsidRDefault="00195640">
          <w:pPr>
            <w:pBdr>
              <w:top w:val="nil"/>
              <w:left w:val="nil"/>
              <w:bottom w:val="nil"/>
              <w:right w:val="nil"/>
              <w:between w:val="nil"/>
            </w:pBdr>
            <w:tabs>
              <w:tab w:val="center" w:pos="4680"/>
              <w:tab w:val="right" w:pos="9360"/>
            </w:tabs>
            <w:ind w:left="0" w:firstLine="0"/>
            <w:rPr>
              <w:sz w:val="24"/>
              <w:szCs w:val="24"/>
            </w:rPr>
          </w:pPr>
          <w:r>
            <w:rPr>
              <w:i/>
              <w:sz w:val="20"/>
              <w:szCs w:val="20"/>
            </w:rPr>
            <w:t xml:space="preserve">p-issn </w:t>
          </w:r>
          <w:r>
            <w:rPr>
              <w:sz w:val="20"/>
              <w:szCs w:val="20"/>
            </w:rPr>
            <w:t>1412-5889</w:t>
          </w:r>
        </w:p>
      </w:tc>
      <w:tc>
        <w:tcPr>
          <w:tcW w:w="5839" w:type="dxa"/>
          <w:vAlign w:val="center"/>
        </w:tcPr>
        <w:p w14:paraId="0000005C" w14:textId="77777777" w:rsidR="003225AB" w:rsidRDefault="00195640">
          <w:pPr>
            <w:pBdr>
              <w:top w:val="nil"/>
              <w:left w:val="nil"/>
              <w:bottom w:val="nil"/>
              <w:right w:val="nil"/>
              <w:between w:val="nil"/>
            </w:pBdr>
            <w:tabs>
              <w:tab w:val="right" w:pos="7938"/>
            </w:tabs>
            <w:ind w:left="0" w:firstLine="0"/>
            <w:jc w:val="right"/>
            <w:rPr>
              <w:i/>
              <w:sz w:val="20"/>
              <w:szCs w:val="20"/>
            </w:rPr>
          </w:pPr>
          <w:r>
            <w:rPr>
              <w:i/>
              <w:sz w:val="20"/>
              <w:szCs w:val="20"/>
            </w:rPr>
            <w:t>Didaktis: Jurnal Pendidikan dan Ilmu Pengetahuan</w:t>
          </w:r>
        </w:p>
        <w:p w14:paraId="0000005D" w14:textId="2319B401" w:rsidR="003225AB" w:rsidRDefault="00195640">
          <w:pPr>
            <w:pBdr>
              <w:top w:val="nil"/>
              <w:left w:val="nil"/>
              <w:bottom w:val="nil"/>
              <w:right w:val="nil"/>
              <w:between w:val="nil"/>
            </w:pBdr>
            <w:tabs>
              <w:tab w:val="right" w:pos="7938"/>
            </w:tabs>
            <w:ind w:left="0" w:firstLine="0"/>
            <w:jc w:val="right"/>
            <w:rPr>
              <w:sz w:val="20"/>
              <w:szCs w:val="20"/>
            </w:rPr>
          </w:pPr>
          <w:r>
            <w:rPr>
              <w:sz w:val="20"/>
              <w:szCs w:val="20"/>
            </w:rPr>
            <w:t>Vol.</w:t>
          </w:r>
          <w:r w:rsidR="00A9671F">
            <w:rPr>
              <w:sz w:val="20"/>
              <w:szCs w:val="20"/>
            </w:rPr>
            <w:t>24</w:t>
          </w:r>
          <w:r>
            <w:rPr>
              <w:sz w:val="20"/>
              <w:szCs w:val="20"/>
            </w:rPr>
            <w:t xml:space="preserve"> No.</w:t>
          </w:r>
          <w:r w:rsidR="00A9671F">
            <w:rPr>
              <w:sz w:val="20"/>
              <w:szCs w:val="20"/>
            </w:rPr>
            <w:t>3</w:t>
          </w:r>
          <w:r>
            <w:rPr>
              <w:sz w:val="20"/>
              <w:szCs w:val="20"/>
            </w:rPr>
            <w:t xml:space="preserve"> Tahun 20</w:t>
          </w:r>
          <w:r w:rsidR="00A9671F">
            <w:rPr>
              <w:sz w:val="20"/>
              <w:szCs w:val="20"/>
            </w:rPr>
            <w:t>24</w:t>
          </w:r>
        </w:p>
      </w:tc>
    </w:tr>
  </w:tbl>
  <w:p w14:paraId="0000005E" w14:textId="77777777" w:rsidR="003225AB" w:rsidRDefault="003225AB">
    <w:pPr>
      <w:pBdr>
        <w:top w:val="nil"/>
        <w:left w:val="nil"/>
        <w:bottom w:val="nil"/>
        <w:right w:val="nil"/>
        <w:between w:val="nil"/>
      </w:pBdr>
      <w:tabs>
        <w:tab w:val="center" w:pos="4680"/>
        <w:tab w:val="right" w:pos="9360"/>
      </w:tabs>
      <w:ind w:left="0" w:firstLine="0"/>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3" w14:textId="77777777" w:rsidR="003225AB" w:rsidRDefault="003225AB">
    <w:pPr>
      <w:widowControl w:val="0"/>
      <w:pBdr>
        <w:top w:val="nil"/>
        <w:left w:val="nil"/>
        <w:bottom w:val="nil"/>
        <w:right w:val="nil"/>
        <w:between w:val="nil"/>
      </w:pBdr>
      <w:spacing w:line="276" w:lineRule="auto"/>
      <w:ind w:left="0" w:firstLine="0"/>
    </w:pPr>
  </w:p>
  <w:tbl>
    <w:tblPr>
      <w:tblStyle w:val="a0"/>
      <w:tblW w:w="810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839"/>
      <w:gridCol w:w="2268"/>
    </w:tblGrid>
    <w:tr w:rsidR="003225AB" w14:paraId="02BDE403" w14:textId="77777777">
      <w:tc>
        <w:tcPr>
          <w:tcW w:w="5839" w:type="dxa"/>
          <w:vAlign w:val="center"/>
        </w:tcPr>
        <w:p w14:paraId="00000054" w14:textId="77777777" w:rsidR="003225AB" w:rsidRDefault="00195640">
          <w:pPr>
            <w:pBdr>
              <w:top w:val="nil"/>
              <w:left w:val="nil"/>
              <w:bottom w:val="nil"/>
              <w:right w:val="nil"/>
              <w:between w:val="nil"/>
            </w:pBdr>
            <w:tabs>
              <w:tab w:val="right" w:pos="7938"/>
            </w:tabs>
            <w:ind w:left="0" w:firstLine="0"/>
            <w:rPr>
              <w:i/>
              <w:sz w:val="20"/>
              <w:szCs w:val="20"/>
            </w:rPr>
          </w:pPr>
          <w:r>
            <w:rPr>
              <w:i/>
              <w:sz w:val="20"/>
              <w:szCs w:val="20"/>
            </w:rPr>
            <w:t>Didaktis: Jurnal Pendidikan dan Ilmu Pengetahuan</w:t>
          </w:r>
        </w:p>
        <w:p w14:paraId="00000055" w14:textId="2FDD4B2B" w:rsidR="003225AB" w:rsidRDefault="00195640">
          <w:pPr>
            <w:pBdr>
              <w:top w:val="nil"/>
              <w:left w:val="nil"/>
              <w:bottom w:val="nil"/>
              <w:right w:val="nil"/>
              <w:between w:val="nil"/>
            </w:pBdr>
            <w:tabs>
              <w:tab w:val="right" w:pos="7938"/>
            </w:tabs>
            <w:ind w:left="0" w:firstLine="0"/>
            <w:rPr>
              <w:sz w:val="24"/>
              <w:szCs w:val="24"/>
            </w:rPr>
          </w:pPr>
          <w:r>
            <w:rPr>
              <w:sz w:val="20"/>
              <w:szCs w:val="20"/>
            </w:rPr>
            <w:t>Vol.</w:t>
          </w:r>
          <w:r w:rsidR="00255E38">
            <w:rPr>
              <w:sz w:val="20"/>
              <w:szCs w:val="20"/>
            </w:rPr>
            <w:t>24</w:t>
          </w:r>
          <w:r>
            <w:rPr>
              <w:sz w:val="20"/>
              <w:szCs w:val="20"/>
            </w:rPr>
            <w:t xml:space="preserve"> No. </w:t>
          </w:r>
          <w:r w:rsidR="00255E38">
            <w:rPr>
              <w:sz w:val="20"/>
              <w:szCs w:val="20"/>
            </w:rPr>
            <w:t>3</w:t>
          </w:r>
          <w:r>
            <w:rPr>
              <w:sz w:val="20"/>
              <w:szCs w:val="20"/>
            </w:rPr>
            <w:t xml:space="preserve"> Tahun </w:t>
          </w:r>
          <w:r w:rsidR="00255E38">
            <w:rPr>
              <w:sz w:val="20"/>
              <w:szCs w:val="20"/>
            </w:rPr>
            <w:t>2024</w:t>
          </w:r>
        </w:p>
      </w:tc>
      <w:tc>
        <w:tcPr>
          <w:tcW w:w="2268" w:type="dxa"/>
          <w:vAlign w:val="center"/>
        </w:tcPr>
        <w:p w14:paraId="00000056" w14:textId="77777777" w:rsidR="003225AB" w:rsidRDefault="00195640">
          <w:pPr>
            <w:pBdr>
              <w:top w:val="nil"/>
              <w:left w:val="nil"/>
              <w:bottom w:val="nil"/>
              <w:right w:val="nil"/>
              <w:between w:val="nil"/>
            </w:pBdr>
            <w:tabs>
              <w:tab w:val="center" w:pos="4680"/>
              <w:tab w:val="right" w:pos="9360"/>
            </w:tabs>
            <w:ind w:left="0" w:firstLine="0"/>
            <w:jc w:val="right"/>
            <w:rPr>
              <w:sz w:val="20"/>
              <w:szCs w:val="20"/>
            </w:rPr>
          </w:pPr>
          <w:r>
            <w:rPr>
              <w:i/>
              <w:sz w:val="20"/>
              <w:szCs w:val="20"/>
            </w:rPr>
            <w:t xml:space="preserve">e-issn </w:t>
          </w:r>
          <w:r>
            <w:rPr>
              <w:sz w:val="20"/>
              <w:szCs w:val="20"/>
            </w:rPr>
            <w:t>2614-0578</w:t>
          </w:r>
        </w:p>
        <w:p w14:paraId="00000057" w14:textId="77777777" w:rsidR="003225AB" w:rsidRDefault="00195640">
          <w:pPr>
            <w:pBdr>
              <w:top w:val="nil"/>
              <w:left w:val="nil"/>
              <w:bottom w:val="nil"/>
              <w:right w:val="nil"/>
              <w:between w:val="nil"/>
            </w:pBdr>
            <w:tabs>
              <w:tab w:val="center" w:pos="4680"/>
              <w:tab w:val="right" w:pos="9360"/>
            </w:tabs>
            <w:ind w:left="0" w:firstLine="0"/>
            <w:jc w:val="right"/>
            <w:rPr>
              <w:i/>
              <w:sz w:val="20"/>
              <w:szCs w:val="20"/>
            </w:rPr>
          </w:pPr>
          <w:r>
            <w:rPr>
              <w:i/>
              <w:sz w:val="20"/>
              <w:szCs w:val="20"/>
            </w:rPr>
            <w:t xml:space="preserve">p-issn </w:t>
          </w:r>
          <w:r>
            <w:rPr>
              <w:sz w:val="20"/>
              <w:szCs w:val="20"/>
            </w:rPr>
            <w:t>1412-5889</w:t>
          </w:r>
        </w:p>
      </w:tc>
    </w:tr>
  </w:tbl>
  <w:p w14:paraId="00000058" w14:textId="77777777" w:rsidR="003225AB" w:rsidRDefault="003225AB">
    <w:pPr>
      <w:pBdr>
        <w:top w:val="nil"/>
        <w:left w:val="nil"/>
        <w:bottom w:val="nil"/>
        <w:right w:val="nil"/>
        <w:between w:val="nil"/>
      </w:pBdr>
      <w:tabs>
        <w:tab w:val="center" w:pos="4680"/>
        <w:tab w:val="right" w:pos="9360"/>
      </w:tabs>
      <w:ind w:left="0" w:firstLine="0"/>
      <w:rPr>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5366B"/>
    <w:multiLevelType w:val="hybridMultilevel"/>
    <w:tmpl w:val="2274FEAA"/>
    <w:lvl w:ilvl="0" w:tplc="36FEFA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0C73A1"/>
    <w:multiLevelType w:val="hybridMultilevel"/>
    <w:tmpl w:val="E6A264B4"/>
    <w:lvl w:ilvl="0" w:tplc="6E1A7E76">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0E865C5"/>
    <w:multiLevelType w:val="multilevel"/>
    <w:tmpl w:val="106C5EB8"/>
    <w:lvl w:ilvl="0">
      <w:start w:val="1"/>
      <w:numFmt w:val="decimal"/>
      <w:pStyle w:val="Judul1"/>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pStyle w:val="Judul3"/>
      <w:lvlText w:val="%3."/>
      <w:lvlJc w:val="left"/>
      <w:pPr>
        <w:tabs>
          <w:tab w:val="num" w:pos="2160"/>
        </w:tabs>
        <w:ind w:left="2160" w:hanging="720"/>
      </w:pPr>
    </w:lvl>
    <w:lvl w:ilvl="3">
      <w:start w:val="1"/>
      <w:numFmt w:val="decimal"/>
      <w:pStyle w:val="Judul4"/>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3" w15:restartNumberingAfterBreak="0">
    <w:nsid w:val="46A85B15"/>
    <w:multiLevelType w:val="hybridMultilevel"/>
    <w:tmpl w:val="C874C02C"/>
    <w:lvl w:ilvl="0" w:tplc="0409000F">
      <w:start w:val="1"/>
      <w:numFmt w:val="decimal"/>
      <w:lvlText w:val="%1."/>
      <w:lvlJc w:val="left"/>
      <w:pPr>
        <w:ind w:left="1437"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635A6"/>
    <w:multiLevelType w:val="hybridMultilevel"/>
    <w:tmpl w:val="BC547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114873"/>
    <w:multiLevelType w:val="hybridMultilevel"/>
    <w:tmpl w:val="2C868FFA"/>
    <w:lvl w:ilvl="0" w:tplc="8A847F90">
      <w:start w:val="1"/>
      <w:numFmt w:val="lowerLetter"/>
      <w:lvlText w:val="%1."/>
      <w:lvlJc w:val="left"/>
      <w:pPr>
        <w:ind w:left="1437" w:hanging="8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6D4E0D05"/>
    <w:multiLevelType w:val="hybridMultilevel"/>
    <w:tmpl w:val="54BE52E2"/>
    <w:lvl w:ilvl="0" w:tplc="9A9E2BDC">
      <w:start w:val="1"/>
      <w:numFmt w:val="lowerLetter"/>
      <w:lvlText w:val="%1."/>
      <w:lvlJc w:val="left"/>
      <w:pPr>
        <w:ind w:left="1437" w:hanging="8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449905120">
    <w:abstractNumId w:val="2"/>
  </w:num>
  <w:num w:numId="2" w16cid:durableId="278030073">
    <w:abstractNumId w:val="0"/>
  </w:num>
  <w:num w:numId="3" w16cid:durableId="350647271">
    <w:abstractNumId w:val="1"/>
  </w:num>
  <w:num w:numId="4" w16cid:durableId="572744393">
    <w:abstractNumId w:val="5"/>
  </w:num>
  <w:num w:numId="5" w16cid:durableId="873730293">
    <w:abstractNumId w:val="6"/>
  </w:num>
  <w:num w:numId="6" w16cid:durableId="1410880238">
    <w:abstractNumId w:val="3"/>
  </w:num>
  <w:num w:numId="7" w16cid:durableId="97524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5AB"/>
    <w:rsid w:val="0004489B"/>
    <w:rsid w:val="00045C59"/>
    <w:rsid w:val="00071DEF"/>
    <w:rsid w:val="000F3BD8"/>
    <w:rsid w:val="001036D4"/>
    <w:rsid w:val="00151870"/>
    <w:rsid w:val="00195640"/>
    <w:rsid w:val="001C22AA"/>
    <w:rsid w:val="001F517A"/>
    <w:rsid w:val="00255E38"/>
    <w:rsid w:val="002B0266"/>
    <w:rsid w:val="002E6494"/>
    <w:rsid w:val="003225AB"/>
    <w:rsid w:val="003D128D"/>
    <w:rsid w:val="00437791"/>
    <w:rsid w:val="0047774B"/>
    <w:rsid w:val="00493D3A"/>
    <w:rsid w:val="004E7DEE"/>
    <w:rsid w:val="00547E3E"/>
    <w:rsid w:val="00592E48"/>
    <w:rsid w:val="005E512E"/>
    <w:rsid w:val="0078643C"/>
    <w:rsid w:val="007A46AD"/>
    <w:rsid w:val="00874F1A"/>
    <w:rsid w:val="008A2A90"/>
    <w:rsid w:val="008A40C6"/>
    <w:rsid w:val="008B78CF"/>
    <w:rsid w:val="009810FE"/>
    <w:rsid w:val="009B3C0F"/>
    <w:rsid w:val="00A07C53"/>
    <w:rsid w:val="00A43851"/>
    <w:rsid w:val="00A45E4E"/>
    <w:rsid w:val="00A9671F"/>
    <w:rsid w:val="00AD67D7"/>
    <w:rsid w:val="00BE00EF"/>
    <w:rsid w:val="00BE59EE"/>
    <w:rsid w:val="00C76FEC"/>
    <w:rsid w:val="00CD3559"/>
    <w:rsid w:val="00D31D26"/>
    <w:rsid w:val="00DD1A96"/>
    <w:rsid w:val="00E61B4A"/>
    <w:rsid w:val="00E81542"/>
    <w:rsid w:val="00ED023E"/>
    <w:rsid w:val="00ED4946"/>
    <w:rsid w:val="00F83530"/>
    <w:rsid w:val="00F959B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89B00"/>
  <w15:docId w15:val="{8B1D156B-99C2-9F4D-B829-39A9E5DA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id-ID"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F70"/>
    <w:pPr>
      <w:ind w:hanging="360"/>
    </w:pPr>
  </w:style>
  <w:style w:type="paragraph" w:styleId="Judul1">
    <w:name w:val="heading 1"/>
    <w:basedOn w:val="Normal"/>
    <w:next w:val="Normal"/>
    <w:link w:val="Judul1KAR"/>
    <w:uiPriority w:val="9"/>
    <w:qFormat/>
    <w:rsid w:val="00213D25"/>
    <w:pPr>
      <w:keepNext/>
      <w:keepLines/>
      <w:numPr>
        <w:numId w:val="1"/>
      </w:numPr>
      <w:tabs>
        <w:tab w:val="left" w:pos="0"/>
      </w:tabs>
      <w:suppressAutoHyphens/>
      <w:overflowPunct w:val="0"/>
      <w:autoSpaceDE w:val="0"/>
      <w:autoSpaceDN w:val="0"/>
      <w:spacing w:before="520" w:after="260" w:line="260" w:lineRule="exact"/>
      <w:textAlignment w:val="baseline"/>
      <w:outlineLvl w:val="0"/>
    </w:pPr>
    <w:rPr>
      <w:rFonts w:eastAsia="Times New Roman"/>
      <w:caps/>
      <w:szCs w:val="20"/>
    </w:rPr>
  </w:style>
  <w:style w:type="paragraph" w:styleId="Judul2">
    <w:name w:val="heading 2"/>
    <w:basedOn w:val="Normal"/>
    <w:next w:val="Normal"/>
    <w:link w:val="Judul2KAR"/>
    <w:uiPriority w:val="9"/>
    <w:semiHidden/>
    <w:unhideWhenUsed/>
    <w:qFormat/>
    <w:rsid w:val="00213D25"/>
    <w:pPr>
      <w:keepNext/>
      <w:keepLines/>
      <w:numPr>
        <w:ilvl w:val="1"/>
        <w:numId w:val="1"/>
      </w:numPr>
      <w:suppressAutoHyphens/>
      <w:overflowPunct w:val="0"/>
      <w:autoSpaceDE w:val="0"/>
      <w:autoSpaceDN w:val="0"/>
      <w:spacing w:before="400" w:after="120" w:line="260" w:lineRule="exact"/>
      <w:textAlignment w:val="baseline"/>
      <w:outlineLvl w:val="1"/>
    </w:pPr>
    <w:rPr>
      <w:rFonts w:eastAsia="Times New Roman"/>
      <w:i/>
      <w:szCs w:val="20"/>
    </w:rPr>
  </w:style>
  <w:style w:type="paragraph" w:styleId="Judul3">
    <w:name w:val="heading 3"/>
    <w:basedOn w:val="Normal"/>
    <w:next w:val="Normal"/>
    <w:link w:val="Judul3KAR"/>
    <w:uiPriority w:val="9"/>
    <w:semiHidden/>
    <w:unhideWhenUsed/>
    <w:qFormat/>
    <w:rsid w:val="00213D25"/>
    <w:pPr>
      <w:keepNext/>
      <w:keepLines/>
      <w:numPr>
        <w:ilvl w:val="2"/>
        <w:numId w:val="1"/>
      </w:numPr>
      <w:suppressAutoHyphens/>
      <w:overflowPunct w:val="0"/>
      <w:autoSpaceDE w:val="0"/>
      <w:autoSpaceDN w:val="0"/>
      <w:spacing w:before="260" w:line="260" w:lineRule="exact"/>
      <w:textAlignment w:val="baseline"/>
      <w:outlineLvl w:val="2"/>
    </w:pPr>
    <w:rPr>
      <w:rFonts w:eastAsia="Times New Roman"/>
      <w:i/>
      <w:szCs w:val="20"/>
    </w:rPr>
  </w:style>
  <w:style w:type="paragraph" w:styleId="Judul4">
    <w:name w:val="heading 4"/>
    <w:basedOn w:val="Normal"/>
    <w:next w:val="Normal"/>
    <w:link w:val="Judul4KAR"/>
    <w:uiPriority w:val="9"/>
    <w:semiHidden/>
    <w:unhideWhenUsed/>
    <w:qFormat/>
    <w:rsid w:val="00213D25"/>
    <w:pPr>
      <w:keepNext/>
      <w:numPr>
        <w:ilvl w:val="3"/>
        <w:numId w:val="1"/>
      </w:numPr>
      <w:suppressAutoHyphens/>
      <w:overflowPunct w:val="0"/>
      <w:autoSpaceDE w:val="0"/>
      <w:autoSpaceDN w:val="0"/>
      <w:spacing w:before="260" w:line="260" w:lineRule="exact"/>
      <w:ind w:left="0" w:firstLine="284"/>
      <w:jc w:val="both"/>
      <w:textAlignment w:val="baseline"/>
      <w:outlineLvl w:val="3"/>
    </w:pPr>
    <w:rPr>
      <w:rFonts w:eastAsia="Times New Roman"/>
      <w:szCs w:val="20"/>
    </w:rPr>
  </w:style>
  <w:style w:type="paragraph" w:styleId="Judul5">
    <w:name w:val="heading 5"/>
    <w:basedOn w:val="Normal"/>
    <w:next w:val="Normal"/>
    <w:link w:val="Judul5KAR"/>
    <w:uiPriority w:val="9"/>
    <w:semiHidden/>
    <w:unhideWhenUsed/>
    <w:qFormat/>
    <w:rsid w:val="00213D25"/>
    <w:pPr>
      <w:numPr>
        <w:ilvl w:val="4"/>
        <w:numId w:val="1"/>
      </w:numPr>
      <w:suppressAutoHyphens/>
      <w:overflowPunct w:val="0"/>
      <w:autoSpaceDE w:val="0"/>
      <w:autoSpaceDN w:val="0"/>
      <w:spacing w:before="240" w:after="60" w:line="260" w:lineRule="exact"/>
      <w:jc w:val="both"/>
      <w:textAlignment w:val="baseline"/>
      <w:outlineLvl w:val="4"/>
    </w:pPr>
    <w:rPr>
      <w:rFonts w:ascii="Arial" w:eastAsia="Times New Roman" w:hAnsi="Arial"/>
      <w:sz w:val="22"/>
      <w:szCs w:val="20"/>
    </w:rPr>
  </w:style>
  <w:style w:type="paragraph" w:styleId="Judul6">
    <w:name w:val="heading 6"/>
    <w:basedOn w:val="Normal"/>
    <w:next w:val="Normal"/>
    <w:link w:val="Judul6KAR"/>
    <w:uiPriority w:val="9"/>
    <w:semiHidden/>
    <w:unhideWhenUsed/>
    <w:qFormat/>
    <w:rsid w:val="00213D25"/>
    <w:pPr>
      <w:numPr>
        <w:ilvl w:val="5"/>
        <w:numId w:val="1"/>
      </w:numPr>
      <w:suppressAutoHyphens/>
      <w:overflowPunct w:val="0"/>
      <w:autoSpaceDE w:val="0"/>
      <w:autoSpaceDN w:val="0"/>
      <w:spacing w:before="240" w:after="60" w:line="260" w:lineRule="exact"/>
      <w:jc w:val="both"/>
      <w:textAlignment w:val="baseline"/>
      <w:outlineLvl w:val="5"/>
    </w:pPr>
    <w:rPr>
      <w:rFonts w:ascii="Arial" w:eastAsia="Times New Roman" w:hAnsi="Arial"/>
      <w:i/>
      <w:sz w:val="22"/>
      <w:szCs w:val="20"/>
    </w:rPr>
  </w:style>
  <w:style w:type="paragraph" w:styleId="Judul7">
    <w:name w:val="heading 7"/>
    <w:basedOn w:val="Normal"/>
    <w:next w:val="Normal"/>
    <w:link w:val="Judul7KAR"/>
    <w:uiPriority w:val="9"/>
    <w:qFormat/>
    <w:rsid w:val="00213D25"/>
    <w:pPr>
      <w:numPr>
        <w:ilvl w:val="6"/>
        <w:numId w:val="1"/>
      </w:numPr>
      <w:suppressAutoHyphens/>
      <w:overflowPunct w:val="0"/>
      <w:autoSpaceDE w:val="0"/>
      <w:autoSpaceDN w:val="0"/>
      <w:spacing w:before="240" w:after="60" w:line="260" w:lineRule="exact"/>
      <w:jc w:val="both"/>
      <w:textAlignment w:val="baseline"/>
      <w:outlineLvl w:val="6"/>
    </w:pPr>
    <w:rPr>
      <w:rFonts w:ascii="Arial" w:eastAsia="Times New Roman" w:hAnsi="Arial"/>
      <w:sz w:val="20"/>
      <w:szCs w:val="20"/>
    </w:rPr>
  </w:style>
  <w:style w:type="paragraph" w:styleId="Judul8">
    <w:name w:val="heading 8"/>
    <w:basedOn w:val="Normal"/>
    <w:next w:val="Normal"/>
    <w:link w:val="Judul8KAR"/>
    <w:uiPriority w:val="9"/>
    <w:qFormat/>
    <w:rsid w:val="00213D25"/>
    <w:pPr>
      <w:numPr>
        <w:ilvl w:val="7"/>
        <w:numId w:val="1"/>
      </w:numPr>
      <w:suppressAutoHyphens/>
      <w:overflowPunct w:val="0"/>
      <w:autoSpaceDE w:val="0"/>
      <w:autoSpaceDN w:val="0"/>
      <w:spacing w:before="240" w:after="60" w:line="260" w:lineRule="exact"/>
      <w:jc w:val="both"/>
      <w:textAlignment w:val="baseline"/>
      <w:outlineLvl w:val="7"/>
    </w:pPr>
    <w:rPr>
      <w:rFonts w:ascii="Arial" w:eastAsia="Times New Roman" w:hAnsi="Arial"/>
      <w:i/>
      <w:sz w:val="20"/>
      <w:szCs w:val="20"/>
    </w:rPr>
  </w:style>
  <w:style w:type="paragraph" w:styleId="Judul9">
    <w:name w:val="heading 9"/>
    <w:basedOn w:val="Normal"/>
    <w:next w:val="Normal"/>
    <w:link w:val="Judul9KAR"/>
    <w:uiPriority w:val="9"/>
    <w:qFormat/>
    <w:rsid w:val="00213D25"/>
    <w:pPr>
      <w:numPr>
        <w:ilvl w:val="8"/>
        <w:numId w:val="1"/>
      </w:numPr>
      <w:suppressAutoHyphens/>
      <w:overflowPunct w:val="0"/>
      <w:autoSpaceDE w:val="0"/>
      <w:autoSpaceDN w:val="0"/>
      <w:spacing w:before="240" w:after="60" w:line="260" w:lineRule="exact"/>
      <w:jc w:val="both"/>
      <w:textAlignment w:val="baseline"/>
      <w:outlineLvl w:val="8"/>
    </w:pPr>
    <w:rPr>
      <w:rFonts w:ascii="Arial" w:eastAsia="Times New Roman" w:hAnsi="Arial"/>
      <w:i/>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IndenTeksIsi">
    <w:name w:val="Body Text Indent"/>
    <w:basedOn w:val="Normal"/>
    <w:link w:val="IndenTeksIsiKAR"/>
    <w:rsid w:val="00970A29"/>
    <w:pPr>
      <w:spacing w:line="360" w:lineRule="auto"/>
      <w:ind w:left="0" w:firstLine="720"/>
      <w:jc w:val="both"/>
    </w:pPr>
    <w:rPr>
      <w:rFonts w:ascii="Arial" w:eastAsia="Times New Roman" w:hAnsi="Arial"/>
      <w:noProof/>
      <w:sz w:val="20"/>
    </w:rPr>
  </w:style>
  <w:style w:type="character" w:customStyle="1" w:styleId="IndenTeksIsiKAR">
    <w:name w:val="Inden Teks Isi KAR"/>
    <w:link w:val="IndenTeksIsi"/>
    <w:rsid w:val="00970A29"/>
    <w:rPr>
      <w:rFonts w:ascii="Arial" w:eastAsia="Times New Roman" w:hAnsi="Arial" w:cs="Arial"/>
      <w:noProof/>
      <w:szCs w:val="24"/>
    </w:rPr>
  </w:style>
  <w:style w:type="character" w:customStyle="1" w:styleId="bodytext1">
    <w:name w:val="bodytext1"/>
    <w:rsid w:val="00970A29"/>
  </w:style>
  <w:style w:type="character" w:styleId="Hyperlink">
    <w:name w:val="Hyperlink"/>
    <w:uiPriority w:val="99"/>
    <w:unhideWhenUsed/>
    <w:rsid w:val="000E5D43"/>
    <w:rPr>
      <w:color w:val="0000FF"/>
      <w:u w:val="single"/>
    </w:rPr>
  </w:style>
  <w:style w:type="paragraph" w:styleId="DaftarParagraf">
    <w:name w:val="List Paragraph"/>
    <w:aliases w:val="Body of text"/>
    <w:basedOn w:val="Normal"/>
    <w:link w:val="DaftarParagrafKAR"/>
    <w:uiPriority w:val="34"/>
    <w:qFormat/>
    <w:rsid w:val="00396163"/>
    <w:pPr>
      <w:spacing w:after="200" w:line="276" w:lineRule="auto"/>
      <w:ind w:left="720" w:firstLine="0"/>
      <w:contextualSpacing/>
    </w:pPr>
    <w:rPr>
      <w:sz w:val="20"/>
      <w:szCs w:val="20"/>
    </w:rPr>
  </w:style>
  <w:style w:type="character" w:customStyle="1" w:styleId="hps">
    <w:name w:val="hps"/>
    <w:basedOn w:val="FontParagrafDefault"/>
    <w:rsid w:val="00457E12"/>
  </w:style>
  <w:style w:type="character" w:customStyle="1" w:styleId="DaftarParagrafKAR">
    <w:name w:val="Daftar Paragraf KAR"/>
    <w:aliases w:val="Body of text KAR"/>
    <w:link w:val="DaftarParagraf"/>
    <w:uiPriority w:val="34"/>
    <w:locked/>
    <w:rsid w:val="006F3553"/>
    <w:rPr>
      <w:lang w:val="en-US"/>
    </w:rPr>
  </w:style>
  <w:style w:type="table" w:styleId="KisiTabel">
    <w:name w:val="Table Grid"/>
    <w:basedOn w:val="TabelNormal"/>
    <w:uiPriority w:val="39"/>
    <w:rsid w:val="00C0103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KAR"/>
    <w:uiPriority w:val="99"/>
    <w:unhideWhenUsed/>
    <w:rsid w:val="00EB21A0"/>
    <w:pPr>
      <w:tabs>
        <w:tab w:val="center" w:pos="4680"/>
        <w:tab w:val="right" w:pos="9360"/>
      </w:tabs>
      <w:ind w:left="0" w:firstLine="0"/>
    </w:pPr>
    <w:rPr>
      <w:rFonts w:eastAsia="Times New Roman"/>
      <w:sz w:val="20"/>
      <w:szCs w:val="20"/>
    </w:rPr>
  </w:style>
  <w:style w:type="character" w:customStyle="1" w:styleId="HeaderKAR">
    <w:name w:val="Header KAR"/>
    <w:link w:val="Header"/>
    <w:uiPriority w:val="99"/>
    <w:rsid w:val="00EB21A0"/>
    <w:rPr>
      <w:rFonts w:eastAsia="Times New Roman"/>
      <w:lang w:eastAsia="id-ID"/>
    </w:rPr>
  </w:style>
  <w:style w:type="paragraph" w:styleId="TeksBalon">
    <w:name w:val="Balloon Text"/>
    <w:basedOn w:val="Normal"/>
    <w:link w:val="TeksBalonKAR"/>
    <w:uiPriority w:val="99"/>
    <w:semiHidden/>
    <w:unhideWhenUsed/>
    <w:rsid w:val="007D4096"/>
    <w:rPr>
      <w:rFonts w:ascii="Tahoma" w:hAnsi="Tahoma"/>
      <w:sz w:val="16"/>
      <w:szCs w:val="16"/>
    </w:rPr>
  </w:style>
  <w:style w:type="character" w:customStyle="1" w:styleId="TeksBalonKAR">
    <w:name w:val="Teks Balon KAR"/>
    <w:link w:val="TeksBalon"/>
    <w:uiPriority w:val="99"/>
    <w:semiHidden/>
    <w:rsid w:val="007D4096"/>
    <w:rPr>
      <w:rFonts w:ascii="Tahoma" w:hAnsi="Tahoma" w:cs="Tahoma"/>
      <w:color w:val="000000"/>
      <w:sz w:val="16"/>
      <w:szCs w:val="16"/>
      <w:lang w:val="en-US"/>
    </w:rPr>
  </w:style>
  <w:style w:type="paragraph" w:styleId="Footer">
    <w:name w:val="footer"/>
    <w:basedOn w:val="Normal"/>
    <w:link w:val="FooterKAR"/>
    <w:uiPriority w:val="99"/>
    <w:unhideWhenUsed/>
    <w:rsid w:val="007D4096"/>
    <w:pPr>
      <w:tabs>
        <w:tab w:val="center" w:pos="4513"/>
        <w:tab w:val="right" w:pos="9026"/>
      </w:tabs>
    </w:pPr>
  </w:style>
  <w:style w:type="character" w:customStyle="1" w:styleId="FooterKAR">
    <w:name w:val="Footer KAR"/>
    <w:link w:val="Footer"/>
    <w:uiPriority w:val="99"/>
    <w:rsid w:val="007D4096"/>
    <w:rPr>
      <w:rFonts w:ascii="Times New Roman" w:hAnsi="Times New Roman" w:cs="Times New Roman"/>
      <w:color w:val="000000"/>
      <w:sz w:val="24"/>
      <w:szCs w:val="24"/>
      <w:lang w:val="en-US"/>
    </w:rPr>
  </w:style>
  <w:style w:type="character" w:customStyle="1" w:styleId="st">
    <w:name w:val="st"/>
    <w:basedOn w:val="FontParagrafDefault"/>
    <w:rsid w:val="00E46E1A"/>
  </w:style>
  <w:style w:type="character" w:customStyle="1" w:styleId="atn">
    <w:name w:val="atn"/>
    <w:basedOn w:val="FontParagrafDefault"/>
    <w:rsid w:val="00F9303D"/>
  </w:style>
  <w:style w:type="paragraph" w:customStyle="1" w:styleId="Default">
    <w:name w:val="Default"/>
    <w:rsid w:val="00294536"/>
    <w:pPr>
      <w:autoSpaceDE w:val="0"/>
      <w:autoSpaceDN w:val="0"/>
      <w:adjustRightInd w:val="0"/>
    </w:pPr>
    <w:rPr>
      <w:rFonts w:ascii="Times New Roman PS" w:hAnsi="Times New Roman PS" w:cs="Times New Roman PS"/>
    </w:rPr>
  </w:style>
  <w:style w:type="character" w:styleId="Penekanan">
    <w:name w:val="Emphasis"/>
    <w:uiPriority w:val="20"/>
    <w:qFormat/>
    <w:rsid w:val="00294536"/>
    <w:rPr>
      <w:i/>
      <w:iCs/>
    </w:rPr>
  </w:style>
  <w:style w:type="character" w:styleId="Kuat">
    <w:name w:val="Strong"/>
    <w:uiPriority w:val="22"/>
    <w:qFormat/>
    <w:rsid w:val="00294536"/>
    <w:rPr>
      <w:b/>
      <w:bCs/>
    </w:rPr>
  </w:style>
  <w:style w:type="paragraph" w:styleId="Keterangan">
    <w:name w:val="caption"/>
    <w:basedOn w:val="Normal"/>
    <w:next w:val="Normal"/>
    <w:uiPriority w:val="35"/>
    <w:unhideWhenUsed/>
    <w:qFormat/>
    <w:rsid w:val="00294536"/>
    <w:pPr>
      <w:autoSpaceDE w:val="0"/>
      <w:autoSpaceDN w:val="0"/>
      <w:adjustRightInd w:val="0"/>
      <w:ind w:left="0" w:firstLine="0"/>
    </w:pPr>
    <w:rPr>
      <w:rFonts w:ascii="AEBEAA+Arial" w:eastAsia="Times New Roman" w:hAnsi="AEBEAA+Arial"/>
    </w:rPr>
  </w:style>
  <w:style w:type="character" w:styleId="Tempatpenampungteks">
    <w:name w:val="Placeholder Text"/>
    <w:uiPriority w:val="99"/>
    <w:semiHidden/>
    <w:rsid w:val="00294536"/>
    <w:rPr>
      <w:color w:val="808080"/>
    </w:rPr>
  </w:style>
  <w:style w:type="table" w:customStyle="1" w:styleId="LightShading1">
    <w:name w:val="Light Shading1"/>
    <w:basedOn w:val="TabelNormal"/>
    <w:uiPriority w:val="60"/>
    <w:rsid w:val="00294536"/>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ebutanHTML">
    <w:name w:val="HTML Cite"/>
    <w:uiPriority w:val="99"/>
    <w:semiHidden/>
    <w:unhideWhenUsed/>
    <w:rsid w:val="00294536"/>
    <w:rPr>
      <w:i/>
      <w:iCs/>
    </w:rPr>
  </w:style>
  <w:style w:type="character" w:customStyle="1" w:styleId="fullpost">
    <w:name w:val="fullpost"/>
    <w:basedOn w:val="FontParagrafDefault"/>
    <w:rsid w:val="007F6E44"/>
  </w:style>
  <w:style w:type="character" w:customStyle="1" w:styleId="Judul1KAR">
    <w:name w:val="Judul 1 KAR"/>
    <w:basedOn w:val="FontParagrafDefault"/>
    <w:link w:val="Judul1"/>
    <w:uiPriority w:val="9"/>
    <w:rsid w:val="00213D25"/>
    <w:rPr>
      <w:rFonts w:ascii="Times New Roman" w:eastAsia="Times New Roman" w:hAnsi="Times New Roman"/>
      <w:caps/>
      <w:sz w:val="24"/>
      <w:lang w:val="en-US" w:eastAsia="en-US"/>
    </w:rPr>
  </w:style>
  <w:style w:type="character" w:customStyle="1" w:styleId="Judul2KAR">
    <w:name w:val="Judul 2 KAR"/>
    <w:basedOn w:val="FontParagrafDefault"/>
    <w:link w:val="Judul2"/>
    <w:uiPriority w:val="9"/>
    <w:rsid w:val="00213D25"/>
    <w:rPr>
      <w:rFonts w:ascii="Times New Roman" w:eastAsia="Times New Roman" w:hAnsi="Times New Roman"/>
      <w:i/>
      <w:sz w:val="24"/>
      <w:lang w:val="en-US" w:eastAsia="en-US"/>
    </w:rPr>
  </w:style>
  <w:style w:type="character" w:customStyle="1" w:styleId="Judul3KAR">
    <w:name w:val="Judul 3 KAR"/>
    <w:basedOn w:val="FontParagrafDefault"/>
    <w:link w:val="Judul3"/>
    <w:uiPriority w:val="9"/>
    <w:rsid w:val="00213D25"/>
    <w:rPr>
      <w:rFonts w:ascii="Times New Roman" w:eastAsia="Times New Roman" w:hAnsi="Times New Roman"/>
      <w:i/>
      <w:sz w:val="24"/>
      <w:lang w:val="en-US" w:eastAsia="en-US"/>
    </w:rPr>
  </w:style>
  <w:style w:type="character" w:customStyle="1" w:styleId="Judul4KAR">
    <w:name w:val="Judul 4 KAR"/>
    <w:basedOn w:val="FontParagrafDefault"/>
    <w:link w:val="Judul4"/>
    <w:uiPriority w:val="9"/>
    <w:rsid w:val="00213D25"/>
    <w:rPr>
      <w:rFonts w:ascii="Times New Roman" w:eastAsia="Times New Roman" w:hAnsi="Times New Roman"/>
      <w:sz w:val="24"/>
      <w:lang w:val="en-US" w:eastAsia="en-US"/>
    </w:rPr>
  </w:style>
  <w:style w:type="character" w:customStyle="1" w:styleId="Judul5KAR">
    <w:name w:val="Judul 5 KAR"/>
    <w:basedOn w:val="FontParagrafDefault"/>
    <w:link w:val="Judul5"/>
    <w:uiPriority w:val="9"/>
    <w:rsid w:val="00213D25"/>
    <w:rPr>
      <w:rFonts w:ascii="Arial" w:eastAsia="Times New Roman" w:hAnsi="Arial"/>
      <w:sz w:val="22"/>
      <w:lang w:val="en-US" w:eastAsia="en-US"/>
    </w:rPr>
  </w:style>
  <w:style w:type="character" w:customStyle="1" w:styleId="Judul6KAR">
    <w:name w:val="Judul 6 KAR"/>
    <w:basedOn w:val="FontParagrafDefault"/>
    <w:link w:val="Judul6"/>
    <w:rsid w:val="00213D25"/>
    <w:rPr>
      <w:rFonts w:ascii="Arial" w:eastAsia="Times New Roman" w:hAnsi="Arial"/>
      <w:i/>
      <w:sz w:val="22"/>
      <w:lang w:val="en-US" w:eastAsia="en-US"/>
    </w:rPr>
  </w:style>
  <w:style w:type="character" w:customStyle="1" w:styleId="Judul7KAR">
    <w:name w:val="Judul 7 KAR"/>
    <w:basedOn w:val="FontParagrafDefault"/>
    <w:link w:val="Judul7"/>
    <w:uiPriority w:val="9"/>
    <w:rsid w:val="00213D25"/>
    <w:rPr>
      <w:rFonts w:ascii="Arial" w:eastAsia="Times New Roman" w:hAnsi="Arial"/>
      <w:lang w:val="en-US" w:eastAsia="en-US"/>
    </w:rPr>
  </w:style>
  <w:style w:type="character" w:customStyle="1" w:styleId="Judul8KAR">
    <w:name w:val="Judul 8 KAR"/>
    <w:basedOn w:val="FontParagrafDefault"/>
    <w:link w:val="Judul8"/>
    <w:uiPriority w:val="9"/>
    <w:rsid w:val="00213D25"/>
    <w:rPr>
      <w:rFonts w:ascii="Arial" w:eastAsia="Times New Roman" w:hAnsi="Arial"/>
      <w:i/>
      <w:lang w:val="en-US" w:eastAsia="en-US"/>
    </w:rPr>
  </w:style>
  <w:style w:type="character" w:customStyle="1" w:styleId="Judul9KAR">
    <w:name w:val="Judul 9 KAR"/>
    <w:basedOn w:val="FontParagrafDefault"/>
    <w:link w:val="Judul9"/>
    <w:uiPriority w:val="9"/>
    <w:rsid w:val="00213D25"/>
    <w:rPr>
      <w:rFonts w:ascii="Arial" w:eastAsia="Times New Roman" w:hAnsi="Arial"/>
      <w:i/>
      <w:sz w:val="24"/>
      <w:lang w:val="en-US" w:eastAsia="en-US"/>
    </w:rPr>
  </w:style>
  <w:style w:type="character" w:customStyle="1" w:styleId="UnresolvedMention1">
    <w:name w:val="Unresolved Mention1"/>
    <w:basedOn w:val="FontParagrafDefault"/>
    <w:uiPriority w:val="99"/>
    <w:semiHidden/>
    <w:unhideWhenUsed/>
    <w:rsid w:val="00213D25"/>
    <w:rPr>
      <w:color w:val="808080"/>
      <w:shd w:val="clear" w:color="auto" w:fill="E6E6E6"/>
    </w:rPr>
  </w:style>
  <w:style w:type="numbering" w:customStyle="1" w:styleId="WWOutlineListStyle">
    <w:name w:val="WW_OutlineListStyle"/>
    <w:basedOn w:val="TidakAdaDaftar"/>
    <w:rsid w:val="00213D25"/>
  </w:style>
  <w:style w:type="paragraph" w:styleId="Bibliografi">
    <w:name w:val="Bibliography"/>
    <w:basedOn w:val="Normal"/>
    <w:next w:val="Normal"/>
    <w:uiPriority w:val="37"/>
    <w:unhideWhenUsed/>
    <w:rsid w:val="00213D25"/>
    <w:pPr>
      <w:spacing w:after="160" w:line="259" w:lineRule="auto"/>
      <w:ind w:left="0" w:firstLine="0"/>
    </w:pPr>
    <w:rPr>
      <w:rFonts w:eastAsiaTheme="minorHAnsi" w:cstheme="minorBidi"/>
      <w:sz w:val="22"/>
      <w:szCs w:val="22"/>
    </w:rPr>
  </w:style>
  <w:style w:type="paragraph" w:styleId="TeksIsi">
    <w:name w:val="Body Text"/>
    <w:basedOn w:val="Normal"/>
    <w:link w:val="TeksIsiKAR"/>
    <w:semiHidden/>
    <w:unhideWhenUsed/>
    <w:rsid w:val="008E5300"/>
    <w:pPr>
      <w:spacing w:after="120"/>
    </w:pPr>
  </w:style>
  <w:style w:type="character" w:customStyle="1" w:styleId="TeksIsiKAR">
    <w:name w:val="Teks Isi KAR"/>
    <w:basedOn w:val="FontParagrafDefault"/>
    <w:link w:val="TeksIsi"/>
    <w:semiHidden/>
    <w:rsid w:val="008E5300"/>
    <w:rPr>
      <w:rFonts w:ascii="Times New Roman" w:hAnsi="Times New Roman"/>
      <w:color w:val="000000"/>
      <w:sz w:val="24"/>
      <w:szCs w:val="24"/>
      <w:lang w:val="en-US" w:eastAsia="en-US"/>
    </w:rPr>
  </w:style>
  <w:style w:type="character" w:customStyle="1" w:styleId="apple-converted-space">
    <w:name w:val="apple-converted-space"/>
    <w:basedOn w:val="FontParagrafDefault"/>
    <w:rsid w:val="00F76A4D"/>
  </w:style>
  <w:style w:type="table" w:customStyle="1" w:styleId="GridTable4-Accent41">
    <w:name w:val="Grid Table 4 - Accent 41"/>
    <w:basedOn w:val="TabelNormal"/>
    <w:uiPriority w:val="49"/>
    <w:rsid w:val="00F76A4D"/>
    <w:rPr>
      <w:rFonts w:eastAsiaTheme="minorHAnsi" w:cstheme="minorBidi"/>
      <w:sz w:val="22"/>
      <w:szCs w:val="22"/>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rPr>
      <w:color w:val="000000"/>
      <w:sz w:val="22"/>
      <w:szCs w:val="22"/>
    </w:rPr>
    <w:tblPr>
      <w:tblStyleRowBandSize w:val="1"/>
      <w:tblStyleColBandSize w:val="1"/>
    </w:tblPr>
  </w:style>
  <w:style w:type="table" w:customStyle="1" w:styleId="a0">
    <w:basedOn w:val="TabelNormal"/>
    <w:rPr>
      <w:color w:val="000000"/>
      <w:sz w:val="22"/>
      <w:szCs w:val="22"/>
    </w:rPr>
    <w:tblPr>
      <w:tblStyleRowBandSize w:val="1"/>
      <w:tblStyleColBandSize w:val="1"/>
    </w:tblPr>
  </w:style>
  <w:style w:type="table" w:customStyle="1" w:styleId="a1">
    <w:basedOn w:val="TabelNormal"/>
    <w:rPr>
      <w:color w:val="000000"/>
      <w:sz w:val="22"/>
      <w:szCs w:val="22"/>
    </w:rPr>
    <w:tblPr>
      <w:tblStyleRowBandSize w:val="1"/>
      <w:tblStyleColBandSize w:val="1"/>
    </w:tblPr>
  </w:style>
  <w:style w:type="table" w:customStyle="1" w:styleId="a2">
    <w:basedOn w:val="TabelNormal"/>
    <w:rPr>
      <w:color w:val="000000"/>
      <w:sz w:val="22"/>
      <w:szCs w:val="22"/>
    </w:rPr>
    <w:tblPr>
      <w:tblStyleRowBandSize w:val="1"/>
      <w:tblStyleColBandSize w:val="1"/>
    </w:tblPr>
  </w:style>
  <w:style w:type="table" w:customStyle="1" w:styleId="a3">
    <w:basedOn w:val="TabelNormal"/>
    <w:rPr>
      <w:color w:val="000000"/>
      <w:sz w:val="22"/>
      <w:szCs w:val="22"/>
    </w:rPr>
    <w:tblPr>
      <w:tblStyleRowBandSize w:val="1"/>
      <w:tblStyleColBandSize w:val="1"/>
    </w:tblPr>
  </w:style>
  <w:style w:type="character" w:styleId="SebutanYangBelumTerselesaikan">
    <w:name w:val="Unresolved Mention"/>
    <w:basedOn w:val="FontParagrafDefault"/>
    <w:uiPriority w:val="99"/>
    <w:semiHidden/>
    <w:unhideWhenUsed/>
    <w:rsid w:val="00BE00EF"/>
    <w:rPr>
      <w:color w:val="605E5C"/>
      <w:shd w:val="clear" w:color="auto" w:fill="E1DFDD"/>
    </w:rPr>
  </w:style>
  <w:style w:type="paragraph" w:styleId="NormalWeb">
    <w:name w:val="Normal (Web)"/>
    <w:basedOn w:val="Normal"/>
    <w:uiPriority w:val="99"/>
    <w:unhideWhenUsed/>
    <w:rsid w:val="00F959BF"/>
    <w:pPr>
      <w:spacing w:before="100" w:beforeAutospacing="1" w:after="100" w:afterAutospacing="1"/>
      <w:ind w:left="0" w:firstLine="0"/>
    </w:pPr>
    <w:rPr>
      <w:rFonts w:ascii="Times New Roman" w:eastAsia="Times New Roman" w:hAnsi="Times New Roman" w:cs="Times New Roman"/>
      <w:lang w:val="en-ID"/>
    </w:rPr>
  </w:style>
  <w:style w:type="table" w:customStyle="1" w:styleId="TableNormal">
    <w:name w:val="Table Normal"/>
    <w:rsid w:val="008A40C6"/>
    <w:rPr>
      <w:lang w:val="en-US"/>
    </w:rPr>
    <w:tblPr>
      <w:tblCellMar>
        <w:top w:w="0" w:type="dxa"/>
        <w:left w:w="0" w:type="dxa"/>
        <w:bottom w:w="0" w:type="dxa"/>
        <w:right w:w="0" w:type="dxa"/>
      </w:tblCellMar>
    </w:tblPr>
  </w:style>
  <w:style w:type="character" w:customStyle="1" w:styleId="apple-style-span">
    <w:name w:val="apple-style-span"/>
    <w:basedOn w:val="FontParagrafDefault"/>
    <w:rsid w:val="008A4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51090">
      <w:bodyDiv w:val="1"/>
      <w:marLeft w:val="0"/>
      <w:marRight w:val="0"/>
      <w:marTop w:val="0"/>
      <w:marBottom w:val="0"/>
      <w:divBdr>
        <w:top w:val="none" w:sz="0" w:space="0" w:color="auto"/>
        <w:left w:val="none" w:sz="0" w:space="0" w:color="auto"/>
        <w:bottom w:val="none" w:sz="0" w:space="0" w:color="auto"/>
        <w:right w:val="none" w:sz="0" w:space="0" w:color="auto"/>
      </w:divBdr>
    </w:div>
    <w:div w:id="1588733676">
      <w:bodyDiv w:val="1"/>
      <w:marLeft w:val="0"/>
      <w:marRight w:val="0"/>
      <w:marTop w:val="0"/>
      <w:marBottom w:val="0"/>
      <w:divBdr>
        <w:top w:val="none" w:sz="0" w:space="0" w:color="auto"/>
        <w:left w:val="none" w:sz="0" w:space="0" w:color="auto"/>
        <w:bottom w:val="none" w:sz="0" w:space="0" w:color="auto"/>
        <w:right w:val="none" w:sz="0" w:space="0" w:color="auto"/>
      </w:divBdr>
    </w:div>
    <w:div w:id="1684162544">
      <w:bodyDiv w:val="1"/>
      <w:marLeft w:val="0"/>
      <w:marRight w:val="0"/>
      <w:marTop w:val="0"/>
      <w:marBottom w:val="0"/>
      <w:divBdr>
        <w:top w:val="none" w:sz="0" w:space="0" w:color="auto"/>
        <w:left w:val="none" w:sz="0" w:space="0" w:color="auto"/>
        <w:bottom w:val="none" w:sz="0" w:space="0" w:color="auto"/>
        <w:right w:val="none" w:sz="0" w:space="0" w:color="auto"/>
      </w:divBdr>
    </w:div>
    <w:div w:id="1702438879">
      <w:bodyDiv w:val="1"/>
      <w:marLeft w:val="0"/>
      <w:marRight w:val="0"/>
      <w:marTop w:val="0"/>
      <w:marBottom w:val="0"/>
      <w:divBdr>
        <w:top w:val="none" w:sz="0" w:space="0" w:color="auto"/>
        <w:left w:val="none" w:sz="0" w:space="0" w:color="auto"/>
        <w:bottom w:val="none" w:sz="0" w:space="0" w:color="auto"/>
        <w:right w:val="none" w:sz="0" w:space="0" w:color="auto"/>
      </w:divBdr>
    </w:div>
    <w:div w:id="2130274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3.wmf"/><Relationship Id="rId21" Type="http://schemas.openxmlformats.org/officeDocument/2006/relationships/oleObject" Target="embeddings/oleObject4.bin"/><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7.jpeg"/><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header" Target="header2.xml"/><Relationship Id="rId24" Type="http://schemas.openxmlformats.org/officeDocument/2006/relationships/image" Target="media/image6.wmf"/><Relationship Id="rId32" Type="http://schemas.openxmlformats.org/officeDocument/2006/relationships/oleObject" Target="embeddings/oleObject10.bin"/><Relationship Id="rId37" Type="http://schemas.openxmlformats.org/officeDocument/2006/relationships/image" Target="media/image12.wmf"/><Relationship Id="rId40" Type="http://schemas.openxmlformats.org/officeDocument/2006/relationships/oleObject" Target="embeddings/oleObject14.bin"/><Relationship Id="rId45"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2.bin"/><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oleObject3.bin"/><Relationship Id="rId31" Type="http://schemas.openxmlformats.org/officeDocument/2006/relationships/image" Target="media/image9.wmf"/><Relationship Id="rId44"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dirjopenewu@gmail.com3" TargetMode="Externa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image" Target="media/image11.wmf"/><Relationship Id="rId43" Type="http://schemas.openxmlformats.org/officeDocument/2006/relationships/chart" Target="charts/chart1.xml"/><Relationship Id="rId48"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0.wmf"/><Relationship Id="rId38" Type="http://schemas.openxmlformats.org/officeDocument/2006/relationships/oleObject" Target="embeddings/oleObject13.bin"/><Relationship Id="rId46" Type="http://schemas.openxmlformats.org/officeDocument/2006/relationships/image" Target="media/image16.jpeg"/><Relationship Id="rId20" Type="http://schemas.openxmlformats.org/officeDocument/2006/relationships/image" Target="media/image4.wmf"/><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ms25\Downloads\kurikulummerdekacle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8C5-4E5A-971C-9CDB9625086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8C5-4E5A-971C-9CDB96250860}"/>
              </c:ext>
            </c:extLst>
          </c:dPt>
          <c:dLbls>
            <c:dLbl>
              <c:idx val="0"/>
              <c:layout>
                <c:manualLayout>
                  <c:x val="-1.2422360248447194E-2"/>
                  <c:y val="-6.1728395061728392E-2"/>
                </c:manualLayout>
              </c:layout>
              <c:tx>
                <c:rich>
                  <a:bodyPr rot="0" spcFirstLastPara="1" vertOverflow="ellipsis" vert="horz" wrap="square" lIns="38100" tIns="19050" rIns="38100" bIns="19050" anchor="ctr" anchorCtr="1">
                    <a:spAutoFit/>
                  </a:bodyPr>
                  <a:lstStyle/>
                  <a:p>
                    <a:pPr>
                      <a:defRPr sz="800" b="0" i="0" u="none" strike="noStrike" kern="1200" spc="0" baseline="0">
                        <a:solidFill>
                          <a:schemeClr val="accent1"/>
                        </a:solidFill>
                        <a:latin typeface="+mn-lt"/>
                        <a:ea typeface="+mn-ea"/>
                        <a:cs typeface="+mn-cs"/>
                      </a:defRPr>
                    </a:pPr>
                    <a:r>
                      <a:rPr lang="en-US" sz="800" b="0"/>
                      <a:t>Negative Sentiment</a:t>
                    </a:r>
                    <a:r>
                      <a:rPr lang="en-US" sz="800" b="0" baseline="0"/>
                      <a:t>
</a:t>
                    </a:r>
                    <a:fld id="{0C5D4729-A716-4961-8D51-04425D645863}" type="PERCENTAGE">
                      <a:rPr lang="en-US" sz="800" b="0" baseline="0"/>
                      <a:pPr>
                        <a:defRPr sz="800" b="0"/>
                      </a:pPr>
                      <a:t>[PERSENTASE]</a:t>
                    </a:fld>
                    <a:endParaRPr lang="en-US" sz="800" b="0" baseline="0"/>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1358178053830229"/>
                      <c:h val="0.31987654320987652"/>
                    </c:manualLayout>
                  </c15:layout>
                  <c15:dlblFieldTable/>
                  <c15:showDataLabelsRange val="0"/>
                </c:ext>
                <c:ext xmlns:c16="http://schemas.microsoft.com/office/drawing/2014/chart" uri="{C3380CC4-5D6E-409C-BE32-E72D297353CC}">
                  <c16:uniqueId val="{00000001-08C5-4E5A-971C-9CDB96250860}"/>
                </c:ext>
              </c:extLst>
            </c:dLbl>
            <c:dLbl>
              <c:idx val="1"/>
              <c:layout>
                <c:manualLayout>
                  <c:x val="4.1407867494824016E-2"/>
                  <c:y val="0.17901234567901234"/>
                </c:manualLayout>
              </c:layout>
              <c:tx>
                <c:rich>
                  <a:bodyPr rot="0" spcFirstLastPara="1" vertOverflow="ellipsis" vert="horz" wrap="square" lIns="38100" tIns="19050" rIns="38100" bIns="19050" anchor="ctr" anchorCtr="1">
                    <a:spAutoFit/>
                  </a:bodyPr>
                  <a:lstStyle/>
                  <a:p>
                    <a:pPr>
                      <a:defRPr sz="800" b="0" i="0" u="none" strike="noStrike" kern="1200" spc="0" baseline="0">
                        <a:solidFill>
                          <a:schemeClr val="accent1"/>
                        </a:solidFill>
                        <a:latin typeface="+mn-lt"/>
                        <a:ea typeface="+mn-ea"/>
                        <a:cs typeface="+mn-cs"/>
                      </a:defRPr>
                    </a:pPr>
                    <a:r>
                      <a:rPr lang="en-US" sz="800" b="0"/>
                      <a:t>Positive Sentiment</a:t>
                    </a:r>
                    <a:r>
                      <a:rPr lang="en-US" sz="800" b="0" baseline="0"/>
                      <a:t>
</a:t>
                    </a:r>
                    <a:fld id="{1AB2F872-FDCC-47D1-B2C1-9C378772D369}" type="PERCENTAGE">
                      <a:rPr lang="en-US" sz="800" b="0" baseline="0"/>
                      <a:pPr>
                        <a:defRPr sz="800" b="0">
                          <a:solidFill>
                            <a:schemeClr val="accent1"/>
                          </a:solidFill>
                        </a:defRPr>
                      </a:pPr>
                      <a:t>[PERSENTASE]</a:t>
                    </a:fld>
                    <a:endParaRPr lang="en-US" sz="800" b="0" baseline="0"/>
                  </a:p>
                </c:rich>
              </c:tx>
              <c:spPr>
                <a:noFill/>
                <a:ln>
                  <a:noFill/>
                </a:ln>
                <a:effectLst/>
              </c:spPr>
              <c:txPr>
                <a:bodyPr rot="0" spcFirstLastPara="1" vertOverflow="ellipsis" vert="horz" wrap="square" lIns="38100" tIns="19050" rIns="38100" bIns="19050" anchor="ctr" anchorCtr="1">
                  <a:spAutoFit/>
                </a:bodyPr>
                <a:lstStyle/>
                <a:p>
                  <a:pPr>
                    <a:defRPr sz="800" b="0"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498964803312629"/>
                      <c:h val="0.31987654320987652"/>
                    </c:manualLayout>
                  </c15:layout>
                  <c15:dlblFieldTable/>
                  <c15:showDataLabelsRange val="0"/>
                </c:ext>
                <c:ext xmlns:c16="http://schemas.microsoft.com/office/drawing/2014/chart" uri="{C3380CC4-5D6E-409C-BE32-E72D297353CC}">
                  <c16:uniqueId val="{00000003-08C5-4E5A-971C-9CDB9625086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kurikulummerdeka!$C$722:$D$722</c:f>
              <c:strCache>
                <c:ptCount val="2"/>
                <c:pt idx="0">
                  <c:v>Sentimen Negatif </c:v>
                </c:pt>
                <c:pt idx="1">
                  <c:v>Sentimen Positif</c:v>
                </c:pt>
              </c:strCache>
            </c:strRef>
          </c:cat>
          <c:val>
            <c:numRef>
              <c:f>kurikulummerdeka!$C$723:$D$723</c:f>
              <c:numCache>
                <c:formatCode>General</c:formatCode>
                <c:ptCount val="2"/>
                <c:pt idx="0">
                  <c:v>264</c:v>
                </c:pt>
                <c:pt idx="1">
                  <c:v>451</c:v>
                </c:pt>
              </c:numCache>
            </c:numRef>
          </c:val>
          <c:extLst>
            <c:ext xmlns:c16="http://schemas.microsoft.com/office/drawing/2014/chart" uri="{C3380CC4-5D6E-409C-BE32-E72D297353CC}">
              <c16:uniqueId val="{00000004-08C5-4E5A-971C-9CDB96250860}"/>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8MjczbIompP1hFQXdV5exXIKFw==">CgMxLjAyCGguZ2pkZ3hzOAByITF3WGpOam91MFVmYVpzNk5ldl82RS01YlY3Z3FTVlI3TA==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B2C518-B7EF-47BD-8C7D-CF541BB5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15398</Words>
  <Characters>87773</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dc:creator>
  <cp:lastModifiedBy>Ratno.abidin88@outlook.com</cp:lastModifiedBy>
  <cp:revision>3</cp:revision>
  <dcterms:created xsi:type="dcterms:W3CDTF">2024-12-23T07:37:00Z</dcterms:created>
  <dcterms:modified xsi:type="dcterms:W3CDTF">2024-12-27T03:17:00Z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4b1e53f1-0b19-3d67-adaf-4c2f29d9bb90</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