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8B65" w14:textId="77777777" w:rsidR="007B793A" w:rsidRPr="00D27F1D" w:rsidRDefault="00000000" w:rsidP="00736BDB">
      <w:pPr>
        <w:spacing w:after="0" w:line="24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Literature Review</w:t>
      </w:r>
    </w:p>
    <w:p w14:paraId="6E869BF9" w14:textId="77777777" w:rsidR="007B793A" w:rsidRPr="00D27F1D" w:rsidRDefault="007B793A" w:rsidP="00736BDB">
      <w:pPr>
        <w:spacing w:after="0" w:line="240" w:lineRule="auto"/>
        <w:rPr>
          <w:rFonts w:ascii="Times New Roman" w:eastAsia="Times New Roman" w:hAnsi="Times New Roman" w:cs="Times New Roman"/>
          <w:b/>
          <w:sz w:val="32"/>
          <w:szCs w:val="32"/>
          <w:lang w:val="id-ID"/>
        </w:rPr>
      </w:pPr>
    </w:p>
    <w:p w14:paraId="3D1A8A15" w14:textId="2D24C80C" w:rsidR="007B793A" w:rsidRPr="00D27F1D" w:rsidRDefault="009556DE" w:rsidP="00736BDB">
      <w:pPr>
        <w:spacing w:after="0" w:line="240" w:lineRule="auto"/>
        <w:jc w:val="both"/>
        <w:rPr>
          <w:rFonts w:ascii="Times New Roman" w:eastAsia="Times New Roman" w:hAnsi="Times New Roman" w:cs="Times New Roman"/>
          <w:b/>
          <w:sz w:val="32"/>
          <w:szCs w:val="32"/>
          <w:lang w:val="id-ID"/>
        </w:rPr>
      </w:pPr>
      <w:bookmarkStart w:id="0" w:name="_Hlk216165230"/>
      <w:r w:rsidRPr="009556DE">
        <w:rPr>
          <w:rFonts w:ascii="Times New Roman" w:eastAsia="Times New Roman" w:hAnsi="Times New Roman" w:cs="Times New Roman"/>
          <w:b/>
          <w:i/>
          <w:iCs/>
          <w:sz w:val="32"/>
          <w:szCs w:val="32"/>
          <w:lang w:val="id-ID"/>
        </w:rPr>
        <w:t>Beyond Dehydration</w:t>
      </w:r>
      <w:r w:rsidRPr="009556DE">
        <w:rPr>
          <w:rFonts w:ascii="Times New Roman" w:eastAsia="Times New Roman" w:hAnsi="Times New Roman" w:cs="Times New Roman"/>
          <w:b/>
          <w:sz w:val="32"/>
          <w:szCs w:val="32"/>
          <w:lang w:val="id-ID"/>
        </w:rPr>
        <w:t>: Tinjauan Literatur Mengenai Hubungan Penurunan Saliva dan Integritas Mukosa Oral Selama Puasa</w:t>
      </w:r>
    </w:p>
    <w:p w14:paraId="3E300D63" w14:textId="77777777" w:rsidR="007B793A" w:rsidRPr="00D27F1D" w:rsidRDefault="007B793A" w:rsidP="00736BDB">
      <w:pPr>
        <w:spacing w:after="0" w:line="240" w:lineRule="auto"/>
        <w:jc w:val="center"/>
        <w:rPr>
          <w:rFonts w:ascii="Times New Roman" w:eastAsia="Times New Roman" w:hAnsi="Times New Roman" w:cs="Times New Roman"/>
          <w:b/>
          <w:sz w:val="24"/>
          <w:szCs w:val="24"/>
          <w:lang w:val="id-ID"/>
        </w:rPr>
      </w:pPr>
    </w:p>
    <w:p w14:paraId="547E6CED" w14:textId="2C0E522E" w:rsidR="007B793A" w:rsidRPr="00D27F1D" w:rsidRDefault="0036307F" w:rsidP="00736BDB">
      <w:pPr>
        <w:spacing w:after="0" w:line="240" w:lineRule="auto"/>
        <w:jc w:val="both"/>
        <w:rPr>
          <w:rFonts w:ascii="Times New Roman" w:eastAsia="Times New Roman" w:hAnsi="Times New Roman" w:cs="Times New Roman"/>
          <w:b/>
          <w:sz w:val="20"/>
          <w:szCs w:val="20"/>
          <w:lang w:val="id-ID"/>
        </w:rPr>
      </w:pPr>
      <w:r w:rsidRPr="0036307F">
        <w:rPr>
          <w:rFonts w:ascii="Times New Roman" w:eastAsia="Times New Roman" w:hAnsi="Times New Roman" w:cs="Times New Roman"/>
          <w:b/>
          <w:sz w:val="20"/>
          <w:szCs w:val="20"/>
          <w:lang w:val="id-ID"/>
        </w:rPr>
        <w:t>Aulia Tri Pangesti</w:t>
      </w:r>
      <w:r w:rsidR="00D13126" w:rsidRPr="00D27F1D">
        <w:rPr>
          <w:rFonts w:ascii="Times New Roman" w:eastAsia="Times New Roman" w:hAnsi="Times New Roman" w:cs="Times New Roman"/>
          <w:b/>
          <w:sz w:val="20"/>
          <w:szCs w:val="20"/>
          <w:vertAlign w:val="superscript"/>
          <w:lang w:val="id-ID"/>
        </w:rPr>
        <w:t>1</w:t>
      </w:r>
    </w:p>
    <w:p w14:paraId="11259166" w14:textId="77777777" w:rsidR="007B793A" w:rsidRPr="00D27F1D" w:rsidRDefault="007B793A" w:rsidP="00736BDB">
      <w:pPr>
        <w:spacing w:after="0" w:line="240" w:lineRule="auto"/>
        <w:jc w:val="center"/>
        <w:rPr>
          <w:rFonts w:ascii="Times New Roman" w:eastAsia="Times New Roman" w:hAnsi="Times New Roman" w:cs="Times New Roman"/>
          <w:i/>
          <w:sz w:val="20"/>
          <w:szCs w:val="20"/>
          <w:lang w:val="id-ID"/>
        </w:rPr>
      </w:pPr>
    </w:p>
    <w:p w14:paraId="3501062C" w14:textId="3CC62429" w:rsidR="007B793A" w:rsidRPr="00D27F1D" w:rsidRDefault="00BB2B0D" w:rsidP="00736BDB">
      <w:pPr>
        <w:spacing w:after="0" w:line="240" w:lineRule="auto"/>
        <w:rPr>
          <w:rFonts w:ascii="Times New Roman" w:eastAsia="Times New Roman" w:hAnsi="Times New Roman" w:cs="Times New Roman"/>
          <w:sz w:val="18"/>
          <w:szCs w:val="18"/>
          <w:lang w:val="id-ID"/>
        </w:rPr>
      </w:pPr>
      <w:r w:rsidRPr="00D27F1D">
        <w:rPr>
          <w:rFonts w:ascii="Times New Roman" w:eastAsia="Times New Roman" w:hAnsi="Times New Roman" w:cs="Times New Roman"/>
          <w:sz w:val="18"/>
          <w:szCs w:val="18"/>
          <w:lang w:val="id-ID"/>
        </w:rPr>
        <w:t xml:space="preserve">1) </w:t>
      </w:r>
      <w:r w:rsidR="00D13126" w:rsidRPr="00D27F1D">
        <w:rPr>
          <w:rFonts w:ascii="Times New Roman" w:eastAsia="Times New Roman" w:hAnsi="Times New Roman" w:cs="Times New Roman"/>
          <w:sz w:val="18"/>
          <w:szCs w:val="18"/>
          <w:lang w:val="id-ID"/>
        </w:rPr>
        <w:t>Fakultas Kedokteran Gigi, Universitas Muhammadiyah Surabaya</w:t>
      </w:r>
    </w:p>
    <w:p w14:paraId="0356A3B9" w14:textId="77777777" w:rsidR="007B793A" w:rsidRPr="00D27F1D" w:rsidRDefault="007B793A" w:rsidP="00736BDB">
      <w:pPr>
        <w:spacing w:after="0" w:line="240" w:lineRule="auto"/>
        <w:rPr>
          <w:rFonts w:ascii="Times New Roman" w:eastAsia="Times New Roman" w:hAnsi="Times New Roman" w:cs="Times New Roman"/>
          <w:sz w:val="18"/>
          <w:szCs w:val="18"/>
          <w:lang w:val="id-ID"/>
        </w:rPr>
      </w:pPr>
    </w:p>
    <w:p w14:paraId="2DD3AC9A" w14:textId="77777777" w:rsidR="007B793A" w:rsidRPr="00D27F1D" w:rsidRDefault="007B793A" w:rsidP="00736BDB">
      <w:pPr>
        <w:shd w:val="clear" w:color="auto" w:fill="FFFFFF"/>
        <w:spacing w:after="0" w:line="240" w:lineRule="auto"/>
        <w:jc w:val="center"/>
        <w:rPr>
          <w:rFonts w:ascii="Times New Roman" w:eastAsia="Times New Roman" w:hAnsi="Times New Roman" w:cs="Times New Roman"/>
          <w:color w:val="FF0000"/>
          <w:sz w:val="20"/>
          <w:szCs w:val="20"/>
          <w:lang w:val="id-ID"/>
        </w:rPr>
      </w:pPr>
    </w:p>
    <w:p w14:paraId="2C9152DC" w14:textId="5CDD5D18" w:rsidR="007B793A" w:rsidRPr="00D27F1D" w:rsidRDefault="00000000" w:rsidP="00736BDB">
      <w:pPr>
        <w:spacing w:after="0" w:line="240" w:lineRule="auto"/>
        <w:jc w:val="center"/>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Abstra</w:t>
      </w:r>
      <w:r w:rsidR="00BB2B0D" w:rsidRPr="00D27F1D">
        <w:rPr>
          <w:rFonts w:ascii="Times New Roman" w:eastAsia="Times New Roman" w:hAnsi="Times New Roman" w:cs="Times New Roman"/>
          <w:b/>
          <w:sz w:val="24"/>
          <w:szCs w:val="24"/>
          <w:lang w:val="id-ID"/>
        </w:rPr>
        <w:t>k</w:t>
      </w:r>
    </w:p>
    <w:p w14:paraId="5E247D43" w14:textId="77777777" w:rsidR="007B793A" w:rsidRPr="00D27F1D" w:rsidRDefault="007B793A" w:rsidP="00736BDB">
      <w:pPr>
        <w:spacing w:after="0" w:line="240" w:lineRule="auto"/>
        <w:jc w:val="center"/>
        <w:rPr>
          <w:rFonts w:ascii="Times New Roman" w:eastAsia="Times New Roman" w:hAnsi="Times New Roman" w:cs="Times New Roman"/>
          <w:b/>
          <w:sz w:val="24"/>
          <w:szCs w:val="24"/>
          <w:lang w:val="id-ID"/>
        </w:rPr>
      </w:pPr>
    </w:p>
    <w:p w14:paraId="38E66E26" w14:textId="205D6D44" w:rsidR="007B793A" w:rsidRPr="00D27F1D" w:rsidRDefault="007E75A9" w:rsidP="00736BDB">
      <w:pPr>
        <w:spacing w:after="0" w:line="240" w:lineRule="auto"/>
        <w:jc w:val="both"/>
        <w:rPr>
          <w:rFonts w:ascii="Times New Roman" w:eastAsia="Times New Roman" w:hAnsi="Times New Roman" w:cs="Times New Roman"/>
          <w:sz w:val="24"/>
          <w:szCs w:val="24"/>
          <w:lang w:val="id-ID"/>
        </w:rPr>
      </w:pPr>
      <w:r w:rsidRPr="007E75A9">
        <w:rPr>
          <w:rFonts w:ascii="Times New Roman" w:eastAsia="Times New Roman" w:hAnsi="Times New Roman" w:cs="Times New Roman"/>
          <w:sz w:val="24"/>
          <w:szCs w:val="24"/>
          <w:lang w:val="id-ID"/>
        </w:rPr>
        <w:t>Mulut kering (</w:t>
      </w:r>
      <w:r w:rsidRPr="007E75A9">
        <w:rPr>
          <w:rFonts w:ascii="Times New Roman" w:eastAsia="Times New Roman" w:hAnsi="Times New Roman" w:cs="Times New Roman"/>
          <w:i/>
          <w:iCs/>
          <w:sz w:val="24"/>
          <w:szCs w:val="24"/>
          <w:lang w:val="id-ID"/>
        </w:rPr>
        <w:t>xerostomia</w:t>
      </w:r>
      <w:r w:rsidRPr="007E75A9">
        <w:rPr>
          <w:rFonts w:ascii="Times New Roman" w:eastAsia="Times New Roman" w:hAnsi="Times New Roman" w:cs="Times New Roman"/>
          <w:sz w:val="24"/>
          <w:szCs w:val="24"/>
          <w:lang w:val="id-ID"/>
        </w:rPr>
        <w:t>) merupakan keluhan yang sering dilaporkan selama puasa dan umumnya dikaitkan dengan berkurangnya asupan cairan. Namun, berbagai penelitian menunjukkan bahwa penurunan produksi saliva selama puasa tidak hanya memengaruhi hidrasi rongga mulut, tetapi juga berdampak terhadap integritas mukosa oral dan keseimbangan mikrobiota rongga mulut.</w:t>
      </w:r>
      <w:r>
        <w:rPr>
          <w:rFonts w:ascii="Times New Roman" w:eastAsia="Times New Roman" w:hAnsi="Times New Roman" w:cs="Times New Roman"/>
          <w:sz w:val="24"/>
          <w:szCs w:val="24"/>
          <w:lang w:val="id-ID"/>
        </w:rPr>
        <w:t xml:space="preserve"> </w:t>
      </w:r>
      <w:r w:rsidRPr="007E75A9">
        <w:rPr>
          <w:rFonts w:ascii="Times New Roman" w:eastAsia="Times New Roman" w:hAnsi="Times New Roman" w:cs="Times New Roman"/>
          <w:sz w:val="24"/>
          <w:szCs w:val="24"/>
          <w:lang w:val="id-ID"/>
        </w:rPr>
        <w:t>Tujuan</w:t>
      </w:r>
      <w:r>
        <w:rPr>
          <w:rFonts w:ascii="Times New Roman" w:eastAsia="Times New Roman" w:hAnsi="Times New Roman" w:cs="Times New Roman"/>
          <w:sz w:val="24"/>
          <w:szCs w:val="24"/>
          <w:lang w:val="id-ID"/>
        </w:rPr>
        <w:t xml:space="preserve"> artikel ini adalah untuk m</w:t>
      </w:r>
      <w:r w:rsidRPr="007E75A9">
        <w:rPr>
          <w:rFonts w:ascii="Times New Roman" w:eastAsia="Times New Roman" w:hAnsi="Times New Roman" w:cs="Times New Roman"/>
          <w:sz w:val="24"/>
          <w:szCs w:val="24"/>
          <w:lang w:val="id-ID"/>
        </w:rPr>
        <w:t>enelaah hubungan antara penurunan produksi saliva selama puasa dengan perubahan mukosa oral serta implikasinya terhadap kesehatan rongga mulut.</w:t>
      </w:r>
      <w:r>
        <w:rPr>
          <w:rFonts w:ascii="Times New Roman" w:eastAsia="Times New Roman" w:hAnsi="Times New Roman" w:cs="Times New Roman"/>
          <w:sz w:val="24"/>
          <w:szCs w:val="24"/>
          <w:lang w:val="id-ID"/>
        </w:rPr>
        <w:t xml:space="preserve"> </w:t>
      </w:r>
      <w:r w:rsidRPr="007E75A9">
        <w:rPr>
          <w:rFonts w:ascii="Times New Roman" w:eastAsia="Times New Roman" w:hAnsi="Times New Roman" w:cs="Times New Roman"/>
          <w:sz w:val="24"/>
          <w:szCs w:val="24"/>
          <w:lang w:val="id-ID"/>
        </w:rPr>
        <w:t xml:space="preserve">Artikel ini menggunakan metode </w:t>
      </w:r>
      <w:r w:rsidRPr="007E75A9">
        <w:rPr>
          <w:rFonts w:ascii="Times New Roman" w:eastAsia="Times New Roman" w:hAnsi="Times New Roman" w:cs="Times New Roman"/>
          <w:i/>
          <w:iCs/>
          <w:sz w:val="24"/>
          <w:szCs w:val="24"/>
          <w:lang w:val="id-ID"/>
        </w:rPr>
        <w:t>literature review</w:t>
      </w:r>
      <w:r w:rsidRPr="007E75A9">
        <w:rPr>
          <w:rFonts w:ascii="Times New Roman" w:eastAsia="Times New Roman" w:hAnsi="Times New Roman" w:cs="Times New Roman"/>
          <w:sz w:val="24"/>
          <w:szCs w:val="24"/>
          <w:lang w:val="id-ID"/>
        </w:rPr>
        <w:t xml:space="preserve"> naratif dengan menelaah berbagai publikasi ilmiah mengenai fisiologi saliva, xerostomia, kesehatan mukosa oral, dan perubahan rongga mulut selama puasa yang diterbitkan pada tahun 20</w:t>
      </w:r>
      <w:r w:rsidR="00736BDB">
        <w:rPr>
          <w:rFonts w:ascii="Times New Roman" w:eastAsia="Times New Roman" w:hAnsi="Times New Roman" w:cs="Times New Roman"/>
          <w:sz w:val="24"/>
          <w:szCs w:val="24"/>
          <w:lang w:val="id-ID"/>
        </w:rPr>
        <w:t>01</w:t>
      </w:r>
      <w:r w:rsidRPr="007E75A9">
        <w:rPr>
          <w:rFonts w:ascii="Times New Roman" w:eastAsia="Times New Roman" w:hAnsi="Times New Roman" w:cs="Times New Roman"/>
          <w:sz w:val="24"/>
          <w:szCs w:val="24"/>
          <w:lang w:val="id-ID"/>
        </w:rPr>
        <w:t>–20</w:t>
      </w:r>
      <w:r w:rsidR="00736BDB">
        <w:rPr>
          <w:rFonts w:ascii="Times New Roman" w:eastAsia="Times New Roman" w:hAnsi="Times New Roman" w:cs="Times New Roman"/>
          <w:sz w:val="24"/>
          <w:szCs w:val="24"/>
          <w:lang w:val="id-ID"/>
        </w:rPr>
        <w:t>23</w:t>
      </w:r>
      <w:r w:rsidRPr="007E75A9">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Hasil l</w:t>
      </w:r>
      <w:r w:rsidRPr="007E75A9">
        <w:rPr>
          <w:rFonts w:ascii="Times New Roman" w:eastAsia="Times New Roman" w:hAnsi="Times New Roman" w:cs="Times New Roman"/>
          <w:sz w:val="24"/>
          <w:szCs w:val="24"/>
          <w:lang w:val="id-ID"/>
        </w:rPr>
        <w:t xml:space="preserve">iteratur menunjukkan bahwa puasa menyebabkan penurunan laju aliran saliva akibat berkurangnya stimulasi mastikasi, stimulasi gustatori, dan perubahan status hidrasi tubuh. Penurunan saliva mengurangi fungsi lubrikasi, </w:t>
      </w:r>
      <w:r w:rsidRPr="00F31206">
        <w:rPr>
          <w:rFonts w:ascii="Times New Roman" w:eastAsia="Times New Roman" w:hAnsi="Times New Roman" w:cs="Times New Roman"/>
          <w:i/>
          <w:iCs/>
          <w:sz w:val="24"/>
          <w:szCs w:val="24"/>
          <w:lang w:val="id-ID"/>
        </w:rPr>
        <w:t>buffering</w:t>
      </w:r>
      <w:r w:rsidRPr="007E75A9">
        <w:rPr>
          <w:rFonts w:ascii="Times New Roman" w:eastAsia="Times New Roman" w:hAnsi="Times New Roman" w:cs="Times New Roman"/>
          <w:sz w:val="24"/>
          <w:szCs w:val="24"/>
          <w:lang w:val="id-ID"/>
        </w:rPr>
        <w:t>, dan proteksi imunologis rongga mulut sehingga meningkatkan risiko kekeringan mukosa, perubahan mikrobiota oral, peningkatan sensitivitas jaringan, dan munculnya keluhan xerostomia. Hubungan antara saliva dan mukosa oral membentuk suatu sistem biologis yang saling memengaruhi (saliva-mucosa axis), sehingga gangguan pada produksi saliva dapat berdampak langsung terhadap stabilitas jaringan mukosa.</w:t>
      </w:r>
      <w:r>
        <w:rPr>
          <w:rFonts w:ascii="Times New Roman" w:eastAsia="Times New Roman" w:hAnsi="Times New Roman" w:cs="Times New Roman"/>
          <w:sz w:val="24"/>
          <w:szCs w:val="24"/>
          <w:lang w:val="id-ID"/>
        </w:rPr>
        <w:t xml:space="preserve"> </w:t>
      </w:r>
      <w:r w:rsidRPr="007E75A9">
        <w:rPr>
          <w:rFonts w:ascii="Times New Roman" w:eastAsia="Times New Roman" w:hAnsi="Times New Roman" w:cs="Times New Roman"/>
          <w:sz w:val="24"/>
          <w:szCs w:val="24"/>
          <w:lang w:val="id-ID"/>
        </w:rPr>
        <w:t>Mulut kering selama puasa tidak hanya merupakan manifestasi dehidrasi, tetapi juga mencerminkan perubahan biologis yang lebih kompleks dalam ekosistem rongga mulut. Pemahaman mengenai interaksi saliva dan mukosa oral penting untuk mendukung strategi preventif dalam menjaga kesehatan rongga mulut selama puasa.</w:t>
      </w:r>
    </w:p>
    <w:p w14:paraId="7B1C767A" w14:textId="77777777" w:rsidR="007B793A" w:rsidRPr="00D27F1D" w:rsidRDefault="007B793A" w:rsidP="00736BDB">
      <w:pPr>
        <w:widowControl w:val="0"/>
        <w:spacing w:after="0" w:line="240" w:lineRule="auto"/>
        <w:jc w:val="both"/>
        <w:rPr>
          <w:rFonts w:ascii="Times New Roman" w:eastAsia="Times New Roman" w:hAnsi="Times New Roman" w:cs="Times New Roman"/>
          <w:b/>
          <w:color w:val="000000"/>
          <w:sz w:val="24"/>
          <w:szCs w:val="24"/>
          <w:lang w:val="id-ID"/>
        </w:rPr>
      </w:pPr>
    </w:p>
    <w:p w14:paraId="642289DC" w14:textId="7C6BB8C2" w:rsidR="00BB2B0D" w:rsidRPr="00D27F1D" w:rsidRDefault="00BB2B0D" w:rsidP="00736BDB">
      <w:pPr>
        <w:widowControl w:val="0"/>
        <w:tabs>
          <w:tab w:val="left" w:pos="1843"/>
          <w:tab w:val="left" w:pos="1985"/>
        </w:tabs>
        <w:spacing w:after="0" w:line="240" w:lineRule="auto"/>
        <w:ind w:left="1985" w:hanging="1985"/>
        <w:jc w:val="both"/>
        <w:rPr>
          <w:rFonts w:ascii="Times New Roman" w:eastAsia="Times New Roman" w:hAnsi="Times New Roman" w:cs="Times New Roman"/>
          <w:bCs/>
          <w:color w:val="000000"/>
          <w:sz w:val="24"/>
          <w:szCs w:val="24"/>
          <w:lang w:val="id-ID"/>
        </w:rPr>
      </w:pPr>
      <w:r w:rsidRPr="00D27F1D">
        <w:rPr>
          <w:rFonts w:ascii="Times New Roman" w:eastAsia="Times New Roman" w:hAnsi="Times New Roman" w:cs="Times New Roman"/>
          <w:b/>
          <w:color w:val="000000"/>
          <w:sz w:val="24"/>
          <w:szCs w:val="24"/>
          <w:lang w:val="id-ID"/>
        </w:rPr>
        <w:t>Kata kunci</w:t>
      </w:r>
      <w:r w:rsidRPr="00D27F1D">
        <w:rPr>
          <w:rFonts w:ascii="Times New Roman" w:eastAsia="Times New Roman" w:hAnsi="Times New Roman" w:cs="Times New Roman"/>
          <w:bCs/>
          <w:color w:val="000000"/>
          <w:sz w:val="24"/>
          <w:szCs w:val="24"/>
          <w:lang w:val="id-ID"/>
        </w:rPr>
        <w:tab/>
        <w:t xml:space="preserve">: </w:t>
      </w:r>
      <w:r w:rsidR="00076527" w:rsidRPr="00076527">
        <w:rPr>
          <w:rFonts w:ascii="Times New Roman" w:eastAsia="Times New Roman" w:hAnsi="Times New Roman" w:cs="Times New Roman"/>
          <w:bCs/>
          <w:color w:val="000000"/>
          <w:sz w:val="24"/>
          <w:szCs w:val="24"/>
          <w:lang w:val="id-ID"/>
        </w:rPr>
        <w:t>Saliva, Xerostomia, Mukosa Oral, Puasa, Kesehatan Rongga Mulut</w:t>
      </w:r>
    </w:p>
    <w:p w14:paraId="4F0C86CA" w14:textId="0CF5B1CC" w:rsidR="007B793A" w:rsidRPr="00D27F1D" w:rsidRDefault="00BB2B0D" w:rsidP="00736BDB">
      <w:pPr>
        <w:widowControl w:val="0"/>
        <w:tabs>
          <w:tab w:val="left" w:pos="1843"/>
          <w:tab w:val="left" w:pos="1985"/>
        </w:tabs>
        <w:spacing w:after="0" w:line="240" w:lineRule="auto"/>
        <w:ind w:left="1985" w:hanging="1985"/>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b/>
          <w:color w:val="000000"/>
          <w:sz w:val="24"/>
          <w:szCs w:val="24"/>
          <w:lang w:val="id-ID"/>
        </w:rPr>
        <w:t>Kontak</w:t>
      </w:r>
      <w:r w:rsidRPr="00D27F1D">
        <w:rPr>
          <w:rFonts w:ascii="Times New Roman" w:eastAsia="Times New Roman" w:hAnsi="Times New Roman" w:cs="Times New Roman"/>
          <w:bCs/>
          <w:color w:val="000000"/>
          <w:sz w:val="24"/>
          <w:szCs w:val="24"/>
          <w:lang w:val="id-ID"/>
        </w:rPr>
        <w:tab/>
        <w:t>:</w:t>
      </w:r>
      <w:bookmarkEnd w:id="0"/>
      <w:r w:rsidR="007362F1">
        <w:rPr>
          <w:rFonts w:ascii="Times New Roman" w:eastAsia="Times New Roman" w:hAnsi="Times New Roman" w:cs="Times New Roman"/>
          <w:bCs/>
          <w:color w:val="000000"/>
          <w:sz w:val="24"/>
          <w:szCs w:val="24"/>
          <w:lang w:val="id-ID"/>
        </w:rPr>
        <w:t xml:space="preserve"> </w:t>
      </w:r>
      <w:r w:rsidR="00736BDB" w:rsidRPr="00736BDB">
        <w:rPr>
          <w:rFonts w:ascii="Times New Roman" w:eastAsia="Times New Roman" w:hAnsi="Times New Roman" w:cs="Times New Roman"/>
          <w:bCs/>
          <w:color w:val="000000"/>
          <w:sz w:val="24"/>
          <w:szCs w:val="24"/>
        </w:rPr>
        <w:t>auliatristive@gmail.com</w:t>
      </w:r>
    </w:p>
    <w:p w14:paraId="63566BFE" w14:textId="77777777" w:rsidR="007362F1" w:rsidRPr="00D27F1D" w:rsidRDefault="007362F1" w:rsidP="00736BDB">
      <w:pPr>
        <w:spacing w:after="120" w:line="240" w:lineRule="auto"/>
        <w:jc w:val="both"/>
        <w:rPr>
          <w:rFonts w:ascii="Times New Roman" w:eastAsia="Times New Roman" w:hAnsi="Times New Roman" w:cs="Times New Roman"/>
          <w:b/>
          <w:sz w:val="24"/>
          <w:szCs w:val="24"/>
          <w:lang w:val="id-ID"/>
        </w:rPr>
      </w:pPr>
    </w:p>
    <w:p w14:paraId="2EFC4455" w14:textId="5EBC9EE9" w:rsidR="007B793A" w:rsidRPr="00D27F1D" w:rsidRDefault="00BB2B0D" w:rsidP="00736BDB">
      <w:pPr>
        <w:spacing w:after="120" w:line="24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PENDAHULUAN</w:t>
      </w:r>
    </w:p>
    <w:p w14:paraId="3EE52ED9" w14:textId="10EE3CA3"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Puasa merupakan praktik yang dilakukan oleh jutaan individu di seluruh dunia, khususnya selama bulan Ramadan. Selama periode puasa, individu tidak mengonsumsi makanan maupun minuman dalam rentang waktu tertentu sehingga terjadi berbagai perubahan fisiologis dalam tubuh, termasuk pada rongga mulut. Salah satu keluhan yang paling sering dilaporkan adalah sensasi mulut kering, bibir pecah-pecah, serta bau mulut. Keluhan tersebut sering dianggap sebagai konsekuensi normal dari puasa dan jarang mendapatkan perhatian dari sudut pandang kesehatan rongga mulut</w:t>
      </w:r>
      <w:r w:rsidR="000D379C">
        <w:rPr>
          <w:rFonts w:ascii="Times New Roman" w:eastAsia="Times New Roman" w:hAnsi="Times New Roman" w:cs="Times New Roman"/>
          <w:sz w:val="24"/>
          <w:szCs w:val="24"/>
          <w:lang w:val="id-ID"/>
        </w:rPr>
        <w:t xml:space="preserve"> (Villa</w:t>
      </w:r>
      <w:r w:rsidR="00EF415E">
        <w:rPr>
          <w:rFonts w:ascii="Times New Roman" w:eastAsia="Times New Roman" w:hAnsi="Times New Roman" w:cs="Times New Roman"/>
          <w:i/>
          <w:iCs/>
          <w:sz w:val="24"/>
          <w:szCs w:val="24"/>
          <w:lang w:val="id-ID"/>
        </w:rPr>
        <w:t>, et al</w:t>
      </w:r>
      <w:r w:rsidR="000D379C">
        <w:rPr>
          <w:rFonts w:ascii="Times New Roman" w:eastAsia="Times New Roman" w:hAnsi="Times New Roman" w:cs="Times New Roman"/>
          <w:sz w:val="24"/>
          <w:szCs w:val="24"/>
          <w:lang w:val="id-ID"/>
        </w:rPr>
        <w:t>, 20</w:t>
      </w:r>
      <w:r w:rsidR="00EF415E">
        <w:rPr>
          <w:rFonts w:ascii="Times New Roman" w:eastAsia="Times New Roman" w:hAnsi="Times New Roman" w:cs="Times New Roman"/>
          <w:sz w:val="24"/>
          <w:szCs w:val="24"/>
          <w:lang w:val="id-ID"/>
        </w:rPr>
        <w:t>16</w:t>
      </w:r>
      <w:r w:rsidR="000D379C">
        <w:rPr>
          <w:rFonts w:ascii="Times New Roman" w:eastAsia="Times New Roman" w:hAnsi="Times New Roman" w:cs="Times New Roman"/>
          <w:sz w:val="24"/>
          <w:szCs w:val="24"/>
          <w:lang w:val="id-ID"/>
        </w:rPr>
        <w:t>)</w:t>
      </w:r>
      <w:r w:rsidRPr="00B77CB2">
        <w:rPr>
          <w:rFonts w:ascii="Times New Roman" w:eastAsia="Times New Roman" w:hAnsi="Times New Roman" w:cs="Times New Roman"/>
          <w:sz w:val="24"/>
          <w:szCs w:val="24"/>
          <w:lang w:val="id-ID"/>
        </w:rPr>
        <w:t>.</w:t>
      </w:r>
    </w:p>
    <w:p w14:paraId="79432048" w14:textId="66BAD5F6"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Saliva merupakan komponen biologis penting yang berfungsi menjaga homeostasis rongga mulut melalui mekanisme lubrikasi, </w:t>
      </w:r>
      <w:r w:rsidRPr="00F31206">
        <w:rPr>
          <w:rFonts w:ascii="Times New Roman" w:eastAsia="Times New Roman" w:hAnsi="Times New Roman" w:cs="Times New Roman"/>
          <w:i/>
          <w:iCs/>
          <w:sz w:val="24"/>
          <w:szCs w:val="24"/>
          <w:lang w:val="id-ID"/>
        </w:rPr>
        <w:t>buffering</w:t>
      </w:r>
      <w:r w:rsidRPr="00B77CB2">
        <w:rPr>
          <w:rFonts w:ascii="Times New Roman" w:eastAsia="Times New Roman" w:hAnsi="Times New Roman" w:cs="Times New Roman"/>
          <w:sz w:val="24"/>
          <w:szCs w:val="24"/>
          <w:lang w:val="id-ID"/>
        </w:rPr>
        <w:t xml:space="preserve">, remineralisasi, perlindungan </w:t>
      </w:r>
      <w:r w:rsidRPr="00B77CB2">
        <w:rPr>
          <w:rFonts w:ascii="Times New Roman" w:eastAsia="Times New Roman" w:hAnsi="Times New Roman" w:cs="Times New Roman"/>
          <w:sz w:val="24"/>
          <w:szCs w:val="24"/>
          <w:lang w:val="id-ID"/>
        </w:rPr>
        <w:lastRenderedPageBreak/>
        <w:t>imunologis, dan regulasi mikrobiota oral. Penurunan produksi saliva dapat mengganggu berbagai fungsi tersebut</w:t>
      </w:r>
      <w:r w:rsidR="00AA1273">
        <w:rPr>
          <w:rFonts w:ascii="Times New Roman" w:eastAsia="Times New Roman" w:hAnsi="Times New Roman" w:cs="Times New Roman"/>
          <w:sz w:val="24"/>
          <w:szCs w:val="24"/>
          <w:lang w:val="id-ID"/>
        </w:rPr>
        <w:t>,</w:t>
      </w:r>
      <w:r w:rsidRPr="00B77CB2">
        <w:rPr>
          <w:rFonts w:ascii="Times New Roman" w:eastAsia="Times New Roman" w:hAnsi="Times New Roman" w:cs="Times New Roman"/>
          <w:sz w:val="24"/>
          <w:szCs w:val="24"/>
          <w:lang w:val="id-ID"/>
        </w:rPr>
        <w:t xml:space="preserve"> sehingga berdampak pada integritas jaringan mukosa oral dan kenyamanan pasien</w:t>
      </w:r>
      <w:r w:rsidR="000D379C">
        <w:rPr>
          <w:rFonts w:ascii="Times New Roman" w:eastAsia="Times New Roman" w:hAnsi="Times New Roman" w:cs="Times New Roman"/>
          <w:sz w:val="24"/>
          <w:szCs w:val="24"/>
          <w:lang w:val="id-ID"/>
        </w:rPr>
        <w:t xml:space="preserve"> (</w:t>
      </w:r>
      <w:r w:rsidR="000D379C" w:rsidRPr="000D379C">
        <w:rPr>
          <w:rFonts w:ascii="Times New Roman" w:eastAsia="Times New Roman" w:hAnsi="Times New Roman" w:cs="Times New Roman"/>
          <w:sz w:val="24"/>
          <w:szCs w:val="24"/>
        </w:rPr>
        <w:t>Humphrey dan Williamson, 20</w:t>
      </w:r>
      <w:r w:rsidR="00256F02">
        <w:rPr>
          <w:rFonts w:ascii="Times New Roman" w:eastAsia="Times New Roman" w:hAnsi="Times New Roman" w:cs="Times New Roman"/>
          <w:sz w:val="24"/>
          <w:szCs w:val="24"/>
        </w:rPr>
        <w:t>01</w:t>
      </w:r>
      <w:r w:rsidR="000D379C">
        <w:rPr>
          <w:rFonts w:ascii="Times New Roman" w:eastAsia="Times New Roman" w:hAnsi="Times New Roman" w:cs="Times New Roman"/>
          <w:sz w:val="24"/>
          <w:szCs w:val="24"/>
        </w:rPr>
        <w:t>)</w:t>
      </w:r>
      <w:r w:rsidRPr="00B77CB2">
        <w:rPr>
          <w:rFonts w:ascii="Times New Roman" w:eastAsia="Times New Roman" w:hAnsi="Times New Roman" w:cs="Times New Roman"/>
          <w:sz w:val="24"/>
          <w:szCs w:val="24"/>
          <w:lang w:val="id-ID"/>
        </w:rPr>
        <w:t>.</w:t>
      </w:r>
    </w:p>
    <w:p w14:paraId="1CDC520A" w14:textId="483A7EE8" w:rsid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Berbagai penelitian menunjukkan bahwa perubahan selama puasa tidak hanya berkaitan dengan berkurangnya asupan cairan, tetapi juga dipengaruhi oleh menurunnya stimulasi mastikasi dan gustatori yang berperan dalam sekresi saliva. Oleh karena itu, perlu dilakukan kajian yang lebih mendalam mengenai hubungan antara penurunan saliva dan perubahan mukosa oral selama puasa.</w:t>
      </w:r>
      <w:r w:rsidR="00AA1273">
        <w:rPr>
          <w:rFonts w:ascii="Times New Roman" w:eastAsia="Times New Roman" w:hAnsi="Times New Roman" w:cs="Times New Roman"/>
          <w:sz w:val="24"/>
          <w:szCs w:val="24"/>
          <w:lang w:val="id-ID"/>
        </w:rPr>
        <w:t xml:space="preserve"> </w:t>
      </w:r>
      <w:r w:rsidRPr="00B77CB2">
        <w:rPr>
          <w:rFonts w:ascii="Times New Roman" w:eastAsia="Times New Roman" w:hAnsi="Times New Roman" w:cs="Times New Roman"/>
          <w:sz w:val="24"/>
          <w:szCs w:val="24"/>
          <w:lang w:val="id-ID"/>
        </w:rPr>
        <w:t>Artikel ini bertujuan meninjau bukti ilmiah mengenai mekanisme perubahan saliva selama puasa serta dampaknya terhadap kesehatan mukosa oral.</w:t>
      </w:r>
    </w:p>
    <w:p w14:paraId="448EB4AC" w14:textId="77777777" w:rsidR="007B793A" w:rsidRPr="00D27F1D" w:rsidRDefault="007B793A" w:rsidP="00736BDB">
      <w:pPr>
        <w:spacing w:after="0" w:line="240" w:lineRule="auto"/>
        <w:jc w:val="both"/>
        <w:rPr>
          <w:rFonts w:ascii="Times New Roman" w:eastAsia="Times New Roman" w:hAnsi="Times New Roman" w:cs="Times New Roman"/>
          <w:b/>
          <w:sz w:val="24"/>
          <w:szCs w:val="24"/>
          <w:lang w:val="id-ID"/>
        </w:rPr>
      </w:pPr>
    </w:p>
    <w:p w14:paraId="3398D775" w14:textId="4559778D" w:rsidR="00D426B5" w:rsidRPr="00D27F1D" w:rsidRDefault="00D426B5" w:rsidP="00736BDB">
      <w:pPr>
        <w:spacing w:after="120" w:line="24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METODE</w:t>
      </w:r>
    </w:p>
    <w:p w14:paraId="4CB6FEFB" w14:textId="659B20BB" w:rsidR="00D426B5" w:rsidRPr="00EF415E"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Penelitian ini menggunakan metode </w:t>
      </w:r>
      <w:r w:rsidRPr="00AA1273">
        <w:rPr>
          <w:rFonts w:ascii="Times New Roman" w:eastAsia="Times New Roman" w:hAnsi="Times New Roman" w:cs="Times New Roman"/>
          <w:i/>
          <w:iCs/>
          <w:sz w:val="24"/>
          <w:szCs w:val="24"/>
          <w:lang w:val="id-ID"/>
        </w:rPr>
        <w:t>literature review</w:t>
      </w:r>
      <w:r w:rsidRPr="00B77CB2">
        <w:rPr>
          <w:rFonts w:ascii="Times New Roman" w:eastAsia="Times New Roman" w:hAnsi="Times New Roman" w:cs="Times New Roman"/>
          <w:sz w:val="24"/>
          <w:szCs w:val="24"/>
          <w:lang w:val="id-ID"/>
        </w:rPr>
        <w:t xml:space="preserve"> naratif. Literatur diperoleh melalui publikasi ilmiah</w:t>
      </w:r>
      <w:r w:rsidR="00EF415E">
        <w:rPr>
          <w:rFonts w:ascii="Times New Roman" w:eastAsia="Times New Roman" w:hAnsi="Times New Roman" w:cs="Times New Roman"/>
          <w:sz w:val="24"/>
          <w:szCs w:val="24"/>
          <w:lang w:val="id-ID"/>
        </w:rPr>
        <w:t xml:space="preserve"> atau artikel </w:t>
      </w:r>
      <w:r w:rsidRPr="00B77CB2">
        <w:rPr>
          <w:rFonts w:ascii="Times New Roman" w:eastAsia="Times New Roman" w:hAnsi="Times New Roman" w:cs="Times New Roman"/>
          <w:sz w:val="24"/>
          <w:szCs w:val="24"/>
          <w:lang w:val="id-ID"/>
        </w:rPr>
        <w:t>yang membahas fisiologi saliva, xerostomia, mukosa oral, dan puasa dari berbagai jurnal internasional yang terindeks.</w:t>
      </w:r>
      <w:r w:rsidR="00EF415E">
        <w:rPr>
          <w:rFonts w:ascii="Times New Roman" w:eastAsia="Times New Roman" w:hAnsi="Times New Roman" w:cs="Times New Roman"/>
          <w:sz w:val="24"/>
          <w:szCs w:val="24"/>
          <w:lang w:val="id-ID"/>
        </w:rPr>
        <w:t xml:space="preserve"> </w:t>
      </w:r>
      <w:r w:rsidRPr="00B77CB2">
        <w:rPr>
          <w:rFonts w:ascii="Times New Roman" w:eastAsia="Times New Roman" w:hAnsi="Times New Roman" w:cs="Times New Roman"/>
          <w:sz w:val="24"/>
          <w:szCs w:val="24"/>
          <w:lang w:val="id-ID"/>
        </w:rPr>
        <w:t xml:space="preserve">Kriteria inklusi meliputi artikel penelitian, </w:t>
      </w:r>
      <w:r w:rsidRPr="00EF415E">
        <w:rPr>
          <w:rFonts w:ascii="Times New Roman" w:eastAsia="Times New Roman" w:hAnsi="Times New Roman" w:cs="Times New Roman"/>
          <w:i/>
          <w:iCs/>
          <w:sz w:val="24"/>
          <w:szCs w:val="24"/>
          <w:lang w:val="id-ID"/>
        </w:rPr>
        <w:t>systematic review</w:t>
      </w:r>
      <w:r w:rsidRPr="00B77CB2">
        <w:rPr>
          <w:rFonts w:ascii="Times New Roman" w:eastAsia="Times New Roman" w:hAnsi="Times New Roman" w:cs="Times New Roman"/>
          <w:sz w:val="24"/>
          <w:szCs w:val="24"/>
          <w:lang w:val="id-ID"/>
        </w:rPr>
        <w:t>, dan artikel tinjauan yang diterbitkan antara tahun 20</w:t>
      </w:r>
      <w:r w:rsidR="00F31206">
        <w:rPr>
          <w:rFonts w:ascii="Times New Roman" w:eastAsia="Times New Roman" w:hAnsi="Times New Roman" w:cs="Times New Roman"/>
          <w:sz w:val="24"/>
          <w:szCs w:val="24"/>
          <w:lang w:val="id-ID"/>
        </w:rPr>
        <w:t>01</w:t>
      </w:r>
      <w:r w:rsidRPr="00B77CB2">
        <w:rPr>
          <w:rFonts w:ascii="Times New Roman" w:eastAsia="Times New Roman" w:hAnsi="Times New Roman" w:cs="Times New Roman"/>
          <w:sz w:val="24"/>
          <w:szCs w:val="24"/>
          <w:lang w:val="id-ID"/>
        </w:rPr>
        <w:t>–202</w:t>
      </w:r>
      <w:r w:rsidR="00F31206">
        <w:rPr>
          <w:rFonts w:ascii="Times New Roman" w:eastAsia="Times New Roman" w:hAnsi="Times New Roman" w:cs="Times New Roman"/>
          <w:sz w:val="24"/>
          <w:szCs w:val="24"/>
          <w:lang w:val="id-ID"/>
        </w:rPr>
        <w:t>2</w:t>
      </w:r>
      <w:r w:rsidRPr="00B77CB2">
        <w:rPr>
          <w:rFonts w:ascii="Times New Roman" w:eastAsia="Times New Roman" w:hAnsi="Times New Roman" w:cs="Times New Roman"/>
          <w:sz w:val="24"/>
          <w:szCs w:val="24"/>
          <w:lang w:val="id-ID"/>
        </w:rPr>
        <w:t xml:space="preserve"> dalam bahasa Inggris. Data yang diperoleh dianalisis secara deskriptif untuk mengidentifikasi hubungan antara penurunan saliva selama puasa dan perubahan biologis yang terjadi pada mukosa oral.</w:t>
      </w:r>
    </w:p>
    <w:p w14:paraId="511D4C1E" w14:textId="77777777" w:rsidR="00AE2B09" w:rsidRDefault="00AE2B09" w:rsidP="00736BDB">
      <w:pPr>
        <w:spacing w:after="120" w:line="240" w:lineRule="auto"/>
        <w:jc w:val="both"/>
        <w:rPr>
          <w:rFonts w:ascii="Times New Roman" w:eastAsia="Times New Roman" w:hAnsi="Times New Roman" w:cs="Times New Roman"/>
          <w:b/>
          <w:sz w:val="24"/>
          <w:szCs w:val="24"/>
          <w:lang w:val="id-ID"/>
        </w:rPr>
      </w:pPr>
    </w:p>
    <w:p w14:paraId="31B6048D" w14:textId="18D0EC43" w:rsidR="007B793A" w:rsidRPr="00D27F1D" w:rsidRDefault="00D426B5" w:rsidP="00736BDB">
      <w:pPr>
        <w:spacing w:after="120" w:line="24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HASIL</w:t>
      </w:r>
      <w:r w:rsidR="00B77CB2">
        <w:rPr>
          <w:rFonts w:ascii="Times New Roman" w:eastAsia="Times New Roman" w:hAnsi="Times New Roman" w:cs="Times New Roman"/>
          <w:b/>
          <w:sz w:val="24"/>
          <w:szCs w:val="24"/>
          <w:lang w:val="id-ID"/>
        </w:rPr>
        <w:t xml:space="preserve"> DAN PEMBAHASAN</w:t>
      </w:r>
    </w:p>
    <w:p w14:paraId="3CAE7221" w14:textId="77777777" w:rsidR="00B77CB2" w:rsidRPr="00B77CB2" w:rsidRDefault="00B77CB2" w:rsidP="00736BDB">
      <w:pPr>
        <w:spacing w:after="120" w:line="240" w:lineRule="auto"/>
        <w:rPr>
          <w:rFonts w:ascii="Times New Roman" w:eastAsia="Times New Roman" w:hAnsi="Times New Roman" w:cs="Times New Roman"/>
          <w:b/>
          <w:bCs/>
          <w:sz w:val="24"/>
          <w:szCs w:val="24"/>
          <w:lang w:val="id-ID"/>
        </w:rPr>
      </w:pPr>
      <w:r w:rsidRPr="00B77CB2">
        <w:rPr>
          <w:rFonts w:ascii="Times New Roman" w:eastAsia="Times New Roman" w:hAnsi="Times New Roman" w:cs="Times New Roman"/>
          <w:b/>
          <w:bCs/>
          <w:sz w:val="24"/>
          <w:szCs w:val="24"/>
          <w:lang w:val="id-ID"/>
        </w:rPr>
        <w:t>Peran Saliva dalam Mempertahankan Homeostasis Rongga Mulut</w:t>
      </w:r>
    </w:p>
    <w:p w14:paraId="0B5D1EAE" w14:textId="2E1510D5"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Saliva merupakan komponen biologis esensial yang berperan dalam mempertahankan homeostasis rongga mulut melalui fungsi mekanis, protektif, dan imunologis. Dalam kondisi fisiologis normal, kelenjar saliva menghasilkan sekitar 0,5–1,5 liter saliva per hari yang berfungsi menjaga kelembapan jaringan oral, memfasilitasi proses mastikasi, menelan, dan berbicara, serta mempertahankan kenyamanan rongga mulut. Saliva juga membentuk lapisan pelikel pada permukaan mukosa dan gigi yang berfungsi sebagai barier protektif terhadap trauma mekanis maupun paparan agen iritatif dari lingkungan luar. Keberadaan saliva menjadikan rongga mulut sebagai lingkungan biologis yang dinamis dan stabil, sehingga berbagai fungsi oral dapat berlangsung secara optimal (Proctor, 2016</w:t>
      </w:r>
      <w:r w:rsidR="00A30405">
        <w:rPr>
          <w:rFonts w:ascii="Times New Roman" w:eastAsia="Times New Roman" w:hAnsi="Times New Roman" w:cs="Times New Roman"/>
          <w:sz w:val="24"/>
          <w:szCs w:val="24"/>
          <w:lang w:val="id-ID"/>
        </w:rPr>
        <w:t xml:space="preserve">; Wolff, </w:t>
      </w:r>
      <w:r w:rsidR="00A30405">
        <w:rPr>
          <w:rFonts w:ascii="Times New Roman" w:eastAsia="Times New Roman" w:hAnsi="Times New Roman" w:cs="Times New Roman"/>
          <w:i/>
          <w:iCs/>
          <w:sz w:val="24"/>
          <w:szCs w:val="24"/>
          <w:lang w:val="id-ID"/>
        </w:rPr>
        <w:t xml:space="preserve">et al, </w:t>
      </w:r>
      <w:r w:rsidR="00A30405">
        <w:rPr>
          <w:rFonts w:ascii="Times New Roman" w:eastAsia="Times New Roman" w:hAnsi="Times New Roman" w:cs="Times New Roman"/>
          <w:sz w:val="24"/>
          <w:szCs w:val="24"/>
          <w:lang w:val="id-ID"/>
        </w:rPr>
        <w:t>2017</w:t>
      </w:r>
      <w:r w:rsidRPr="00B77CB2">
        <w:rPr>
          <w:rFonts w:ascii="Times New Roman" w:eastAsia="Times New Roman" w:hAnsi="Times New Roman" w:cs="Times New Roman"/>
          <w:sz w:val="24"/>
          <w:szCs w:val="24"/>
          <w:lang w:val="id-ID"/>
        </w:rPr>
        <w:t>).</w:t>
      </w:r>
    </w:p>
    <w:p w14:paraId="0E6E9FA7" w14:textId="609BE9D5"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Selain fungsi lubrikasi, saliva memiliki peran penting dalam menjaga keseimbangan kimiawi rongga mulut melalui sistem </w:t>
      </w:r>
      <w:r w:rsidRPr="007362F1">
        <w:rPr>
          <w:rFonts w:ascii="Times New Roman" w:eastAsia="Times New Roman" w:hAnsi="Times New Roman" w:cs="Times New Roman"/>
          <w:i/>
          <w:iCs/>
          <w:sz w:val="24"/>
          <w:szCs w:val="24"/>
          <w:lang w:val="id-ID"/>
        </w:rPr>
        <w:t>buffer</w:t>
      </w:r>
      <w:r w:rsidRPr="00B77CB2">
        <w:rPr>
          <w:rFonts w:ascii="Times New Roman" w:eastAsia="Times New Roman" w:hAnsi="Times New Roman" w:cs="Times New Roman"/>
          <w:sz w:val="24"/>
          <w:szCs w:val="24"/>
          <w:lang w:val="id-ID"/>
        </w:rPr>
        <w:t xml:space="preserve"> yang didominasi oleh ion bikarbonat, fosfat, dan protein saliva. Sistem ini berfungsi menetralkan perubahan pH yang terjadi akibat aktivitas metabolisme bakteri maupun konsumsi makanan yang bersifat asam. Kemampuan</w:t>
      </w:r>
      <w:r w:rsidRPr="00F31206">
        <w:rPr>
          <w:rFonts w:ascii="Times New Roman" w:eastAsia="Times New Roman" w:hAnsi="Times New Roman" w:cs="Times New Roman"/>
          <w:i/>
          <w:iCs/>
          <w:sz w:val="24"/>
          <w:szCs w:val="24"/>
          <w:lang w:val="id-ID"/>
        </w:rPr>
        <w:t xml:space="preserve"> buffer</w:t>
      </w:r>
      <w:r w:rsidRPr="00B77CB2">
        <w:rPr>
          <w:rFonts w:ascii="Times New Roman" w:eastAsia="Times New Roman" w:hAnsi="Times New Roman" w:cs="Times New Roman"/>
          <w:sz w:val="24"/>
          <w:szCs w:val="24"/>
          <w:lang w:val="id-ID"/>
        </w:rPr>
        <w:t xml:space="preserve"> tersebut membantu mencegah demineralisasi email gigi serta mempertahankan lingkungan oral yang kondusif bagi kesehatan jaringan keras dan lunak rongga mulut. Dawes dan Wong (2019) menjelaskan bahwa saliva merupakan salah satu mekanisme pertahanan utama yang berperan dalam menjaga keseimbangan ekosistem oral melalui regulasi kondisi fisik dan kimiawi rongga mulut</w:t>
      </w:r>
      <w:r w:rsidR="00180C45">
        <w:rPr>
          <w:rFonts w:ascii="Times New Roman" w:eastAsia="Times New Roman" w:hAnsi="Times New Roman" w:cs="Times New Roman"/>
          <w:sz w:val="24"/>
          <w:szCs w:val="24"/>
          <w:lang w:val="id-ID"/>
        </w:rPr>
        <w:t xml:space="preserve"> (Dawes dan Wong, 2019)</w:t>
      </w:r>
      <w:r w:rsidRPr="00B77CB2">
        <w:rPr>
          <w:rFonts w:ascii="Times New Roman" w:eastAsia="Times New Roman" w:hAnsi="Times New Roman" w:cs="Times New Roman"/>
          <w:sz w:val="24"/>
          <w:szCs w:val="24"/>
          <w:lang w:val="id-ID"/>
        </w:rPr>
        <w:t>.</w:t>
      </w:r>
    </w:p>
    <w:p w14:paraId="44EF841D" w14:textId="09BCDEF9"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Saliva juga berfungsi sebagai komponen utama sistem imun bawaan di rongga mulut. Berbagai molekul bioaktif yang terkandung di dalamnya, seperti imunoglobulin A (IgA), lisozim, laktoferin, histatin, dan defensin, berperan dalam menghambat kolonisasi </w:t>
      </w:r>
      <w:r w:rsidRPr="00B77CB2">
        <w:rPr>
          <w:rFonts w:ascii="Times New Roman" w:eastAsia="Times New Roman" w:hAnsi="Times New Roman" w:cs="Times New Roman"/>
          <w:sz w:val="24"/>
          <w:szCs w:val="24"/>
          <w:lang w:val="id-ID"/>
        </w:rPr>
        <w:lastRenderedPageBreak/>
        <w:t>mikroorganisme patogen serta mempertahankan keseimbangan mikrobiota oral. Menurut Turner (2016), penurunan produksi saliva dapat meningkatkan risiko pertumbuhan mikroorganisme oportunistik, termasuk Candida albicans, yang berpotensi menyebabkan infeksi mukosa oral. Oleh karena itu, saliva sering disebut sebagai garis pertahanan pertama rongga mulut karena kemampuannya mengendalikan interaksi antara host dan mikroorganisme secara berkelanjutan</w:t>
      </w:r>
      <w:r w:rsidR="00E92586">
        <w:rPr>
          <w:rFonts w:ascii="Times New Roman" w:eastAsia="Times New Roman" w:hAnsi="Times New Roman" w:cs="Times New Roman"/>
          <w:sz w:val="24"/>
          <w:szCs w:val="24"/>
          <w:lang w:val="id-ID"/>
        </w:rPr>
        <w:t xml:space="preserve"> (Turner, 2016)</w:t>
      </w:r>
      <w:r w:rsidRPr="00B77CB2">
        <w:rPr>
          <w:rFonts w:ascii="Times New Roman" w:eastAsia="Times New Roman" w:hAnsi="Times New Roman" w:cs="Times New Roman"/>
          <w:sz w:val="24"/>
          <w:szCs w:val="24"/>
          <w:lang w:val="id-ID"/>
        </w:rPr>
        <w:t>.</w:t>
      </w:r>
    </w:p>
    <w:p w14:paraId="33AC1A16" w14:textId="02BC4814"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Hubungan antara saliva dan mukosa oral menunjukkan adanya sistem biologis yang saling bergantung dalam mempertahankan integritas jaringan. Saliva menyediakan kelembapan, nutrisi, faktor pertumbuhan, dan mediator penyembuhan luka yang diperlukan untuk menjaga kesehatan mukosa oral. Wolff </w:t>
      </w:r>
      <w:r w:rsidRPr="00E92586">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(2017) melaporkan bahwa gangguan sekresi saliva dapat menyebabkan perubahan struktur dan fungsi mukosa, termasuk peningkatan kerentanan terhadap iritasi, inflamasi, ulserasi, dan sensasi terbakar pada rongga mulut</w:t>
      </w:r>
      <w:r w:rsidR="00E92586">
        <w:rPr>
          <w:rFonts w:ascii="Times New Roman" w:eastAsia="Times New Roman" w:hAnsi="Times New Roman" w:cs="Times New Roman"/>
          <w:sz w:val="24"/>
          <w:szCs w:val="24"/>
          <w:lang w:val="id-ID"/>
        </w:rPr>
        <w:t xml:space="preserve"> (</w:t>
      </w:r>
      <w:r w:rsidR="00B1225B">
        <w:rPr>
          <w:rFonts w:ascii="Times New Roman" w:eastAsia="Times New Roman" w:hAnsi="Times New Roman" w:cs="Times New Roman"/>
          <w:sz w:val="24"/>
          <w:szCs w:val="24"/>
          <w:lang w:val="id-ID"/>
        </w:rPr>
        <w:t xml:space="preserve">Tabak, 2006; </w:t>
      </w:r>
      <w:r w:rsidR="00E92586">
        <w:rPr>
          <w:rFonts w:ascii="Times New Roman" w:eastAsia="Times New Roman" w:hAnsi="Times New Roman" w:cs="Times New Roman"/>
          <w:sz w:val="24"/>
          <w:szCs w:val="24"/>
          <w:lang w:val="id-ID"/>
        </w:rPr>
        <w:t xml:space="preserve">Wolff, </w:t>
      </w:r>
      <w:r w:rsidR="00E92586">
        <w:rPr>
          <w:rFonts w:ascii="Times New Roman" w:eastAsia="Times New Roman" w:hAnsi="Times New Roman" w:cs="Times New Roman"/>
          <w:i/>
          <w:iCs/>
          <w:sz w:val="24"/>
          <w:szCs w:val="24"/>
          <w:lang w:val="id-ID"/>
        </w:rPr>
        <w:t xml:space="preserve">et al, </w:t>
      </w:r>
      <w:r w:rsidR="00E92586">
        <w:rPr>
          <w:rFonts w:ascii="Times New Roman" w:eastAsia="Times New Roman" w:hAnsi="Times New Roman" w:cs="Times New Roman"/>
          <w:sz w:val="24"/>
          <w:szCs w:val="24"/>
          <w:lang w:val="id-ID"/>
        </w:rPr>
        <w:t>2017</w:t>
      </w:r>
      <w:r w:rsidR="00E92586" w:rsidRPr="00B77CB2">
        <w:rPr>
          <w:rFonts w:ascii="Times New Roman" w:eastAsia="Times New Roman" w:hAnsi="Times New Roman" w:cs="Times New Roman"/>
          <w:sz w:val="24"/>
          <w:szCs w:val="24"/>
          <w:lang w:val="id-ID"/>
        </w:rPr>
        <w:t>)</w:t>
      </w:r>
      <w:r w:rsidRPr="00B77CB2">
        <w:rPr>
          <w:rFonts w:ascii="Times New Roman" w:eastAsia="Times New Roman" w:hAnsi="Times New Roman" w:cs="Times New Roman"/>
          <w:sz w:val="24"/>
          <w:szCs w:val="24"/>
          <w:lang w:val="id-ID"/>
        </w:rPr>
        <w:t>. Dengan demikian, saliva tidak hanya berfungsi sebagai cairan sekretori, tetapi juga sebagai regulator utama homeostasis rongga mulut yang berperan dalam mempertahankan stabilitas jaringan, keseimbangan mikrobiota, dan kesehatan oral secara keseluruhan.</w:t>
      </w:r>
    </w:p>
    <w:p w14:paraId="6C7197C1" w14:textId="77777777" w:rsidR="00B77CB2" w:rsidRPr="00B77CB2" w:rsidRDefault="00B77CB2" w:rsidP="00736BDB">
      <w:pPr>
        <w:spacing w:after="120" w:line="240" w:lineRule="auto"/>
        <w:rPr>
          <w:rFonts w:ascii="Times New Roman" w:eastAsia="Times New Roman" w:hAnsi="Times New Roman" w:cs="Times New Roman"/>
          <w:b/>
          <w:bCs/>
          <w:sz w:val="24"/>
          <w:szCs w:val="24"/>
          <w:lang w:val="id-ID"/>
        </w:rPr>
      </w:pPr>
      <w:r w:rsidRPr="00B77CB2">
        <w:rPr>
          <w:rFonts w:ascii="Times New Roman" w:eastAsia="Times New Roman" w:hAnsi="Times New Roman" w:cs="Times New Roman"/>
          <w:b/>
          <w:bCs/>
          <w:sz w:val="24"/>
          <w:szCs w:val="24"/>
          <w:lang w:val="id-ID"/>
        </w:rPr>
        <w:t>Pengaruh Puasa terhadap Produksi Saliva</w:t>
      </w:r>
    </w:p>
    <w:p w14:paraId="5CD7B82E" w14:textId="267FBD2B"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Puasa menyebabkan berbagai perubahan fisiologis yang memengaruhi fungsi kelenjar saliva dan keseimbangan rongga mulut. Selama periode puasa, tubuh tidak menerima asupan makanan maupun cairan dalam waktu tertentu sehingga terjadi penurunan stimulasi terhadap sistem sekresi saliva. Produksi saliva pada kondisi normal dipengaruhi oleh aktivitas mengunyah (mastikasi), stimulasi pengecapan (gustatori), serta regulasi saraf otonom. Ketika faktor-faktor tersebut berkurang selama puasa, laju aliran saliva cenderung menurun sehingga menimbulkan sensasi mulut kering dan ketidaknyamanan oral. Proctor (2016) menjelaskan bahwa sekresi saliva sangat bergantung pada rangsangan sensorik dan aktivitas oral, sehingga berkurangnya stimulasi selama puasa berdampak langsung pada penurunan produksi saliva</w:t>
      </w:r>
      <w:r w:rsidR="00E92586">
        <w:rPr>
          <w:rFonts w:ascii="Times New Roman" w:eastAsia="Times New Roman" w:hAnsi="Times New Roman" w:cs="Times New Roman"/>
          <w:sz w:val="24"/>
          <w:szCs w:val="24"/>
          <w:lang w:val="id-ID"/>
        </w:rPr>
        <w:t xml:space="preserve"> (Proctor, 2016)</w:t>
      </w:r>
      <w:r w:rsidRPr="00B77CB2">
        <w:rPr>
          <w:rFonts w:ascii="Times New Roman" w:eastAsia="Times New Roman" w:hAnsi="Times New Roman" w:cs="Times New Roman"/>
          <w:sz w:val="24"/>
          <w:szCs w:val="24"/>
          <w:lang w:val="id-ID"/>
        </w:rPr>
        <w:t>.</w:t>
      </w:r>
    </w:p>
    <w:p w14:paraId="5AC19A4C" w14:textId="536400AA"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Selain berkurangnya stimulasi fisiologis, perubahan status hidrasi tubuh juga berkontribusi terhadap penurunan sekresi saliva selama puasa. Meskipun tubuh memiliki mekanisme kompensasi untuk mempertahankan keseimbangan cairan, tidak adanya asupan minuman dalam jangka waktu yang panjang dapat menyebabkan penurunan volume cairan ekstraseluler yang memengaruhi aktivitas kelenjar saliva. Menurut </w:t>
      </w:r>
      <w:r w:rsidR="00E92586">
        <w:rPr>
          <w:rFonts w:ascii="Times New Roman" w:eastAsia="Times New Roman" w:hAnsi="Times New Roman" w:cs="Times New Roman"/>
          <w:sz w:val="24"/>
          <w:szCs w:val="24"/>
          <w:lang w:val="id-ID"/>
        </w:rPr>
        <w:t>Villa</w:t>
      </w:r>
      <w:r w:rsidRPr="00B77CB2">
        <w:rPr>
          <w:rFonts w:ascii="Times New Roman" w:eastAsia="Times New Roman" w:hAnsi="Times New Roman" w:cs="Times New Roman"/>
          <w:sz w:val="24"/>
          <w:szCs w:val="24"/>
          <w:lang w:val="id-ID"/>
        </w:rPr>
        <w:t xml:space="preserve"> </w:t>
      </w:r>
      <w:r w:rsidRPr="00E92586">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(201</w:t>
      </w:r>
      <w:r w:rsidR="00E92586">
        <w:rPr>
          <w:rFonts w:ascii="Times New Roman" w:eastAsia="Times New Roman" w:hAnsi="Times New Roman" w:cs="Times New Roman"/>
          <w:sz w:val="24"/>
          <w:szCs w:val="24"/>
          <w:lang w:val="id-ID"/>
        </w:rPr>
        <w:t>6</w:t>
      </w:r>
      <w:r w:rsidRPr="00B77CB2">
        <w:rPr>
          <w:rFonts w:ascii="Times New Roman" w:eastAsia="Times New Roman" w:hAnsi="Times New Roman" w:cs="Times New Roman"/>
          <w:sz w:val="24"/>
          <w:szCs w:val="24"/>
          <w:lang w:val="id-ID"/>
        </w:rPr>
        <w:t>), hidrasi tubuh merupakan salah satu faktor utama yang menentukan volume dan komposisi saliva. Ketika status hidrasi menurun, tubuh akan memprioritaskan distribusi cairan untuk organ-organ vital sehingga sekresi saliva ikut mengalami penurunan sebagai bentuk adaptasi fisiologis terhadap kondisi tersebut</w:t>
      </w:r>
      <w:r w:rsidR="00E92586">
        <w:rPr>
          <w:rFonts w:ascii="Times New Roman" w:eastAsia="Times New Roman" w:hAnsi="Times New Roman" w:cs="Times New Roman"/>
          <w:sz w:val="24"/>
          <w:szCs w:val="24"/>
          <w:lang w:val="id-ID"/>
        </w:rPr>
        <w:t xml:space="preserve"> (Villa, </w:t>
      </w:r>
      <w:r w:rsidR="00E92586">
        <w:rPr>
          <w:rFonts w:ascii="Times New Roman" w:eastAsia="Times New Roman" w:hAnsi="Times New Roman" w:cs="Times New Roman"/>
          <w:i/>
          <w:iCs/>
          <w:sz w:val="24"/>
          <w:szCs w:val="24"/>
          <w:lang w:val="id-ID"/>
        </w:rPr>
        <w:t xml:space="preserve">et al, </w:t>
      </w:r>
      <w:r w:rsidR="00E92586">
        <w:rPr>
          <w:rFonts w:ascii="Times New Roman" w:eastAsia="Times New Roman" w:hAnsi="Times New Roman" w:cs="Times New Roman"/>
          <w:sz w:val="24"/>
          <w:szCs w:val="24"/>
          <w:lang w:val="id-ID"/>
        </w:rPr>
        <w:t>2016)</w:t>
      </w:r>
      <w:r w:rsidRPr="00B77CB2">
        <w:rPr>
          <w:rFonts w:ascii="Times New Roman" w:eastAsia="Times New Roman" w:hAnsi="Times New Roman" w:cs="Times New Roman"/>
          <w:sz w:val="24"/>
          <w:szCs w:val="24"/>
          <w:lang w:val="id-ID"/>
        </w:rPr>
        <w:t>.</w:t>
      </w:r>
    </w:p>
    <w:p w14:paraId="50492A6D" w14:textId="1D89A8B2"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Beberapa penelitian selama Ramadan menunjukkan bahwa puasa tidak hanya memengaruhi kuantitas saliva tetapi juga karakteristik biologisnya. Besbes </w:t>
      </w:r>
      <w:r w:rsidRPr="00F31206">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xml:space="preserve"> (2022) dalam </w:t>
      </w:r>
      <w:r w:rsidRPr="00F31206">
        <w:rPr>
          <w:rFonts w:ascii="Times New Roman" w:eastAsia="Times New Roman" w:hAnsi="Times New Roman" w:cs="Times New Roman"/>
          <w:i/>
          <w:iCs/>
          <w:sz w:val="24"/>
          <w:szCs w:val="24"/>
          <w:lang w:val="id-ID"/>
        </w:rPr>
        <w:t>systematic review</w:t>
      </w:r>
      <w:r w:rsidRPr="00B77CB2">
        <w:rPr>
          <w:rFonts w:ascii="Times New Roman" w:eastAsia="Times New Roman" w:hAnsi="Times New Roman" w:cs="Times New Roman"/>
          <w:sz w:val="24"/>
          <w:szCs w:val="24"/>
          <w:lang w:val="id-ID"/>
        </w:rPr>
        <w:t xml:space="preserve"> melaporkan bahwa laju aliran saliva selama puasa mengalami penurunan yang signifikan, terutama pada siang hingga sore hari. Selain itu, saliva menjadi lebih kental akibat berkurangnya kandungan air, sehingga kemampuan saliva untuk mendistribusikan komponen protektif ke seluruh rongga mulut menjadi berkurang. Perubahan viskositas ini dapat menyebabkan berkurangnya fungsi lubrikasi, peningkatan akumulasi plak, dan munculnya keluhan halitosis yang sering ditemukan pada individu yang berpuasa</w:t>
      </w:r>
      <w:r w:rsidR="00E92586">
        <w:rPr>
          <w:rFonts w:ascii="Times New Roman" w:eastAsia="Times New Roman" w:hAnsi="Times New Roman" w:cs="Times New Roman"/>
          <w:sz w:val="24"/>
          <w:szCs w:val="24"/>
          <w:lang w:val="id-ID"/>
        </w:rPr>
        <w:t xml:space="preserve"> (Besbes, </w:t>
      </w:r>
      <w:r w:rsidR="00E92586">
        <w:rPr>
          <w:rFonts w:ascii="Times New Roman" w:eastAsia="Times New Roman" w:hAnsi="Times New Roman" w:cs="Times New Roman"/>
          <w:i/>
          <w:iCs/>
          <w:sz w:val="24"/>
          <w:szCs w:val="24"/>
          <w:lang w:val="id-ID"/>
        </w:rPr>
        <w:t xml:space="preserve">et al, </w:t>
      </w:r>
      <w:r w:rsidR="00E92586">
        <w:rPr>
          <w:rFonts w:ascii="Times New Roman" w:eastAsia="Times New Roman" w:hAnsi="Times New Roman" w:cs="Times New Roman"/>
          <w:sz w:val="24"/>
          <w:szCs w:val="24"/>
          <w:lang w:val="id-ID"/>
        </w:rPr>
        <w:t>2022)</w:t>
      </w:r>
      <w:r w:rsidRPr="00B77CB2">
        <w:rPr>
          <w:rFonts w:ascii="Times New Roman" w:eastAsia="Times New Roman" w:hAnsi="Times New Roman" w:cs="Times New Roman"/>
          <w:sz w:val="24"/>
          <w:szCs w:val="24"/>
          <w:lang w:val="id-ID"/>
        </w:rPr>
        <w:t>.</w:t>
      </w:r>
    </w:p>
    <w:p w14:paraId="21ED891E" w14:textId="2B7A4181"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lastRenderedPageBreak/>
        <w:t xml:space="preserve">Penurunan produksi saliva selama puasa juga berdampak terhadap keseimbangan biologis rongga mulut secara keseluruhan. Berkurangnya aliran saliva menyebabkan menurunnya kapasitas </w:t>
      </w:r>
      <w:r w:rsidRPr="00F31206">
        <w:rPr>
          <w:rFonts w:ascii="Times New Roman" w:eastAsia="Times New Roman" w:hAnsi="Times New Roman" w:cs="Times New Roman"/>
          <w:i/>
          <w:iCs/>
          <w:sz w:val="24"/>
          <w:szCs w:val="24"/>
          <w:lang w:val="id-ID"/>
        </w:rPr>
        <w:t>buffer,</w:t>
      </w:r>
      <w:r w:rsidRPr="00B77CB2">
        <w:rPr>
          <w:rFonts w:ascii="Times New Roman" w:eastAsia="Times New Roman" w:hAnsi="Times New Roman" w:cs="Times New Roman"/>
          <w:sz w:val="24"/>
          <w:szCs w:val="24"/>
          <w:lang w:val="id-ID"/>
        </w:rPr>
        <w:t xml:space="preserve"> berkurangnya aktivitas antimikroba, dan terganggunya proses pembersihan alami rongga mulut. Studi yang dilakukan oleh Al-Rawi (201</w:t>
      </w:r>
      <w:r w:rsidR="00F54705">
        <w:rPr>
          <w:rFonts w:ascii="Times New Roman" w:eastAsia="Times New Roman" w:hAnsi="Times New Roman" w:cs="Times New Roman"/>
          <w:sz w:val="24"/>
          <w:szCs w:val="24"/>
          <w:lang w:val="id-ID"/>
        </w:rPr>
        <w:t>1</w:t>
      </w:r>
      <w:r w:rsidRPr="00B77CB2">
        <w:rPr>
          <w:rFonts w:ascii="Times New Roman" w:eastAsia="Times New Roman" w:hAnsi="Times New Roman" w:cs="Times New Roman"/>
          <w:sz w:val="24"/>
          <w:szCs w:val="24"/>
          <w:lang w:val="id-ID"/>
        </w:rPr>
        <w:t>) menunjukkan bahwa kondisi hiposalivasi dapat meningkatkan kerentanan mukosa oral terhadap iritasi dan perubahan mikrobiota. Temuan tersebut didukung oleh Villa</w:t>
      </w:r>
      <w:r w:rsidR="00F54705">
        <w:rPr>
          <w:rFonts w:ascii="Times New Roman" w:eastAsia="Times New Roman" w:hAnsi="Times New Roman" w:cs="Times New Roman"/>
          <w:sz w:val="24"/>
          <w:szCs w:val="24"/>
          <w:lang w:val="id-ID"/>
        </w:rPr>
        <w:t xml:space="preserve">, </w:t>
      </w:r>
      <w:r w:rsidR="00F54705">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xml:space="preserve"> (20</w:t>
      </w:r>
      <w:r w:rsidR="00F54705">
        <w:rPr>
          <w:rFonts w:ascii="Times New Roman" w:eastAsia="Times New Roman" w:hAnsi="Times New Roman" w:cs="Times New Roman"/>
          <w:sz w:val="24"/>
          <w:szCs w:val="24"/>
          <w:lang w:val="id-ID"/>
        </w:rPr>
        <w:t>15</w:t>
      </w:r>
      <w:r w:rsidRPr="00B77CB2">
        <w:rPr>
          <w:rFonts w:ascii="Times New Roman" w:eastAsia="Times New Roman" w:hAnsi="Times New Roman" w:cs="Times New Roman"/>
          <w:sz w:val="24"/>
          <w:szCs w:val="24"/>
          <w:lang w:val="id-ID"/>
        </w:rPr>
        <w:t>) yang menyatakan bahwa xerostomia berhubungan dengan peningkatan sensitivitas jaringan oral serta perubahan lingkungan mikro yang dapat memengaruhi kesehatan mukosa</w:t>
      </w:r>
      <w:r w:rsidR="00F54705">
        <w:rPr>
          <w:rFonts w:ascii="Times New Roman" w:eastAsia="Times New Roman" w:hAnsi="Times New Roman" w:cs="Times New Roman"/>
          <w:sz w:val="24"/>
          <w:szCs w:val="24"/>
          <w:lang w:val="id-ID"/>
        </w:rPr>
        <w:t xml:space="preserve"> (Al Rawi, 2011; Villa, </w:t>
      </w:r>
      <w:r w:rsidR="00F54705">
        <w:rPr>
          <w:rFonts w:ascii="Times New Roman" w:eastAsia="Times New Roman" w:hAnsi="Times New Roman" w:cs="Times New Roman"/>
          <w:i/>
          <w:iCs/>
          <w:sz w:val="24"/>
          <w:szCs w:val="24"/>
          <w:lang w:val="id-ID"/>
        </w:rPr>
        <w:t xml:space="preserve">et al, </w:t>
      </w:r>
      <w:r w:rsidR="00F54705">
        <w:rPr>
          <w:rFonts w:ascii="Times New Roman" w:eastAsia="Times New Roman" w:hAnsi="Times New Roman" w:cs="Times New Roman"/>
          <w:sz w:val="24"/>
          <w:szCs w:val="24"/>
          <w:lang w:val="id-ID"/>
        </w:rPr>
        <w:t>2015)</w:t>
      </w:r>
      <w:r w:rsidRPr="00B77CB2">
        <w:rPr>
          <w:rFonts w:ascii="Times New Roman" w:eastAsia="Times New Roman" w:hAnsi="Times New Roman" w:cs="Times New Roman"/>
          <w:sz w:val="24"/>
          <w:szCs w:val="24"/>
          <w:lang w:val="id-ID"/>
        </w:rPr>
        <w:t>. Dengan demikian, dampak puasa terhadap saliva tidak hanya berkaitan dengan sensasi haus atau mulut kering, tetapi juga melibatkan perubahan fisiologis yang lebih luas dalam mempertahankan homeostasis rongga mulut.</w:t>
      </w:r>
    </w:p>
    <w:p w14:paraId="30B1FE7E" w14:textId="77777777" w:rsidR="00B77CB2" w:rsidRPr="00B77CB2" w:rsidRDefault="00B77CB2" w:rsidP="00736BDB">
      <w:pPr>
        <w:spacing w:after="120" w:line="240" w:lineRule="auto"/>
        <w:rPr>
          <w:rFonts w:ascii="Times New Roman" w:eastAsia="Times New Roman" w:hAnsi="Times New Roman" w:cs="Times New Roman"/>
          <w:b/>
          <w:bCs/>
          <w:sz w:val="24"/>
          <w:szCs w:val="24"/>
          <w:lang w:val="id-ID"/>
        </w:rPr>
      </w:pPr>
      <w:r w:rsidRPr="00B77CB2">
        <w:rPr>
          <w:rFonts w:ascii="Times New Roman" w:eastAsia="Times New Roman" w:hAnsi="Times New Roman" w:cs="Times New Roman"/>
          <w:b/>
          <w:bCs/>
          <w:sz w:val="24"/>
          <w:szCs w:val="24"/>
          <w:lang w:val="id-ID"/>
        </w:rPr>
        <w:t>Hubungan Penurunan Saliva dan Integritas Mukosa Oral</w:t>
      </w:r>
    </w:p>
    <w:p w14:paraId="51F2F2DC" w14:textId="274EBF8A"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Mukosa oral merupakan jaringan lunak yang berfungsi sebagai barier pertama terhadap berbagai agen fisik, kimia, dan biologis yang masuk ke dalam rongga mulut. Untuk mempertahankan integritas dan fungsi protektifnya, mukosa oral sangat bergantung pada keberadaan saliva sebagai pelumas alami yang menjaga kelembapan permukaan jaringan. Saliva membentuk lapisan tipis yang melapisi mukosa sehingga mengurangi gesekan saat berbicara, mengunyah, maupun menelan. Selain itu, saliva mengandung berbagai protein mukin yang berperan dalam mempertahankan hidrasi jaringan dan meningkatkan elastisitas mukosa. Ketika produksi saliva menurun, lapisan pelindung tersebut berkurang sehingga mukosa menjadi lebih rentan terhadap kekeringan, trauma mekanis, dan ketidaknyamanan oral (</w:t>
      </w:r>
      <w:r w:rsidR="00307D47" w:rsidRPr="00B77CB2">
        <w:rPr>
          <w:rFonts w:ascii="Times New Roman" w:eastAsia="Times New Roman" w:hAnsi="Times New Roman" w:cs="Times New Roman"/>
          <w:sz w:val="24"/>
          <w:szCs w:val="24"/>
          <w:lang w:val="id-ID"/>
        </w:rPr>
        <w:t>Humphrey &amp; Williamson, 20</w:t>
      </w:r>
      <w:r w:rsidR="00307D47">
        <w:rPr>
          <w:rFonts w:ascii="Times New Roman" w:eastAsia="Times New Roman" w:hAnsi="Times New Roman" w:cs="Times New Roman"/>
          <w:sz w:val="24"/>
          <w:szCs w:val="24"/>
          <w:lang w:val="id-ID"/>
        </w:rPr>
        <w:t xml:space="preserve">01; </w:t>
      </w:r>
      <w:r w:rsidRPr="00B77CB2">
        <w:rPr>
          <w:rFonts w:ascii="Times New Roman" w:eastAsia="Times New Roman" w:hAnsi="Times New Roman" w:cs="Times New Roman"/>
          <w:sz w:val="24"/>
          <w:szCs w:val="24"/>
          <w:lang w:val="id-ID"/>
        </w:rPr>
        <w:t xml:space="preserve">Pedersen </w:t>
      </w:r>
      <w:r w:rsidRPr="00F31206">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2018).</w:t>
      </w:r>
    </w:p>
    <w:p w14:paraId="705BD3BC" w14:textId="33AFFFAF"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Penurunan saliva tidak hanya berdampak pada aspek mekanis, tetapi juga memengaruhi fungsi biologis mukosa oral. Saliva mengandung berbagai faktor pertumbuhan, peptida antimikroba, dan mediator imun yang berperan dalam proses regenerasi jaringan serta penyembuhan luka. Menurut Turner (2016), kondisi hiposalivasi dapat menghambat proses perbaikan mukosa karena berkurangnya suplai komponen bioaktif yang diperlukan untuk mempertahankan kesehatan jaringan. Akibatnya, individu dengan produksi saliva yang rendah lebih sering mengalami iritasi mukosa, ulserasi, sensasi terbakar (</w:t>
      </w:r>
      <w:r w:rsidRPr="00F42BE4">
        <w:rPr>
          <w:rFonts w:ascii="Times New Roman" w:eastAsia="Times New Roman" w:hAnsi="Times New Roman" w:cs="Times New Roman"/>
          <w:i/>
          <w:iCs/>
          <w:sz w:val="24"/>
          <w:szCs w:val="24"/>
          <w:lang w:val="id-ID"/>
        </w:rPr>
        <w:t>burning mouth sensation</w:t>
      </w:r>
      <w:r w:rsidRPr="00B77CB2">
        <w:rPr>
          <w:rFonts w:ascii="Times New Roman" w:eastAsia="Times New Roman" w:hAnsi="Times New Roman" w:cs="Times New Roman"/>
          <w:sz w:val="24"/>
          <w:szCs w:val="24"/>
          <w:lang w:val="id-ID"/>
        </w:rPr>
        <w:t>), serta peningkatan sensitivitas terhadap makanan dan minuman tertentu</w:t>
      </w:r>
      <w:r w:rsidR="00071512">
        <w:rPr>
          <w:rFonts w:ascii="Times New Roman" w:eastAsia="Times New Roman" w:hAnsi="Times New Roman" w:cs="Times New Roman"/>
          <w:sz w:val="24"/>
          <w:szCs w:val="24"/>
          <w:lang w:val="id-ID"/>
        </w:rPr>
        <w:t xml:space="preserve"> (World Workshop, 2015; Turner, 2016)</w:t>
      </w:r>
      <w:r w:rsidRPr="00B77CB2">
        <w:rPr>
          <w:rFonts w:ascii="Times New Roman" w:eastAsia="Times New Roman" w:hAnsi="Times New Roman" w:cs="Times New Roman"/>
          <w:sz w:val="24"/>
          <w:szCs w:val="24"/>
          <w:lang w:val="id-ID"/>
        </w:rPr>
        <w:t>.</w:t>
      </w:r>
    </w:p>
    <w:p w14:paraId="0DD6D021" w14:textId="4E73F8E7"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Hubungan antara saliva dan mukosa oral juga berkaitan erat dengan keseimbangan mikrobiota rongga mulut. Dalam kondisi normal, saliva membantu mengendalikan kolonisasi mikroorganisme melalui aktivitas mekanis pembersihan (</w:t>
      </w:r>
      <w:r w:rsidRPr="00192708">
        <w:rPr>
          <w:rFonts w:ascii="Times New Roman" w:eastAsia="Times New Roman" w:hAnsi="Times New Roman" w:cs="Times New Roman"/>
          <w:i/>
          <w:iCs/>
          <w:sz w:val="24"/>
          <w:szCs w:val="24"/>
          <w:lang w:val="id-ID"/>
        </w:rPr>
        <w:t>oral clearance</w:t>
      </w:r>
      <w:r w:rsidRPr="00B77CB2">
        <w:rPr>
          <w:rFonts w:ascii="Times New Roman" w:eastAsia="Times New Roman" w:hAnsi="Times New Roman" w:cs="Times New Roman"/>
          <w:sz w:val="24"/>
          <w:szCs w:val="24"/>
          <w:lang w:val="id-ID"/>
        </w:rPr>
        <w:t>) dan kandungan antimikroba seperti imunoglobulin A, lisozim, serta laktoferin. Ketika aliran saliva menurun, kemampuan pertahanan tersebut ikut berkurang sehingga terjadi perubahan komposisi mikrobiota oral atau dysbiosis. Villa</w:t>
      </w:r>
      <w:r w:rsidR="00192708">
        <w:rPr>
          <w:rFonts w:ascii="Times New Roman" w:eastAsia="Times New Roman" w:hAnsi="Times New Roman" w:cs="Times New Roman"/>
          <w:sz w:val="24"/>
          <w:szCs w:val="24"/>
          <w:lang w:val="id-ID"/>
        </w:rPr>
        <w:t xml:space="preserve">, </w:t>
      </w:r>
      <w:r w:rsidR="00192708">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xml:space="preserve"> (2011) melaporkan bahwa xerostomia kronis berhubungan dengan peningkatan kolonisasi mikroorganisme oportunistik, termasuk Candida spp., yang dapat memicu inflamasi dan kerusakan mukosa oral. Kondisi ini menunjukkan bahwa gangguan pada saliva dapat memberikan dampak langsung maupun tidak langsung terhadap kesehatan jaringan mukosa</w:t>
      </w:r>
      <w:r w:rsidR="008B5027">
        <w:rPr>
          <w:rFonts w:ascii="Times New Roman" w:eastAsia="Times New Roman" w:hAnsi="Times New Roman" w:cs="Times New Roman"/>
          <w:sz w:val="24"/>
          <w:szCs w:val="24"/>
          <w:lang w:val="id-ID"/>
        </w:rPr>
        <w:t xml:space="preserve"> (Villa, </w:t>
      </w:r>
      <w:r w:rsidR="008B5027">
        <w:rPr>
          <w:rFonts w:ascii="Times New Roman" w:eastAsia="Times New Roman" w:hAnsi="Times New Roman" w:cs="Times New Roman"/>
          <w:i/>
          <w:iCs/>
          <w:sz w:val="24"/>
          <w:szCs w:val="24"/>
          <w:lang w:val="id-ID"/>
        </w:rPr>
        <w:t xml:space="preserve">et al, </w:t>
      </w:r>
      <w:r w:rsidR="008B5027">
        <w:rPr>
          <w:rFonts w:ascii="Times New Roman" w:eastAsia="Times New Roman" w:hAnsi="Times New Roman" w:cs="Times New Roman"/>
          <w:sz w:val="24"/>
          <w:szCs w:val="24"/>
          <w:lang w:val="id-ID"/>
        </w:rPr>
        <w:t>2016)</w:t>
      </w:r>
      <w:r w:rsidRPr="00B77CB2">
        <w:rPr>
          <w:rFonts w:ascii="Times New Roman" w:eastAsia="Times New Roman" w:hAnsi="Times New Roman" w:cs="Times New Roman"/>
          <w:sz w:val="24"/>
          <w:szCs w:val="24"/>
          <w:lang w:val="id-ID"/>
        </w:rPr>
        <w:t>.</w:t>
      </w:r>
    </w:p>
    <w:p w14:paraId="04FB4D25" w14:textId="3F24E958" w:rsid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Konsep saliva-mucosa axis menjelaskan bahwa saliva dan mukosa oral membentuk suatu sistem biologis yang saling memengaruhi dalam menjaga homeostasis rongga mulut. Gangguan pada salah satu komponen akan memengaruhi stabilitas komponen lainnya. </w:t>
      </w:r>
      <w:r w:rsidR="00B026EB" w:rsidRPr="00B026EB">
        <w:rPr>
          <w:rFonts w:asciiTheme="majorBidi" w:eastAsia="Times New Roman" w:hAnsiTheme="majorBidi" w:cstheme="majorBidi"/>
          <w:sz w:val="24"/>
          <w:szCs w:val="24"/>
          <w:lang w:val="id-ID" w:eastAsia="en-ID"/>
        </w:rPr>
        <w:lastRenderedPageBreak/>
        <w:t xml:space="preserve">Sreebny </w:t>
      </w:r>
      <w:r w:rsidR="00B026EB">
        <w:rPr>
          <w:rFonts w:asciiTheme="majorBidi" w:eastAsia="Times New Roman" w:hAnsiTheme="majorBidi" w:cstheme="majorBidi"/>
          <w:sz w:val="24"/>
          <w:szCs w:val="24"/>
          <w:lang w:val="id-ID" w:eastAsia="en-ID"/>
        </w:rPr>
        <w:t>dan Vissink</w:t>
      </w:r>
      <w:r w:rsidRPr="00B77CB2">
        <w:rPr>
          <w:rFonts w:ascii="Times New Roman" w:eastAsia="Times New Roman" w:hAnsi="Times New Roman" w:cs="Times New Roman"/>
          <w:sz w:val="24"/>
          <w:szCs w:val="24"/>
          <w:lang w:val="id-ID"/>
        </w:rPr>
        <w:t xml:space="preserve"> (201</w:t>
      </w:r>
      <w:r w:rsidR="00B026EB">
        <w:rPr>
          <w:rFonts w:ascii="Times New Roman" w:eastAsia="Times New Roman" w:hAnsi="Times New Roman" w:cs="Times New Roman"/>
          <w:sz w:val="24"/>
          <w:szCs w:val="24"/>
          <w:lang w:val="id-ID"/>
        </w:rPr>
        <w:t>0</w:t>
      </w:r>
      <w:r w:rsidRPr="00B77CB2">
        <w:rPr>
          <w:rFonts w:ascii="Times New Roman" w:eastAsia="Times New Roman" w:hAnsi="Times New Roman" w:cs="Times New Roman"/>
          <w:sz w:val="24"/>
          <w:szCs w:val="24"/>
          <w:lang w:val="id-ID"/>
        </w:rPr>
        <w:t>) menunjukkan bahwa berkurangnya produksi saliva menyebabkan penurunan perlindungan mukosa sehingga meningkatkan risiko inflamasi dan kerusakan jaringan. Temuan tersebut didukung oleh Wolff</w:t>
      </w:r>
      <w:r w:rsidR="00261451">
        <w:rPr>
          <w:rFonts w:ascii="Times New Roman" w:eastAsia="Times New Roman" w:hAnsi="Times New Roman" w:cs="Times New Roman"/>
          <w:sz w:val="24"/>
          <w:szCs w:val="24"/>
          <w:lang w:val="id-ID"/>
        </w:rPr>
        <w:t>,</w:t>
      </w:r>
      <w:r w:rsidRPr="00B77CB2">
        <w:rPr>
          <w:rFonts w:ascii="Times New Roman" w:eastAsia="Times New Roman" w:hAnsi="Times New Roman" w:cs="Times New Roman"/>
          <w:sz w:val="24"/>
          <w:szCs w:val="24"/>
          <w:lang w:val="id-ID"/>
        </w:rPr>
        <w:t xml:space="preserve"> </w:t>
      </w:r>
      <w:r w:rsidRPr="00261451">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(2017) yang menyatakan bahwa perubahan kuantitas maupun kualitas saliva dapat mengganggu fungsi barier mukosa dan meningkatkan kerentanan terhadap penyakit rongga mulut. Oleh karena itu, penurunan saliva selama puasa tidak hanya menghasilkan sensasi mulut kering, tetapi juga dapat memengaruhi integritas mukosa oral secara menyeluruh melalui berbagai mekanisme fisiologis yang saling berkaitan</w:t>
      </w:r>
      <w:r w:rsidR="005363E3">
        <w:rPr>
          <w:rFonts w:ascii="Times New Roman" w:eastAsia="Times New Roman" w:hAnsi="Times New Roman" w:cs="Times New Roman"/>
          <w:sz w:val="24"/>
          <w:szCs w:val="24"/>
          <w:lang w:val="id-ID"/>
        </w:rPr>
        <w:t xml:space="preserve"> (</w:t>
      </w:r>
      <w:r w:rsidR="005363E3" w:rsidRPr="00B026EB">
        <w:rPr>
          <w:rFonts w:asciiTheme="majorBidi" w:eastAsia="Times New Roman" w:hAnsiTheme="majorBidi" w:cstheme="majorBidi"/>
          <w:sz w:val="24"/>
          <w:szCs w:val="24"/>
          <w:lang w:val="id-ID" w:eastAsia="en-ID"/>
        </w:rPr>
        <w:t xml:space="preserve">Sreebny </w:t>
      </w:r>
      <w:r w:rsidR="005363E3">
        <w:rPr>
          <w:rFonts w:asciiTheme="majorBidi" w:eastAsia="Times New Roman" w:hAnsiTheme="majorBidi" w:cstheme="majorBidi"/>
          <w:sz w:val="24"/>
          <w:szCs w:val="24"/>
          <w:lang w:val="id-ID" w:eastAsia="en-ID"/>
        </w:rPr>
        <w:t>dan Vissink,</w:t>
      </w:r>
      <w:r w:rsidR="005363E3" w:rsidRPr="00B77CB2">
        <w:rPr>
          <w:rFonts w:ascii="Times New Roman" w:eastAsia="Times New Roman" w:hAnsi="Times New Roman" w:cs="Times New Roman"/>
          <w:sz w:val="24"/>
          <w:szCs w:val="24"/>
          <w:lang w:val="id-ID"/>
        </w:rPr>
        <w:t xml:space="preserve"> 201</w:t>
      </w:r>
      <w:r w:rsidR="005363E3">
        <w:rPr>
          <w:rFonts w:ascii="Times New Roman" w:eastAsia="Times New Roman" w:hAnsi="Times New Roman" w:cs="Times New Roman"/>
          <w:sz w:val="24"/>
          <w:szCs w:val="24"/>
          <w:lang w:val="id-ID"/>
        </w:rPr>
        <w:t xml:space="preserve">0; Wolff, </w:t>
      </w:r>
      <w:r w:rsidR="005363E3">
        <w:rPr>
          <w:rFonts w:ascii="Times New Roman" w:eastAsia="Times New Roman" w:hAnsi="Times New Roman" w:cs="Times New Roman"/>
          <w:i/>
          <w:iCs/>
          <w:sz w:val="24"/>
          <w:szCs w:val="24"/>
          <w:lang w:val="id-ID"/>
        </w:rPr>
        <w:t xml:space="preserve">et al, </w:t>
      </w:r>
      <w:r w:rsidR="005363E3">
        <w:rPr>
          <w:rFonts w:ascii="Times New Roman" w:eastAsia="Times New Roman" w:hAnsi="Times New Roman" w:cs="Times New Roman"/>
          <w:sz w:val="24"/>
          <w:szCs w:val="24"/>
          <w:lang w:val="id-ID"/>
        </w:rPr>
        <w:t>2017)</w:t>
      </w:r>
      <w:r w:rsidRPr="00B77CB2">
        <w:rPr>
          <w:rFonts w:ascii="Times New Roman" w:eastAsia="Times New Roman" w:hAnsi="Times New Roman" w:cs="Times New Roman"/>
          <w:sz w:val="24"/>
          <w:szCs w:val="24"/>
          <w:lang w:val="id-ID"/>
        </w:rPr>
        <w:t>.</w:t>
      </w:r>
    </w:p>
    <w:p w14:paraId="1A2717F6" w14:textId="77777777" w:rsidR="00B15BCB" w:rsidRPr="00B77CB2" w:rsidRDefault="00B15BCB" w:rsidP="00736BDB">
      <w:pPr>
        <w:spacing w:after="120" w:line="240" w:lineRule="auto"/>
        <w:jc w:val="both"/>
        <w:rPr>
          <w:rFonts w:ascii="Times New Roman" w:eastAsia="Times New Roman" w:hAnsi="Times New Roman" w:cs="Times New Roman"/>
          <w:sz w:val="24"/>
          <w:szCs w:val="24"/>
          <w:lang w:val="id-ID"/>
        </w:rPr>
      </w:pPr>
    </w:p>
    <w:p w14:paraId="37CB3F09" w14:textId="77777777" w:rsidR="00B77CB2" w:rsidRPr="00B77CB2" w:rsidRDefault="00B77CB2" w:rsidP="00736BDB">
      <w:pPr>
        <w:spacing w:after="120" w:line="240" w:lineRule="auto"/>
        <w:rPr>
          <w:rFonts w:ascii="Times New Roman" w:eastAsia="Times New Roman" w:hAnsi="Times New Roman" w:cs="Times New Roman"/>
          <w:b/>
          <w:bCs/>
          <w:sz w:val="24"/>
          <w:szCs w:val="24"/>
          <w:lang w:val="id-ID"/>
        </w:rPr>
      </w:pPr>
      <w:r w:rsidRPr="00B77CB2">
        <w:rPr>
          <w:rFonts w:ascii="Times New Roman" w:eastAsia="Times New Roman" w:hAnsi="Times New Roman" w:cs="Times New Roman"/>
          <w:b/>
          <w:bCs/>
          <w:sz w:val="24"/>
          <w:szCs w:val="24"/>
          <w:lang w:val="id-ID"/>
        </w:rPr>
        <w:t>Implikasi Klinis dan Strategi Pencegahan</w:t>
      </w:r>
    </w:p>
    <w:p w14:paraId="68223EFF" w14:textId="32069F6E"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Penurunan produksi saliva selama puasa memiliki berbagai implikasi klinis yang dapat memengaruhi kesehatan rongga mulut secara keseluruhan. Kondisi hiposalivasi menyebabkan berkurangnya fungsi lubrikasi, </w:t>
      </w:r>
      <w:r w:rsidRPr="00F31206">
        <w:rPr>
          <w:rFonts w:ascii="Times New Roman" w:eastAsia="Times New Roman" w:hAnsi="Times New Roman" w:cs="Times New Roman"/>
          <w:i/>
          <w:iCs/>
          <w:sz w:val="24"/>
          <w:szCs w:val="24"/>
          <w:lang w:val="id-ID"/>
        </w:rPr>
        <w:t>buffering</w:t>
      </w:r>
      <w:r w:rsidRPr="00B77CB2">
        <w:rPr>
          <w:rFonts w:ascii="Times New Roman" w:eastAsia="Times New Roman" w:hAnsi="Times New Roman" w:cs="Times New Roman"/>
          <w:sz w:val="24"/>
          <w:szCs w:val="24"/>
          <w:lang w:val="id-ID"/>
        </w:rPr>
        <w:t xml:space="preserve">, dan pembersihan alami rongga mulut sehingga meningkatkan risiko xerostomia, halitosis, akumulasi plak, serta ketidaknyamanan saat berbicara dan menelan. Dalam jangka panjang, penurunan aliran saliva juga dapat meningkatkan risiko karies gigi, penyakit periodontal, infeksi oportunistik, dan lesi mukosa oral. Turner (2016) menjelaskan bahwa saliva merupakan faktor protektif utama dalam mempertahankan kesehatan jaringan oral, sehingga gangguan sekresi saliva dapat menyebabkan berbagai komplikasi klinis yang berdampak pada kualitas hidup individu. Selain itu, Wolff </w:t>
      </w:r>
      <w:r w:rsidRPr="000D2D39">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(2017) melaporkan bahwa individu dengan hiposalivasi cenderung mengalami peningkatan keluhan oral yang signifikan dibandingkan individu dengan aliran saliva normal</w:t>
      </w:r>
      <w:r w:rsidR="000D2D39">
        <w:rPr>
          <w:rFonts w:ascii="Times New Roman" w:eastAsia="Times New Roman" w:hAnsi="Times New Roman" w:cs="Times New Roman"/>
          <w:sz w:val="24"/>
          <w:szCs w:val="24"/>
          <w:lang w:val="id-ID"/>
        </w:rPr>
        <w:t xml:space="preserve"> (Mese, dan Matsuo, 2007; Turner, 2016; Wolff, </w:t>
      </w:r>
      <w:r w:rsidR="000D2D39">
        <w:rPr>
          <w:rFonts w:ascii="Times New Roman" w:eastAsia="Times New Roman" w:hAnsi="Times New Roman" w:cs="Times New Roman"/>
          <w:i/>
          <w:iCs/>
          <w:sz w:val="24"/>
          <w:szCs w:val="24"/>
          <w:lang w:val="id-ID"/>
        </w:rPr>
        <w:t xml:space="preserve">et al, </w:t>
      </w:r>
      <w:r w:rsidR="000D2D39">
        <w:rPr>
          <w:rFonts w:ascii="Times New Roman" w:eastAsia="Times New Roman" w:hAnsi="Times New Roman" w:cs="Times New Roman"/>
          <w:sz w:val="24"/>
          <w:szCs w:val="24"/>
          <w:lang w:val="id-ID"/>
        </w:rPr>
        <w:t>2017)</w:t>
      </w:r>
      <w:r w:rsidRPr="00B77CB2">
        <w:rPr>
          <w:rFonts w:ascii="Times New Roman" w:eastAsia="Times New Roman" w:hAnsi="Times New Roman" w:cs="Times New Roman"/>
          <w:sz w:val="24"/>
          <w:szCs w:val="24"/>
          <w:lang w:val="id-ID"/>
        </w:rPr>
        <w:t>.</w:t>
      </w:r>
    </w:p>
    <w:p w14:paraId="614C6E9B" w14:textId="27EE4CDB"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Salah satu strategi pencegahan yang paling penting adalah menjaga status hidrasi tubuh selama periode non-puasa. Konsumsi cairan yang cukup saat sahur dan berbuka berperan dalam mempertahankan fungsi kelenjar saliva serta mencegah terjadinya dehidrasi ringan yang dapat memperburuk xerostomia. Pedersen </w:t>
      </w:r>
      <w:r w:rsidRPr="00010A58">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(2018) menyatakan bahwa hidrasi yang adekuat berhubungan langsung dengan volume dan kualitas saliva yang dihasilkan. Oleh karena itu, pola konsumsi cairan secara bertahap sepanjang malam lebih dianjurkan dibandingkan mengonsumsi air dalam jumlah besar sekaligus. Selain itu, membatasi konsumsi minuman berkafein dan tinggi gula juga penting karena dapat meningkatkan kehilangan cairan tubuh dan memperburuk sensasi mulut kering</w:t>
      </w:r>
      <w:r w:rsidR="00010A58">
        <w:rPr>
          <w:rFonts w:ascii="Times New Roman" w:eastAsia="Times New Roman" w:hAnsi="Times New Roman" w:cs="Times New Roman"/>
          <w:sz w:val="24"/>
          <w:szCs w:val="24"/>
          <w:lang w:val="id-ID"/>
        </w:rPr>
        <w:t xml:space="preserve"> (Carpenter, 2013; Pedersen, </w:t>
      </w:r>
      <w:r w:rsidR="00010A58">
        <w:rPr>
          <w:rFonts w:ascii="Times New Roman" w:eastAsia="Times New Roman" w:hAnsi="Times New Roman" w:cs="Times New Roman"/>
          <w:i/>
          <w:iCs/>
          <w:sz w:val="24"/>
          <w:szCs w:val="24"/>
          <w:lang w:val="id-ID"/>
        </w:rPr>
        <w:t xml:space="preserve">et al, </w:t>
      </w:r>
      <w:r w:rsidR="00010A58" w:rsidRPr="00010A58">
        <w:rPr>
          <w:rFonts w:ascii="Times New Roman" w:eastAsia="Times New Roman" w:hAnsi="Times New Roman" w:cs="Times New Roman"/>
          <w:sz w:val="24"/>
          <w:szCs w:val="24"/>
          <w:lang w:val="id-ID"/>
        </w:rPr>
        <w:t>2018)</w:t>
      </w:r>
      <w:r w:rsidRPr="00B77CB2">
        <w:rPr>
          <w:rFonts w:ascii="Times New Roman" w:eastAsia="Times New Roman" w:hAnsi="Times New Roman" w:cs="Times New Roman"/>
          <w:sz w:val="24"/>
          <w:szCs w:val="24"/>
          <w:lang w:val="id-ID"/>
        </w:rPr>
        <w:t>.</w:t>
      </w:r>
    </w:p>
    <w:p w14:paraId="39E4BCDE" w14:textId="2CC9305D"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 xml:space="preserve">Pemilihan makanan selama sahur dan berbuka juga memiliki peran penting dalam mempertahankan kesehatan rongga mulut. Makanan yang kaya serat, seperti buah dan sayuran segar, dapat meningkatkan aktivitas mengunyah sehingga merangsang sekresi saliva secara alami. Sebaliknya, konsumsi makanan yang terlalu asin, pedas, atau tinggi kandungan gula dapat mempercepat terjadinya dehidrasi mukosa dan meningkatkan risiko perubahan mikrobiota oral. Menurut Besbes </w:t>
      </w:r>
      <w:r w:rsidRPr="00B30BBA">
        <w:rPr>
          <w:rFonts w:ascii="Times New Roman" w:eastAsia="Times New Roman" w:hAnsi="Times New Roman" w:cs="Times New Roman"/>
          <w:i/>
          <w:iCs/>
          <w:sz w:val="24"/>
          <w:szCs w:val="24"/>
          <w:lang w:val="id-ID"/>
        </w:rPr>
        <w:t>et al.</w:t>
      </w:r>
      <w:r w:rsidRPr="00B77CB2">
        <w:rPr>
          <w:rFonts w:ascii="Times New Roman" w:eastAsia="Times New Roman" w:hAnsi="Times New Roman" w:cs="Times New Roman"/>
          <w:sz w:val="24"/>
          <w:szCs w:val="24"/>
          <w:lang w:val="id-ID"/>
        </w:rPr>
        <w:t xml:space="preserve"> (2022), pola makan yang seimbang selama Ramadan berkontribusi terhadap stabilitas aliran saliva dan membantu meminimalkan keluhan xerostomia. Selain itu, menjaga kebersihan rongga mulut melalui menyikat gigi secara teratur dan penggunaan obat kumur non-alkohol dapat membantu mempertahankan keseimbangan lingkungan oral selama puasa</w:t>
      </w:r>
      <w:r w:rsidR="00010A58">
        <w:rPr>
          <w:rFonts w:ascii="Times New Roman" w:eastAsia="Times New Roman" w:hAnsi="Times New Roman" w:cs="Times New Roman"/>
          <w:sz w:val="24"/>
          <w:szCs w:val="24"/>
          <w:lang w:val="id-ID"/>
        </w:rPr>
        <w:t xml:space="preserve"> </w:t>
      </w:r>
      <w:r w:rsidR="00F31206">
        <w:rPr>
          <w:rFonts w:ascii="Times New Roman" w:eastAsia="Times New Roman" w:hAnsi="Times New Roman" w:cs="Times New Roman"/>
          <w:sz w:val="24"/>
          <w:szCs w:val="24"/>
          <w:lang w:val="id-ID"/>
        </w:rPr>
        <w:t>(</w:t>
      </w:r>
      <w:r w:rsidR="00010A58">
        <w:rPr>
          <w:rFonts w:ascii="Times New Roman" w:eastAsia="Times New Roman" w:hAnsi="Times New Roman" w:cs="Times New Roman"/>
          <w:sz w:val="24"/>
          <w:szCs w:val="24"/>
          <w:lang w:val="id-ID"/>
        </w:rPr>
        <w:t xml:space="preserve">Azzam, </w:t>
      </w:r>
      <w:r w:rsidR="00010A58">
        <w:rPr>
          <w:rFonts w:ascii="Times New Roman" w:eastAsia="Times New Roman" w:hAnsi="Times New Roman" w:cs="Times New Roman"/>
          <w:i/>
          <w:iCs/>
          <w:sz w:val="24"/>
          <w:szCs w:val="24"/>
          <w:lang w:val="id-ID"/>
        </w:rPr>
        <w:t xml:space="preserve">et al, </w:t>
      </w:r>
      <w:r w:rsidR="00010A58">
        <w:rPr>
          <w:rFonts w:ascii="Times New Roman" w:eastAsia="Times New Roman" w:hAnsi="Times New Roman" w:cs="Times New Roman"/>
          <w:sz w:val="24"/>
          <w:szCs w:val="24"/>
          <w:lang w:val="id-ID"/>
        </w:rPr>
        <w:t xml:space="preserve">2021; Besbes, </w:t>
      </w:r>
      <w:r w:rsidR="00010A58">
        <w:rPr>
          <w:rFonts w:ascii="Times New Roman" w:eastAsia="Times New Roman" w:hAnsi="Times New Roman" w:cs="Times New Roman"/>
          <w:i/>
          <w:iCs/>
          <w:sz w:val="24"/>
          <w:szCs w:val="24"/>
          <w:lang w:val="id-ID"/>
        </w:rPr>
        <w:t xml:space="preserve">et al, </w:t>
      </w:r>
      <w:r w:rsidR="00010A58">
        <w:rPr>
          <w:rFonts w:ascii="Times New Roman" w:eastAsia="Times New Roman" w:hAnsi="Times New Roman" w:cs="Times New Roman"/>
          <w:sz w:val="24"/>
          <w:szCs w:val="24"/>
          <w:lang w:val="id-ID"/>
        </w:rPr>
        <w:t>2022)</w:t>
      </w:r>
      <w:r w:rsidRPr="00B77CB2">
        <w:rPr>
          <w:rFonts w:ascii="Times New Roman" w:eastAsia="Times New Roman" w:hAnsi="Times New Roman" w:cs="Times New Roman"/>
          <w:sz w:val="24"/>
          <w:szCs w:val="24"/>
          <w:lang w:val="id-ID"/>
        </w:rPr>
        <w:t>.</w:t>
      </w:r>
    </w:p>
    <w:p w14:paraId="62AF76B6" w14:textId="07E1268D" w:rsidR="007B793A" w:rsidRPr="00D27F1D"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lastRenderedPageBreak/>
        <w:t xml:space="preserve">Selain pendekatan nutrisional, strategi preventif lain yang dapat diterapkan adalah stimulasi saliva secara alami dan edukasi kesehatan rongga mulut. Aktivitas sederhana seperti meningkatkan frekuensi gerakan lidah, mengunyah makanan berserat saat sahur dan berbuka, serta mempertahankan kebiasaan bernapas melalui hidung dapat membantu mengurangi evaporasi saliva dan meningkatkan kenyamanan oral. </w:t>
      </w:r>
      <w:r w:rsidR="00010A58">
        <w:rPr>
          <w:rFonts w:ascii="Times New Roman" w:eastAsia="Times New Roman" w:hAnsi="Times New Roman" w:cs="Times New Roman"/>
          <w:sz w:val="24"/>
          <w:szCs w:val="24"/>
          <w:lang w:val="id-ID"/>
        </w:rPr>
        <w:t>Alkurd dan Grinstein,</w:t>
      </w:r>
      <w:r w:rsidRPr="00B77CB2">
        <w:rPr>
          <w:rFonts w:ascii="Times New Roman" w:eastAsia="Times New Roman" w:hAnsi="Times New Roman" w:cs="Times New Roman"/>
          <w:sz w:val="24"/>
          <w:szCs w:val="24"/>
          <w:lang w:val="id-ID"/>
        </w:rPr>
        <w:t xml:space="preserve"> (201</w:t>
      </w:r>
      <w:r w:rsidR="00010A58">
        <w:rPr>
          <w:rFonts w:ascii="Times New Roman" w:eastAsia="Times New Roman" w:hAnsi="Times New Roman" w:cs="Times New Roman"/>
          <w:sz w:val="24"/>
          <w:szCs w:val="24"/>
          <w:lang w:val="id-ID"/>
        </w:rPr>
        <w:t>9</w:t>
      </w:r>
      <w:r w:rsidRPr="00B77CB2">
        <w:rPr>
          <w:rFonts w:ascii="Times New Roman" w:eastAsia="Times New Roman" w:hAnsi="Times New Roman" w:cs="Times New Roman"/>
          <w:sz w:val="24"/>
          <w:szCs w:val="24"/>
          <w:lang w:val="id-ID"/>
        </w:rPr>
        <w:t>) menyatakan bahwa pendekatan preventif berbasis perilaku memiliki efektivitas yang baik dalam mengurangi gejala xerostomia dan mempertahankan integritas mukosa oral</w:t>
      </w:r>
      <w:r w:rsidR="00010A58">
        <w:rPr>
          <w:rFonts w:ascii="Times New Roman" w:eastAsia="Times New Roman" w:hAnsi="Times New Roman" w:cs="Times New Roman"/>
          <w:sz w:val="24"/>
          <w:szCs w:val="24"/>
          <w:lang w:val="id-ID"/>
        </w:rPr>
        <w:t xml:space="preserve"> (Alkurd dan Grinstein,</w:t>
      </w:r>
      <w:r w:rsidR="00010A58" w:rsidRPr="00B77CB2">
        <w:rPr>
          <w:rFonts w:ascii="Times New Roman" w:eastAsia="Times New Roman" w:hAnsi="Times New Roman" w:cs="Times New Roman"/>
          <w:sz w:val="24"/>
          <w:szCs w:val="24"/>
          <w:lang w:val="id-ID"/>
        </w:rPr>
        <w:t xml:space="preserve"> 201</w:t>
      </w:r>
      <w:r w:rsidR="00010A58">
        <w:rPr>
          <w:rFonts w:ascii="Times New Roman" w:eastAsia="Times New Roman" w:hAnsi="Times New Roman" w:cs="Times New Roman"/>
          <w:sz w:val="24"/>
          <w:szCs w:val="24"/>
          <w:lang w:val="id-ID"/>
        </w:rPr>
        <w:t>9</w:t>
      </w:r>
      <w:r w:rsidR="00010A58" w:rsidRPr="00B77CB2">
        <w:rPr>
          <w:rFonts w:ascii="Times New Roman" w:eastAsia="Times New Roman" w:hAnsi="Times New Roman" w:cs="Times New Roman"/>
          <w:sz w:val="24"/>
          <w:szCs w:val="24"/>
          <w:lang w:val="id-ID"/>
        </w:rPr>
        <w:t>)</w:t>
      </w:r>
      <w:r w:rsidRPr="00B77CB2">
        <w:rPr>
          <w:rFonts w:ascii="Times New Roman" w:eastAsia="Times New Roman" w:hAnsi="Times New Roman" w:cs="Times New Roman"/>
          <w:sz w:val="24"/>
          <w:szCs w:val="24"/>
          <w:lang w:val="id-ID"/>
        </w:rPr>
        <w:t>. Dengan demikian, upaya pencegahan selama puasa tidak hanya berfokus pada mengatasi sensasi mulut kering, tetapi juga bertujuan mempertahankan homeostasis rongga mulut melalui kombinasi hidrasi yang adekuat, pola makan yang tepat, kebersihan oral yang baik, dan stimulasi fisiologis produksi saliva</w:t>
      </w:r>
      <w:r w:rsidR="00B30BBA">
        <w:rPr>
          <w:rFonts w:ascii="Times New Roman" w:eastAsia="Times New Roman" w:hAnsi="Times New Roman" w:cs="Times New Roman"/>
          <w:sz w:val="24"/>
          <w:szCs w:val="24"/>
          <w:lang w:val="id-ID"/>
        </w:rPr>
        <w:t>.</w:t>
      </w:r>
    </w:p>
    <w:p w14:paraId="1BA096FC" w14:textId="77777777" w:rsidR="00245C33" w:rsidRPr="00D27F1D" w:rsidRDefault="00245C33" w:rsidP="00736BDB">
      <w:pPr>
        <w:spacing w:after="120" w:line="240" w:lineRule="auto"/>
        <w:jc w:val="both"/>
        <w:rPr>
          <w:rFonts w:ascii="Times New Roman" w:eastAsia="Times New Roman" w:hAnsi="Times New Roman" w:cs="Times New Roman"/>
          <w:b/>
          <w:sz w:val="24"/>
          <w:szCs w:val="24"/>
          <w:lang w:val="id-ID"/>
        </w:rPr>
      </w:pPr>
    </w:p>
    <w:p w14:paraId="4162FBCB" w14:textId="6AD51A0D" w:rsidR="007B793A" w:rsidRPr="00D27F1D" w:rsidRDefault="009D64B8" w:rsidP="00736BDB">
      <w:pPr>
        <w:spacing w:after="120" w:line="24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 xml:space="preserve">KESIMPULAN </w:t>
      </w:r>
    </w:p>
    <w:p w14:paraId="56D96614" w14:textId="77777777" w:rsidR="00B77CB2" w:rsidRPr="00B77CB2"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Puasa menyebabkan penurunan produksi saliva melalui kombinasi faktor dehidrasi, berkurangnya stimulasi mastikasi, dan menurunnya stimulasi gustatori. Penurunan saliva tidak hanya menimbulkan sensasi mulut kering, tetapi juga memengaruhi integritas mukosa oral, keseimbangan mikrobiota, serta fungsi protektif rongga mulut.</w:t>
      </w:r>
    </w:p>
    <w:p w14:paraId="14E03303" w14:textId="6D2DFF3B" w:rsidR="007B793A" w:rsidRPr="00D27F1D" w:rsidRDefault="00B77CB2" w:rsidP="00736BDB">
      <w:pPr>
        <w:spacing w:after="120" w:line="240" w:lineRule="auto"/>
        <w:jc w:val="both"/>
        <w:rPr>
          <w:rFonts w:ascii="Times New Roman" w:eastAsia="Times New Roman" w:hAnsi="Times New Roman" w:cs="Times New Roman"/>
          <w:sz w:val="24"/>
          <w:szCs w:val="24"/>
          <w:lang w:val="id-ID"/>
        </w:rPr>
      </w:pPr>
      <w:r w:rsidRPr="00B77CB2">
        <w:rPr>
          <w:rFonts w:ascii="Times New Roman" w:eastAsia="Times New Roman" w:hAnsi="Times New Roman" w:cs="Times New Roman"/>
          <w:sz w:val="24"/>
          <w:szCs w:val="24"/>
          <w:lang w:val="id-ID"/>
        </w:rPr>
        <w:t>Hubungan antara saliva dan mukosa oral menunjukkan bahwa rongga mulut merupakan suatu sistem biologis yang terintegrasi. Oleh karena itu, mulut kering selama puasa sebaiknya tidak dipandang hanya sebagai konsekuensi sederhana dari kurangnya asupan cairan, melainkan sebagai indikator perubahan fisiologis yang lebih kompleks. Pemahaman mengenai mekanisme ini dapat menjadi dasar dalam pengembangan strategi preventif untuk menjaga kesehatan rongga mulut selama puasa.</w:t>
      </w:r>
    </w:p>
    <w:p w14:paraId="7811BB0D" w14:textId="77777777" w:rsidR="007B793A" w:rsidRPr="00D27F1D" w:rsidRDefault="007B793A" w:rsidP="00736BDB">
      <w:pPr>
        <w:spacing w:after="0" w:line="240" w:lineRule="auto"/>
        <w:jc w:val="both"/>
        <w:rPr>
          <w:rFonts w:ascii="Times New Roman" w:eastAsia="Times New Roman" w:hAnsi="Times New Roman" w:cs="Times New Roman"/>
          <w:sz w:val="24"/>
          <w:szCs w:val="24"/>
          <w:lang w:val="id-ID"/>
        </w:rPr>
      </w:pPr>
    </w:p>
    <w:p w14:paraId="5B41CE11" w14:textId="433FC4AB" w:rsidR="007B793A" w:rsidRPr="00D27F1D" w:rsidRDefault="00000000" w:rsidP="00736BDB">
      <w:pPr>
        <w:spacing w:after="120" w:line="24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REFEREN</w:t>
      </w:r>
      <w:r w:rsidR="009D64B8" w:rsidRPr="00D27F1D">
        <w:rPr>
          <w:rFonts w:ascii="Times New Roman" w:eastAsia="Times New Roman" w:hAnsi="Times New Roman" w:cs="Times New Roman"/>
          <w:b/>
          <w:sz w:val="24"/>
          <w:szCs w:val="24"/>
          <w:lang w:val="id-ID"/>
        </w:rPr>
        <w:t>SI</w:t>
      </w:r>
    </w:p>
    <w:p w14:paraId="1C220778" w14:textId="77777777" w:rsid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Alkurd, R. A., &amp; Grinstein, M. (2019). Oral health status and salivary parameters during Ramadan fasting: A systematic review. </w:t>
      </w:r>
      <w:r w:rsidRPr="0036307F">
        <w:rPr>
          <w:rFonts w:asciiTheme="majorBidi" w:eastAsia="Times New Roman" w:hAnsiTheme="majorBidi" w:cstheme="majorBidi"/>
          <w:i/>
          <w:iCs/>
          <w:sz w:val="24"/>
          <w:szCs w:val="24"/>
          <w:lang w:val="en-ID" w:eastAsia="en-ID"/>
        </w:rPr>
        <w:t>Journal of Religion and Health, 58</w:t>
      </w:r>
      <w:r w:rsidRPr="0036307F">
        <w:rPr>
          <w:rFonts w:asciiTheme="majorBidi" w:eastAsia="Times New Roman" w:hAnsiTheme="majorBidi" w:cstheme="majorBidi"/>
          <w:sz w:val="24"/>
          <w:szCs w:val="24"/>
          <w:lang w:val="en-ID" w:eastAsia="en-ID"/>
        </w:rPr>
        <w:t>(4), 1263–1277.</w:t>
      </w:r>
    </w:p>
    <w:p w14:paraId="7BC1D151" w14:textId="591D40FF" w:rsidR="00F54705" w:rsidRPr="0036307F" w:rsidRDefault="00F54705" w:rsidP="00736BDB">
      <w:pPr>
        <w:spacing w:after="120" w:line="240" w:lineRule="auto"/>
        <w:ind w:left="567" w:hanging="567"/>
        <w:jc w:val="both"/>
        <w:rPr>
          <w:rFonts w:asciiTheme="majorBidi" w:eastAsia="Times New Roman" w:hAnsiTheme="majorBidi" w:cstheme="majorBidi"/>
          <w:sz w:val="24"/>
          <w:szCs w:val="24"/>
          <w:lang w:val="en-ID" w:eastAsia="en-ID"/>
        </w:rPr>
      </w:pPr>
      <w:r w:rsidRPr="00F54705">
        <w:rPr>
          <w:rFonts w:asciiTheme="majorBidi" w:eastAsia="Times New Roman" w:hAnsiTheme="majorBidi" w:cstheme="majorBidi"/>
          <w:sz w:val="24"/>
          <w:szCs w:val="24"/>
          <w:lang w:eastAsia="en-ID"/>
        </w:rPr>
        <w:t xml:space="preserve">Al-Rawi N. H. </w:t>
      </w:r>
      <w:r>
        <w:rPr>
          <w:rFonts w:asciiTheme="majorBidi" w:eastAsia="Times New Roman" w:hAnsiTheme="majorBidi" w:cstheme="majorBidi"/>
          <w:sz w:val="24"/>
          <w:szCs w:val="24"/>
          <w:lang w:eastAsia="en-ID"/>
        </w:rPr>
        <w:t xml:space="preserve">(2011). </w:t>
      </w:r>
      <w:r w:rsidRPr="00F54705">
        <w:rPr>
          <w:rFonts w:asciiTheme="majorBidi" w:eastAsia="Times New Roman" w:hAnsiTheme="majorBidi" w:cstheme="majorBidi"/>
          <w:sz w:val="24"/>
          <w:szCs w:val="24"/>
          <w:lang w:eastAsia="en-ID"/>
        </w:rPr>
        <w:t xml:space="preserve">Oxidative stress, antioxidant status and lipid profile in the saliva of type 2 diabetics. </w:t>
      </w:r>
      <w:r w:rsidRPr="00F54705">
        <w:rPr>
          <w:rFonts w:asciiTheme="majorBidi" w:eastAsia="Times New Roman" w:hAnsiTheme="majorBidi" w:cstheme="majorBidi"/>
          <w:i/>
          <w:iCs/>
          <w:sz w:val="24"/>
          <w:szCs w:val="24"/>
          <w:lang w:eastAsia="en-ID"/>
        </w:rPr>
        <w:t>Diabetes &amp; Vascular Disease Research</w:t>
      </w:r>
      <w:r w:rsidRPr="00F54705">
        <w:rPr>
          <w:rFonts w:asciiTheme="majorBidi" w:eastAsia="Times New Roman" w:hAnsiTheme="majorBidi" w:cstheme="majorBidi"/>
          <w:sz w:val="24"/>
          <w:szCs w:val="24"/>
          <w:lang w:eastAsia="en-ID"/>
        </w:rPr>
        <w:t>. 8(1)</w:t>
      </w:r>
      <w:r>
        <w:rPr>
          <w:rFonts w:asciiTheme="majorBidi" w:eastAsia="Times New Roman" w:hAnsiTheme="majorBidi" w:cstheme="majorBidi"/>
          <w:sz w:val="24"/>
          <w:szCs w:val="24"/>
          <w:lang w:eastAsia="en-ID"/>
        </w:rPr>
        <w:t xml:space="preserve">, </w:t>
      </w:r>
      <w:r w:rsidRPr="00F54705">
        <w:rPr>
          <w:rFonts w:asciiTheme="majorBidi" w:eastAsia="Times New Roman" w:hAnsiTheme="majorBidi" w:cstheme="majorBidi"/>
          <w:sz w:val="24"/>
          <w:szCs w:val="24"/>
          <w:lang w:eastAsia="en-ID"/>
        </w:rPr>
        <w:t xml:space="preserve">22–28. </w:t>
      </w:r>
      <w:proofErr w:type="spellStart"/>
      <w:r w:rsidRPr="00F54705">
        <w:rPr>
          <w:rFonts w:asciiTheme="majorBidi" w:eastAsia="Times New Roman" w:hAnsiTheme="majorBidi" w:cstheme="majorBidi"/>
          <w:sz w:val="24"/>
          <w:szCs w:val="24"/>
          <w:lang w:eastAsia="en-ID"/>
        </w:rPr>
        <w:t>doi</w:t>
      </w:r>
      <w:proofErr w:type="spellEnd"/>
      <w:r w:rsidRPr="00F54705">
        <w:rPr>
          <w:rFonts w:asciiTheme="majorBidi" w:eastAsia="Times New Roman" w:hAnsiTheme="majorBidi" w:cstheme="majorBidi"/>
          <w:sz w:val="24"/>
          <w:szCs w:val="24"/>
          <w:lang w:eastAsia="en-ID"/>
        </w:rPr>
        <w:t>: 10.1177/1479164110390243.</w:t>
      </w:r>
    </w:p>
    <w:p w14:paraId="60854C80"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Azzam, I., Gilhotra, Y., &amp; Dhingra, K. (2021). Effects of fasting on salivary flow rate and oral health: An updated review. </w:t>
      </w:r>
      <w:r w:rsidRPr="0036307F">
        <w:rPr>
          <w:rFonts w:asciiTheme="majorBidi" w:eastAsia="Times New Roman" w:hAnsiTheme="majorBidi" w:cstheme="majorBidi"/>
          <w:i/>
          <w:iCs/>
          <w:sz w:val="24"/>
          <w:szCs w:val="24"/>
          <w:lang w:val="en-ID" w:eastAsia="en-ID"/>
        </w:rPr>
        <w:t>Clinical Oral Investigations, 25</w:t>
      </w:r>
      <w:r w:rsidRPr="0036307F">
        <w:rPr>
          <w:rFonts w:asciiTheme="majorBidi" w:eastAsia="Times New Roman" w:hAnsiTheme="majorBidi" w:cstheme="majorBidi"/>
          <w:sz w:val="24"/>
          <w:szCs w:val="24"/>
          <w:lang w:val="en-ID" w:eastAsia="en-ID"/>
        </w:rPr>
        <w:t>(8), 4607–4615.</w:t>
      </w:r>
    </w:p>
    <w:p w14:paraId="74D4B665"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Besbes, A., </w:t>
      </w:r>
      <w:proofErr w:type="spellStart"/>
      <w:r w:rsidRPr="0036307F">
        <w:rPr>
          <w:rFonts w:asciiTheme="majorBidi" w:eastAsia="Times New Roman" w:hAnsiTheme="majorBidi" w:cstheme="majorBidi"/>
          <w:sz w:val="24"/>
          <w:szCs w:val="24"/>
          <w:lang w:val="en-ID" w:eastAsia="en-ID"/>
        </w:rPr>
        <w:t>Khemiss</w:t>
      </w:r>
      <w:proofErr w:type="spellEnd"/>
      <w:r w:rsidRPr="0036307F">
        <w:rPr>
          <w:rFonts w:asciiTheme="majorBidi" w:eastAsia="Times New Roman" w:hAnsiTheme="majorBidi" w:cstheme="majorBidi"/>
          <w:sz w:val="24"/>
          <w:szCs w:val="24"/>
          <w:lang w:val="en-ID" w:eastAsia="en-ID"/>
        </w:rPr>
        <w:t xml:space="preserve">, M., Bragazzi, N. L., &amp; Ben Saad, H. (2022). The impacts of Ramadan intermittent fasting on saliva flow-rate and metabolic data: A systematic review. </w:t>
      </w:r>
      <w:r w:rsidRPr="0036307F">
        <w:rPr>
          <w:rFonts w:asciiTheme="majorBidi" w:eastAsia="Times New Roman" w:hAnsiTheme="majorBidi" w:cstheme="majorBidi"/>
          <w:i/>
          <w:iCs/>
          <w:sz w:val="24"/>
          <w:szCs w:val="24"/>
          <w:lang w:val="en-ID" w:eastAsia="en-ID"/>
        </w:rPr>
        <w:t>Frontiers in Nutrition, 9</w:t>
      </w:r>
      <w:r w:rsidRPr="0036307F">
        <w:rPr>
          <w:rFonts w:asciiTheme="majorBidi" w:eastAsia="Times New Roman" w:hAnsiTheme="majorBidi" w:cstheme="majorBidi"/>
          <w:sz w:val="24"/>
          <w:szCs w:val="24"/>
          <w:lang w:val="en-ID" w:eastAsia="en-ID"/>
        </w:rPr>
        <w:t>, 873502. doi:10.3389/fnut.2022.873502</w:t>
      </w:r>
    </w:p>
    <w:p w14:paraId="1F66301D"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Carpenter, G. H. (2013). The secretion, components, and properties of saliva. </w:t>
      </w:r>
      <w:r w:rsidRPr="0036307F">
        <w:rPr>
          <w:rFonts w:asciiTheme="majorBidi" w:eastAsia="Times New Roman" w:hAnsiTheme="majorBidi" w:cstheme="majorBidi"/>
          <w:i/>
          <w:iCs/>
          <w:sz w:val="24"/>
          <w:szCs w:val="24"/>
          <w:lang w:val="en-ID" w:eastAsia="en-ID"/>
        </w:rPr>
        <w:t>Annual Review of Food Science and Technology, 4</w:t>
      </w:r>
      <w:r w:rsidRPr="0036307F">
        <w:rPr>
          <w:rFonts w:asciiTheme="majorBidi" w:eastAsia="Times New Roman" w:hAnsiTheme="majorBidi" w:cstheme="majorBidi"/>
          <w:sz w:val="24"/>
          <w:szCs w:val="24"/>
          <w:lang w:val="en-ID" w:eastAsia="en-ID"/>
        </w:rPr>
        <w:t>, 267–276. doi:10.1146/annurev-food-030212-182700</w:t>
      </w:r>
    </w:p>
    <w:p w14:paraId="2E507FE9"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Dawes, C., &amp; Wong, D. T. W. (2019). Role of saliva and salivary diagnostics in the advancement of oral health. </w:t>
      </w:r>
      <w:r w:rsidRPr="0036307F">
        <w:rPr>
          <w:rFonts w:asciiTheme="majorBidi" w:eastAsia="Times New Roman" w:hAnsiTheme="majorBidi" w:cstheme="majorBidi"/>
          <w:i/>
          <w:iCs/>
          <w:sz w:val="24"/>
          <w:szCs w:val="24"/>
          <w:lang w:val="en-ID" w:eastAsia="en-ID"/>
        </w:rPr>
        <w:t>Journal of Dental Research, 98</w:t>
      </w:r>
      <w:r w:rsidRPr="0036307F">
        <w:rPr>
          <w:rFonts w:asciiTheme="majorBidi" w:eastAsia="Times New Roman" w:hAnsiTheme="majorBidi" w:cstheme="majorBidi"/>
          <w:sz w:val="24"/>
          <w:szCs w:val="24"/>
          <w:lang w:val="en-ID" w:eastAsia="en-ID"/>
        </w:rPr>
        <w:t>(2), 133–141. doi:10.1177/0022034518816961</w:t>
      </w:r>
    </w:p>
    <w:p w14:paraId="6147CA09"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lastRenderedPageBreak/>
        <w:t xml:space="preserve">Humphrey, S. P., &amp; Williamson, R. T. (2001). A review of saliva: Normal composition, flow, and function. </w:t>
      </w:r>
      <w:r w:rsidRPr="0036307F">
        <w:rPr>
          <w:rFonts w:asciiTheme="majorBidi" w:eastAsia="Times New Roman" w:hAnsiTheme="majorBidi" w:cstheme="majorBidi"/>
          <w:i/>
          <w:iCs/>
          <w:sz w:val="24"/>
          <w:szCs w:val="24"/>
          <w:lang w:val="en-ID" w:eastAsia="en-ID"/>
        </w:rPr>
        <w:t>The Journal of Prosthetic Dentistry, 85</w:t>
      </w:r>
      <w:r w:rsidRPr="0036307F">
        <w:rPr>
          <w:rFonts w:asciiTheme="majorBidi" w:eastAsia="Times New Roman" w:hAnsiTheme="majorBidi" w:cstheme="majorBidi"/>
          <w:sz w:val="24"/>
          <w:szCs w:val="24"/>
          <w:lang w:val="en-ID" w:eastAsia="en-ID"/>
        </w:rPr>
        <w:t>(2), 162–169. doi:10.1067/mpr.2001.113778</w:t>
      </w:r>
    </w:p>
    <w:p w14:paraId="1A1EA48C"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Lynge Pedersen, A. M., Sørensen, C. E., Proctor, G. B., Carpenter, G. H., &amp; Ekström, J. (2018). Salivary secretion in health and disease. </w:t>
      </w:r>
      <w:r w:rsidRPr="0036307F">
        <w:rPr>
          <w:rFonts w:asciiTheme="majorBidi" w:eastAsia="Times New Roman" w:hAnsiTheme="majorBidi" w:cstheme="majorBidi"/>
          <w:i/>
          <w:iCs/>
          <w:sz w:val="24"/>
          <w:szCs w:val="24"/>
          <w:lang w:val="en-ID" w:eastAsia="en-ID"/>
        </w:rPr>
        <w:t>Journal of Oral Rehabilitation, 45</w:t>
      </w:r>
      <w:r w:rsidRPr="0036307F">
        <w:rPr>
          <w:rFonts w:asciiTheme="majorBidi" w:eastAsia="Times New Roman" w:hAnsiTheme="majorBidi" w:cstheme="majorBidi"/>
          <w:sz w:val="24"/>
          <w:szCs w:val="24"/>
          <w:lang w:val="en-ID" w:eastAsia="en-ID"/>
        </w:rPr>
        <w:t>(9), 730–746. doi:10.1111/joor.12664</w:t>
      </w:r>
    </w:p>
    <w:p w14:paraId="249B4A34"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Mese, H., &amp; Matsuo, R. (2007). Salivary secretion, taste and hyposalivation. </w:t>
      </w:r>
      <w:r w:rsidRPr="0036307F">
        <w:rPr>
          <w:rFonts w:asciiTheme="majorBidi" w:eastAsia="Times New Roman" w:hAnsiTheme="majorBidi" w:cstheme="majorBidi"/>
          <w:i/>
          <w:iCs/>
          <w:sz w:val="24"/>
          <w:szCs w:val="24"/>
          <w:lang w:val="en-ID" w:eastAsia="en-ID"/>
        </w:rPr>
        <w:t>Journal of Oral Rehabilitation, 34</w:t>
      </w:r>
      <w:r w:rsidRPr="0036307F">
        <w:rPr>
          <w:rFonts w:asciiTheme="majorBidi" w:eastAsia="Times New Roman" w:hAnsiTheme="majorBidi" w:cstheme="majorBidi"/>
          <w:sz w:val="24"/>
          <w:szCs w:val="24"/>
          <w:lang w:val="en-ID" w:eastAsia="en-ID"/>
        </w:rPr>
        <w:t>(10), 711–723. doi:10.1111/j.1365-2842.</w:t>
      </w:r>
      <w:proofErr w:type="gramStart"/>
      <w:r w:rsidRPr="0036307F">
        <w:rPr>
          <w:rFonts w:asciiTheme="majorBidi" w:eastAsia="Times New Roman" w:hAnsiTheme="majorBidi" w:cstheme="majorBidi"/>
          <w:sz w:val="24"/>
          <w:szCs w:val="24"/>
          <w:lang w:val="en-ID" w:eastAsia="en-ID"/>
        </w:rPr>
        <w:t>2007.01794.x</w:t>
      </w:r>
      <w:proofErr w:type="gramEnd"/>
    </w:p>
    <w:p w14:paraId="747A8155"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Proctor, G. B. (2016). The physiology of salivary secretion. </w:t>
      </w:r>
      <w:r w:rsidRPr="0036307F">
        <w:rPr>
          <w:rFonts w:asciiTheme="majorBidi" w:eastAsia="Times New Roman" w:hAnsiTheme="majorBidi" w:cstheme="majorBidi"/>
          <w:i/>
          <w:iCs/>
          <w:sz w:val="24"/>
          <w:szCs w:val="24"/>
          <w:lang w:val="en-ID" w:eastAsia="en-ID"/>
        </w:rPr>
        <w:t>Periodontology 2000, 70</w:t>
      </w:r>
      <w:r w:rsidRPr="0036307F">
        <w:rPr>
          <w:rFonts w:asciiTheme="majorBidi" w:eastAsia="Times New Roman" w:hAnsiTheme="majorBidi" w:cstheme="majorBidi"/>
          <w:sz w:val="24"/>
          <w:szCs w:val="24"/>
          <w:lang w:val="en-ID" w:eastAsia="en-ID"/>
        </w:rPr>
        <w:t>(1), 11–25. doi:10.1111/prd.12116</w:t>
      </w:r>
    </w:p>
    <w:p w14:paraId="1AC08EEB"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Sreebny, L. M., &amp; </w:t>
      </w:r>
      <w:proofErr w:type="spellStart"/>
      <w:r w:rsidRPr="0036307F">
        <w:rPr>
          <w:rFonts w:asciiTheme="majorBidi" w:eastAsia="Times New Roman" w:hAnsiTheme="majorBidi" w:cstheme="majorBidi"/>
          <w:sz w:val="24"/>
          <w:szCs w:val="24"/>
          <w:lang w:val="en-ID" w:eastAsia="en-ID"/>
        </w:rPr>
        <w:t>Vissink</w:t>
      </w:r>
      <w:proofErr w:type="spellEnd"/>
      <w:r w:rsidRPr="0036307F">
        <w:rPr>
          <w:rFonts w:asciiTheme="majorBidi" w:eastAsia="Times New Roman" w:hAnsiTheme="majorBidi" w:cstheme="majorBidi"/>
          <w:sz w:val="24"/>
          <w:szCs w:val="24"/>
          <w:lang w:val="en-ID" w:eastAsia="en-ID"/>
        </w:rPr>
        <w:t xml:space="preserve">, A. (2010). </w:t>
      </w:r>
      <w:r w:rsidRPr="0036307F">
        <w:rPr>
          <w:rFonts w:asciiTheme="majorBidi" w:eastAsia="Times New Roman" w:hAnsiTheme="majorBidi" w:cstheme="majorBidi"/>
          <w:i/>
          <w:iCs/>
          <w:sz w:val="24"/>
          <w:szCs w:val="24"/>
          <w:lang w:val="en-ID" w:eastAsia="en-ID"/>
        </w:rPr>
        <w:t>Dry mouth, the malevolent symptom: A clinical guide</w:t>
      </w:r>
      <w:r w:rsidRPr="0036307F">
        <w:rPr>
          <w:rFonts w:asciiTheme="majorBidi" w:eastAsia="Times New Roman" w:hAnsiTheme="majorBidi" w:cstheme="majorBidi"/>
          <w:sz w:val="24"/>
          <w:szCs w:val="24"/>
          <w:lang w:val="en-ID" w:eastAsia="en-ID"/>
        </w:rPr>
        <w:t>. Ames, IA: Wiley-Blackwell.</w:t>
      </w:r>
    </w:p>
    <w:p w14:paraId="68379CB8"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Tabak, L. A. (2006). In </w:t>
      </w:r>
      <w:proofErr w:type="spellStart"/>
      <w:r w:rsidRPr="0036307F">
        <w:rPr>
          <w:rFonts w:asciiTheme="majorBidi" w:eastAsia="Times New Roman" w:hAnsiTheme="majorBidi" w:cstheme="majorBidi"/>
          <w:sz w:val="24"/>
          <w:szCs w:val="24"/>
          <w:lang w:val="en-ID" w:eastAsia="en-ID"/>
        </w:rPr>
        <w:t>defense</w:t>
      </w:r>
      <w:proofErr w:type="spellEnd"/>
      <w:r w:rsidRPr="0036307F">
        <w:rPr>
          <w:rFonts w:asciiTheme="majorBidi" w:eastAsia="Times New Roman" w:hAnsiTheme="majorBidi" w:cstheme="majorBidi"/>
          <w:sz w:val="24"/>
          <w:szCs w:val="24"/>
          <w:lang w:val="en-ID" w:eastAsia="en-ID"/>
        </w:rPr>
        <w:t xml:space="preserve"> of the oral cavity: Structure, biosynthesis, and function of salivary mucins. </w:t>
      </w:r>
      <w:r w:rsidRPr="0036307F">
        <w:rPr>
          <w:rFonts w:asciiTheme="majorBidi" w:eastAsia="Times New Roman" w:hAnsiTheme="majorBidi" w:cstheme="majorBidi"/>
          <w:i/>
          <w:iCs/>
          <w:sz w:val="24"/>
          <w:szCs w:val="24"/>
          <w:lang w:val="en-ID" w:eastAsia="en-ID"/>
        </w:rPr>
        <w:t>Annual Review of Physiology, 57</w:t>
      </w:r>
      <w:r w:rsidRPr="0036307F">
        <w:rPr>
          <w:rFonts w:asciiTheme="majorBidi" w:eastAsia="Times New Roman" w:hAnsiTheme="majorBidi" w:cstheme="majorBidi"/>
          <w:sz w:val="24"/>
          <w:szCs w:val="24"/>
          <w:lang w:val="en-ID" w:eastAsia="en-ID"/>
        </w:rPr>
        <w:t>, 547–564.</w:t>
      </w:r>
    </w:p>
    <w:p w14:paraId="38842665" w14:textId="77777777" w:rsid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Turner, M. D. (2016). Hyposalivation and xerostomia: </w:t>
      </w:r>
      <w:proofErr w:type="spellStart"/>
      <w:r w:rsidRPr="0036307F">
        <w:rPr>
          <w:rFonts w:asciiTheme="majorBidi" w:eastAsia="Times New Roman" w:hAnsiTheme="majorBidi" w:cstheme="majorBidi"/>
          <w:sz w:val="24"/>
          <w:szCs w:val="24"/>
          <w:lang w:val="en-ID" w:eastAsia="en-ID"/>
        </w:rPr>
        <w:t>Etiology</w:t>
      </w:r>
      <w:proofErr w:type="spellEnd"/>
      <w:r w:rsidRPr="0036307F">
        <w:rPr>
          <w:rFonts w:asciiTheme="majorBidi" w:eastAsia="Times New Roman" w:hAnsiTheme="majorBidi" w:cstheme="majorBidi"/>
          <w:sz w:val="24"/>
          <w:szCs w:val="24"/>
          <w:lang w:val="en-ID" w:eastAsia="en-ID"/>
        </w:rPr>
        <w:t xml:space="preserve">, complications, and medical management. </w:t>
      </w:r>
      <w:r w:rsidRPr="0036307F">
        <w:rPr>
          <w:rFonts w:asciiTheme="majorBidi" w:eastAsia="Times New Roman" w:hAnsiTheme="majorBidi" w:cstheme="majorBidi"/>
          <w:i/>
          <w:iCs/>
          <w:sz w:val="24"/>
          <w:szCs w:val="24"/>
          <w:lang w:val="en-ID" w:eastAsia="en-ID"/>
        </w:rPr>
        <w:t>Dental Clinics of North America, 60</w:t>
      </w:r>
      <w:r w:rsidRPr="0036307F">
        <w:rPr>
          <w:rFonts w:asciiTheme="majorBidi" w:eastAsia="Times New Roman" w:hAnsiTheme="majorBidi" w:cstheme="majorBidi"/>
          <w:sz w:val="24"/>
          <w:szCs w:val="24"/>
          <w:lang w:val="en-ID" w:eastAsia="en-ID"/>
        </w:rPr>
        <w:t xml:space="preserve">(2), 435–443. </w:t>
      </w:r>
      <w:proofErr w:type="gramStart"/>
      <w:r w:rsidRPr="0036307F">
        <w:rPr>
          <w:rFonts w:asciiTheme="majorBidi" w:eastAsia="Times New Roman" w:hAnsiTheme="majorBidi" w:cstheme="majorBidi"/>
          <w:sz w:val="24"/>
          <w:szCs w:val="24"/>
          <w:lang w:val="en-ID" w:eastAsia="en-ID"/>
        </w:rPr>
        <w:t>doi:10.1016/j.cden</w:t>
      </w:r>
      <w:proofErr w:type="gramEnd"/>
      <w:r w:rsidRPr="0036307F">
        <w:rPr>
          <w:rFonts w:asciiTheme="majorBidi" w:eastAsia="Times New Roman" w:hAnsiTheme="majorBidi" w:cstheme="majorBidi"/>
          <w:sz w:val="24"/>
          <w:szCs w:val="24"/>
          <w:lang w:val="en-ID" w:eastAsia="en-ID"/>
        </w:rPr>
        <w:t>.2015.11.003</w:t>
      </w:r>
    </w:p>
    <w:p w14:paraId="06DC1E40" w14:textId="744A984C" w:rsidR="00F54705" w:rsidRPr="0036307F" w:rsidRDefault="00F54705" w:rsidP="00736BDB">
      <w:pPr>
        <w:spacing w:after="120" w:line="240" w:lineRule="auto"/>
        <w:ind w:left="567" w:hanging="567"/>
        <w:jc w:val="both"/>
        <w:rPr>
          <w:rFonts w:asciiTheme="majorBidi" w:eastAsia="Times New Roman" w:hAnsiTheme="majorBidi" w:cstheme="majorBidi"/>
          <w:sz w:val="24"/>
          <w:szCs w:val="24"/>
          <w:lang w:val="en-ID" w:eastAsia="en-ID"/>
        </w:rPr>
      </w:pPr>
      <w:r w:rsidRPr="00F54705">
        <w:rPr>
          <w:rFonts w:asciiTheme="majorBidi" w:eastAsia="Times New Roman" w:hAnsiTheme="majorBidi" w:cstheme="majorBidi"/>
          <w:sz w:val="24"/>
          <w:szCs w:val="24"/>
          <w:lang w:eastAsia="en-ID"/>
        </w:rPr>
        <w:t xml:space="preserve">Villa A, Connell CL, Abati S. </w:t>
      </w:r>
      <w:r>
        <w:rPr>
          <w:rFonts w:asciiTheme="majorBidi" w:eastAsia="Times New Roman" w:hAnsiTheme="majorBidi" w:cstheme="majorBidi"/>
          <w:sz w:val="24"/>
          <w:szCs w:val="24"/>
          <w:lang w:eastAsia="en-ID"/>
        </w:rPr>
        <w:t xml:space="preserve">(2015) </w:t>
      </w:r>
      <w:r w:rsidRPr="00F54705">
        <w:rPr>
          <w:rFonts w:asciiTheme="majorBidi" w:eastAsia="Times New Roman" w:hAnsiTheme="majorBidi" w:cstheme="majorBidi"/>
          <w:sz w:val="24"/>
          <w:szCs w:val="24"/>
          <w:lang w:eastAsia="en-ID"/>
        </w:rPr>
        <w:t xml:space="preserve">Diagnosis and management of xerostomia and hyposalivation. </w:t>
      </w:r>
      <w:r w:rsidRPr="00F54705">
        <w:rPr>
          <w:rFonts w:asciiTheme="majorBidi" w:eastAsia="Times New Roman" w:hAnsiTheme="majorBidi" w:cstheme="majorBidi"/>
          <w:i/>
          <w:iCs/>
          <w:sz w:val="24"/>
          <w:szCs w:val="24"/>
          <w:lang w:eastAsia="en-ID"/>
        </w:rPr>
        <w:t>Ther Clin Risk Manag</w:t>
      </w:r>
      <w:r w:rsidRPr="00F54705">
        <w:rPr>
          <w:rFonts w:asciiTheme="majorBidi" w:eastAsia="Times New Roman" w:hAnsiTheme="majorBidi" w:cstheme="majorBidi"/>
          <w:sz w:val="24"/>
          <w:szCs w:val="24"/>
          <w:lang w:eastAsia="en-ID"/>
        </w:rPr>
        <w:t>. 11(1)</w:t>
      </w:r>
      <w:r>
        <w:rPr>
          <w:rFonts w:asciiTheme="majorBidi" w:eastAsia="Times New Roman" w:hAnsiTheme="majorBidi" w:cstheme="majorBidi"/>
          <w:sz w:val="24"/>
          <w:szCs w:val="24"/>
          <w:lang w:eastAsia="en-ID"/>
        </w:rPr>
        <w:t xml:space="preserve">, </w:t>
      </w:r>
      <w:r w:rsidRPr="00F54705">
        <w:rPr>
          <w:rFonts w:asciiTheme="majorBidi" w:eastAsia="Times New Roman" w:hAnsiTheme="majorBidi" w:cstheme="majorBidi"/>
          <w:sz w:val="24"/>
          <w:szCs w:val="24"/>
          <w:lang w:eastAsia="en-ID"/>
        </w:rPr>
        <w:t>45-51. DOI: 10.2147/TCRM.S76282</w:t>
      </w:r>
      <w:r>
        <w:rPr>
          <w:rFonts w:asciiTheme="majorBidi" w:eastAsia="Times New Roman" w:hAnsiTheme="majorBidi" w:cstheme="majorBidi"/>
          <w:sz w:val="24"/>
          <w:szCs w:val="24"/>
          <w:lang w:eastAsia="en-ID"/>
        </w:rPr>
        <w:t>.</w:t>
      </w:r>
    </w:p>
    <w:p w14:paraId="40C1CB94"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Villa, A., Wolff, A., Narayana, N., Dawes, C., </w:t>
      </w:r>
      <w:proofErr w:type="spellStart"/>
      <w:r w:rsidRPr="0036307F">
        <w:rPr>
          <w:rFonts w:asciiTheme="majorBidi" w:eastAsia="Times New Roman" w:hAnsiTheme="majorBidi" w:cstheme="majorBidi"/>
          <w:sz w:val="24"/>
          <w:szCs w:val="24"/>
          <w:lang w:val="en-ID" w:eastAsia="en-ID"/>
        </w:rPr>
        <w:t>Aframian</w:t>
      </w:r>
      <w:proofErr w:type="spellEnd"/>
      <w:r w:rsidRPr="0036307F">
        <w:rPr>
          <w:rFonts w:asciiTheme="majorBidi" w:eastAsia="Times New Roman" w:hAnsiTheme="majorBidi" w:cstheme="majorBidi"/>
          <w:sz w:val="24"/>
          <w:szCs w:val="24"/>
          <w:lang w:val="en-ID" w:eastAsia="en-ID"/>
        </w:rPr>
        <w:t xml:space="preserve">, D., Lynge Pedersen, A. M., et al. (2016). World Workshop on Oral Medicine VI: A systematic review of medication-induced salivary gland dysfunction. </w:t>
      </w:r>
      <w:r w:rsidRPr="0036307F">
        <w:rPr>
          <w:rFonts w:asciiTheme="majorBidi" w:eastAsia="Times New Roman" w:hAnsiTheme="majorBidi" w:cstheme="majorBidi"/>
          <w:i/>
          <w:iCs/>
          <w:sz w:val="24"/>
          <w:szCs w:val="24"/>
          <w:lang w:val="en-ID" w:eastAsia="en-ID"/>
        </w:rPr>
        <w:t>Oral Surgery, Oral Medicine, Oral Pathology and Oral Radiology, 122</w:t>
      </w:r>
      <w:r w:rsidRPr="0036307F">
        <w:rPr>
          <w:rFonts w:asciiTheme="majorBidi" w:eastAsia="Times New Roman" w:hAnsiTheme="majorBidi" w:cstheme="majorBidi"/>
          <w:sz w:val="24"/>
          <w:szCs w:val="24"/>
          <w:lang w:val="en-ID" w:eastAsia="en-ID"/>
        </w:rPr>
        <w:t>(5), e193–e203.</w:t>
      </w:r>
    </w:p>
    <w:p w14:paraId="65ABD344"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Wolff, A., Joshi, R. K., Ekström, J., </w:t>
      </w:r>
      <w:proofErr w:type="spellStart"/>
      <w:r w:rsidRPr="0036307F">
        <w:rPr>
          <w:rFonts w:asciiTheme="majorBidi" w:eastAsia="Times New Roman" w:hAnsiTheme="majorBidi" w:cstheme="majorBidi"/>
          <w:sz w:val="24"/>
          <w:szCs w:val="24"/>
          <w:lang w:val="en-ID" w:eastAsia="en-ID"/>
        </w:rPr>
        <w:t>Aframian</w:t>
      </w:r>
      <w:proofErr w:type="spellEnd"/>
      <w:r w:rsidRPr="0036307F">
        <w:rPr>
          <w:rFonts w:asciiTheme="majorBidi" w:eastAsia="Times New Roman" w:hAnsiTheme="majorBidi" w:cstheme="majorBidi"/>
          <w:sz w:val="24"/>
          <w:szCs w:val="24"/>
          <w:lang w:val="en-ID" w:eastAsia="en-ID"/>
        </w:rPr>
        <w:t xml:space="preserve">, D. J., Pedersen, A. M. L., Proctor, G., et al. (2017). A guide to medications inducing salivary gland dysfunction, xerostomia and subjective sialorrhea. </w:t>
      </w:r>
      <w:r w:rsidRPr="0036307F">
        <w:rPr>
          <w:rFonts w:asciiTheme="majorBidi" w:eastAsia="Times New Roman" w:hAnsiTheme="majorBidi" w:cstheme="majorBidi"/>
          <w:i/>
          <w:iCs/>
          <w:sz w:val="24"/>
          <w:szCs w:val="24"/>
          <w:lang w:val="en-ID" w:eastAsia="en-ID"/>
        </w:rPr>
        <w:t>Drugs in R&amp;D, 17</w:t>
      </w:r>
      <w:r w:rsidRPr="0036307F">
        <w:rPr>
          <w:rFonts w:asciiTheme="majorBidi" w:eastAsia="Times New Roman" w:hAnsiTheme="majorBidi" w:cstheme="majorBidi"/>
          <w:sz w:val="24"/>
          <w:szCs w:val="24"/>
          <w:lang w:val="en-ID" w:eastAsia="en-ID"/>
        </w:rPr>
        <w:t>(1), 1–28. doi:10.1007/s40268-016-0153-9</w:t>
      </w:r>
    </w:p>
    <w:p w14:paraId="0BD4C421" w14:textId="77777777" w:rsidR="0036307F" w:rsidRPr="0036307F" w:rsidRDefault="0036307F" w:rsidP="00736BDB">
      <w:pPr>
        <w:spacing w:after="120" w:line="240" w:lineRule="auto"/>
        <w:ind w:left="567" w:hanging="567"/>
        <w:jc w:val="both"/>
        <w:rPr>
          <w:rFonts w:asciiTheme="majorBidi" w:eastAsia="Times New Roman" w:hAnsiTheme="majorBidi" w:cstheme="majorBidi"/>
          <w:sz w:val="24"/>
          <w:szCs w:val="24"/>
          <w:lang w:val="en-ID" w:eastAsia="en-ID"/>
        </w:rPr>
      </w:pPr>
      <w:r w:rsidRPr="0036307F">
        <w:rPr>
          <w:rFonts w:asciiTheme="majorBidi" w:eastAsia="Times New Roman" w:hAnsiTheme="majorBidi" w:cstheme="majorBidi"/>
          <w:sz w:val="24"/>
          <w:szCs w:val="24"/>
          <w:lang w:val="en-ID" w:eastAsia="en-ID"/>
        </w:rPr>
        <w:t xml:space="preserve">World Workshop on Oral Medicine VI. (2015). Xerostomia and hyposalivation: Advances in diagnosis and management. </w:t>
      </w:r>
      <w:r w:rsidRPr="0036307F">
        <w:rPr>
          <w:rFonts w:asciiTheme="majorBidi" w:eastAsia="Times New Roman" w:hAnsiTheme="majorBidi" w:cstheme="majorBidi"/>
          <w:i/>
          <w:iCs/>
          <w:sz w:val="24"/>
          <w:szCs w:val="24"/>
          <w:lang w:val="en-ID" w:eastAsia="en-ID"/>
        </w:rPr>
        <w:t>Oral Surgery, Oral Medicine, Oral Pathology and Oral Radiology, 120</w:t>
      </w:r>
      <w:r w:rsidRPr="0036307F">
        <w:rPr>
          <w:rFonts w:asciiTheme="majorBidi" w:eastAsia="Times New Roman" w:hAnsiTheme="majorBidi" w:cstheme="majorBidi"/>
          <w:sz w:val="24"/>
          <w:szCs w:val="24"/>
          <w:lang w:val="en-ID" w:eastAsia="en-ID"/>
        </w:rPr>
        <w:t>(1), 65–71.</w:t>
      </w:r>
    </w:p>
    <w:p w14:paraId="12C095F3" w14:textId="0E70E586" w:rsidR="007B793A" w:rsidRPr="00D27F1D" w:rsidRDefault="007B793A" w:rsidP="00736BDB">
      <w:pPr>
        <w:spacing w:after="120" w:line="240" w:lineRule="auto"/>
        <w:ind w:left="567" w:hanging="567"/>
        <w:jc w:val="both"/>
        <w:rPr>
          <w:rFonts w:asciiTheme="majorBidi" w:eastAsia="Times New Roman" w:hAnsiTheme="majorBidi" w:cstheme="majorBidi"/>
          <w:sz w:val="24"/>
          <w:szCs w:val="24"/>
          <w:lang w:val="id-ID" w:eastAsia="en-ID"/>
        </w:rPr>
      </w:pPr>
    </w:p>
    <w:sectPr w:rsidR="007B793A" w:rsidRPr="00D27F1D">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80BF" w14:textId="77777777" w:rsidR="00D575F5" w:rsidRDefault="00D575F5">
      <w:pPr>
        <w:spacing w:after="0" w:line="240" w:lineRule="auto"/>
      </w:pPr>
      <w:r>
        <w:separator/>
      </w:r>
    </w:p>
  </w:endnote>
  <w:endnote w:type="continuationSeparator" w:id="0">
    <w:p w14:paraId="3E7EBBCF" w14:textId="77777777" w:rsidR="00D575F5" w:rsidRDefault="00D5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B470" w14:textId="77777777" w:rsidR="007B793A"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3106">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281DEBC7" w14:textId="77777777" w:rsidR="007B793A" w:rsidRDefault="007B793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ACE7" w14:textId="77777777" w:rsidR="007B793A"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3106">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2FB5FBDA" w14:textId="77777777" w:rsidR="007B793A" w:rsidRDefault="007B793A">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BB65" w14:textId="77777777" w:rsidR="007B793A" w:rsidRDefault="007B793A">
    <w:pPr>
      <w:pBdr>
        <w:top w:val="nil"/>
        <w:left w:val="nil"/>
        <w:bottom w:val="nil"/>
        <w:right w:val="nil"/>
        <w:between w:val="nil"/>
      </w:pBdr>
      <w:tabs>
        <w:tab w:val="center" w:pos="4513"/>
        <w:tab w:val="right" w:pos="9026"/>
      </w:tabs>
      <w:spacing w:after="0" w:line="240" w:lineRule="auto"/>
      <w:jc w:val="center"/>
      <w:rPr>
        <w:color w:val="000000"/>
      </w:rPr>
    </w:pPr>
  </w:p>
  <w:p w14:paraId="567CD713" w14:textId="77777777" w:rsidR="007B793A" w:rsidRDefault="007B793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14B7" w14:textId="77777777" w:rsidR="00D575F5" w:rsidRDefault="00D575F5">
      <w:pPr>
        <w:spacing w:after="0" w:line="240" w:lineRule="auto"/>
      </w:pPr>
      <w:r>
        <w:separator/>
      </w:r>
    </w:p>
  </w:footnote>
  <w:footnote w:type="continuationSeparator" w:id="0">
    <w:p w14:paraId="48BCE54B" w14:textId="77777777" w:rsidR="00D575F5" w:rsidRDefault="00D57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D3C5" w14:textId="4815EE5A" w:rsidR="007B793A" w:rsidRDefault="00146A76">
    <w:pPr>
      <w:pBdr>
        <w:top w:val="nil"/>
        <w:left w:val="nil"/>
        <w:bottom w:val="nil"/>
        <w:right w:val="nil"/>
        <w:between w:val="nil"/>
      </w:pBdr>
      <w:tabs>
        <w:tab w:val="center" w:pos="4513"/>
        <w:tab w:val="right" w:pos="9026"/>
      </w:tabs>
      <w:spacing w:after="0" w:line="240" w:lineRule="auto"/>
      <w:jc w:val="right"/>
      <w:rPr>
        <w:color w:val="000000"/>
      </w:rPr>
    </w:pPr>
    <w:proofErr w:type="gramStart"/>
    <w:r w:rsidRPr="00146A76">
      <w:rPr>
        <w:rFonts w:ascii="Times New Roman" w:eastAsia="Times New Roman" w:hAnsi="Times New Roman" w:cs="Times New Roman"/>
        <w:i/>
        <w:color w:val="000000"/>
      </w:rPr>
      <w:t>KARIA :</w:t>
    </w:r>
    <w:proofErr w:type="gramEnd"/>
    <w:r w:rsidRPr="00146A76">
      <w:rPr>
        <w:rFonts w:ascii="Times New Roman" w:eastAsia="Times New Roman" w:hAnsi="Times New Roman" w:cs="Times New Roman"/>
        <w:i/>
        <w:color w:val="000000"/>
      </w:rPr>
      <w:t xml:space="preserve"> Knowledge And Research in Application Dental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F6B1" w14:textId="3D73F678" w:rsidR="00146A76" w:rsidRPr="00146A76" w:rsidRDefault="00146A76" w:rsidP="00146A76">
    <w:pPr>
      <w:pStyle w:val="Header"/>
      <w:jc w:val="right"/>
      <w:rPr>
        <w:rFonts w:asciiTheme="majorBidi" w:hAnsiTheme="majorBidi" w:cstheme="majorBidi"/>
        <w:i/>
        <w:iCs/>
      </w:rPr>
    </w:pPr>
    <w:proofErr w:type="gramStart"/>
    <w:r w:rsidRPr="00146A76">
      <w:rPr>
        <w:rFonts w:asciiTheme="majorBidi" w:hAnsiTheme="majorBidi" w:cstheme="majorBidi"/>
        <w:i/>
        <w:iCs/>
      </w:rPr>
      <w:t>KARIA :</w:t>
    </w:r>
    <w:proofErr w:type="gramEnd"/>
    <w:r w:rsidRPr="00146A76">
      <w:rPr>
        <w:rFonts w:asciiTheme="majorBidi" w:hAnsiTheme="majorBidi" w:cstheme="majorBidi"/>
        <w:i/>
        <w:iCs/>
      </w:rPr>
      <w:t xml:space="preserve"> Knowledge And Research in Application Dental 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D663" w14:textId="77777777" w:rsidR="007B793A" w:rsidRDefault="007B793A">
    <w:pPr>
      <w:pBdr>
        <w:top w:val="nil"/>
        <w:left w:val="nil"/>
        <w:bottom w:val="nil"/>
        <w:right w:val="nil"/>
        <w:between w:val="nil"/>
      </w:pBdr>
      <w:tabs>
        <w:tab w:val="center" w:pos="4513"/>
        <w:tab w:val="right" w:pos="9026"/>
      </w:tabs>
      <w:spacing w:after="0" w:line="240" w:lineRule="auto"/>
      <w:rPr>
        <w:color w:val="000000"/>
      </w:rPr>
    </w:pPr>
  </w:p>
  <w:p w14:paraId="5042645D" w14:textId="77777777" w:rsidR="007B793A" w:rsidRDefault="007B793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16165"/>
    <w:multiLevelType w:val="multilevel"/>
    <w:tmpl w:val="5952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56140"/>
    <w:multiLevelType w:val="hybridMultilevel"/>
    <w:tmpl w:val="1B76CC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41635180">
    <w:abstractNumId w:val="0"/>
  </w:num>
  <w:num w:numId="2" w16cid:durableId="2244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3A"/>
    <w:rsid w:val="00010A58"/>
    <w:rsid w:val="00027567"/>
    <w:rsid w:val="00071512"/>
    <w:rsid w:val="00076527"/>
    <w:rsid w:val="000D2D39"/>
    <w:rsid w:val="000D379C"/>
    <w:rsid w:val="000D4A78"/>
    <w:rsid w:val="000E00C8"/>
    <w:rsid w:val="00146A76"/>
    <w:rsid w:val="00180C45"/>
    <w:rsid w:val="00192708"/>
    <w:rsid w:val="001A455D"/>
    <w:rsid w:val="0021070A"/>
    <w:rsid w:val="00245C33"/>
    <w:rsid w:val="00256F02"/>
    <w:rsid w:val="00261451"/>
    <w:rsid w:val="00307D47"/>
    <w:rsid w:val="0034085E"/>
    <w:rsid w:val="0036307F"/>
    <w:rsid w:val="0040242D"/>
    <w:rsid w:val="00405EF7"/>
    <w:rsid w:val="00440B73"/>
    <w:rsid w:val="004A5D4C"/>
    <w:rsid w:val="005363E3"/>
    <w:rsid w:val="005C639E"/>
    <w:rsid w:val="00630CF6"/>
    <w:rsid w:val="00633396"/>
    <w:rsid w:val="00674AB8"/>
    <w:rsid w:val="00726C10"/>
    <w:rsid w:val="007362F1"/>
    <w:rsid w:val="00736BDB"/>
    <w:rsid w:val="007625F5"/>
    <w:rsid w:val="007B793A"/>
    <w:rsid w:val="007E75A9"/>
    <w:rsid w:val="007F0FE7"/>
    <w:rsid w:val="008233D0"/>
    <w:rsid w:val="008B5027"/>
    <w:rsid w:val="008C0816"/>
    <w:rsid w:val="008C5FE3"/>
    <w:rsid w:val="008F3E96"/>
    <w:rsid w:val="00913106"/>
    <w:rsid w:val="0092410C"/>
    <w:rsid w:val="00935428"/>
    <w:rsid w:val="009556DE"/>
    <w:rsid w:val="0099170F"/>
    <w:rsid w:val="009D64B8"/>
    <w:rsid w:val="00A30405"/>
    <w:rsid w:val="00A94445"/>
    <w:rsid w:val="00AA1273"/>
    <w:rsid w:val="00AD7DAC"/>
    <w:rsid w:val="00AE2B09"/>
    <w:rsid w:val="00B026EB"/>
    <w:rsid w:val="00B1225B"/>
    <w:rsid w:val="00B15BCB"/>
    <w:rsid w:val="00B20907"/>
    <w:rsid w:val="00B30BBA"/>
    <w:rsid w:val="00B75172"/>
    <w:rsid w:val="00B77CB2"/>
    <w:rsid w:val="00BB15CD"/>
    <w:rsid w:val="00BB2B0D"/>
    <w:rsid w:val="00C83E49"/>
    <w:rsid w:val="00C90F5D"/>
    <w:rsid w:val="00CE2564"/>
    <w:rsid w:val="00D13126"/>
    <w:rsid w:val="00D27F1D"/>
    <w:rsid w:val="00D426B5"/>
    <w:rsid w:val="00D575F5"/>
    <w:rsid w:val="00D73FA7"/>
    <w:rsid w:val="00E11325"/>
    <w:rsid w:val="00E92586"/>
    <w:rsid w:val="00EF415E"/>
    <w:rsid w:val="00F31206"/>
    <w:rsid w:val="00F41C04"/>
    <w:rsid w:val="00F42BE4"/>
    <w:rsid w:val="00F54705"/>
    <w:rsid w:val="00F95713"/>
    <w:rsid w:val="00FA50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EA4FE"/>
  <w15:docId w15:val="{EB8E3925-18B8-4BE5-9956-A2C2431A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F5"/>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165FA9"/>
    <w:rPr>
      <w:color w:val="0000FF"/>
      <w:u w:val="single"/>
    </w:rPr>
  </w:style>
  <w:style w:type="paragraph" w:styleId="Header">
    <w:name w:val="header"/>
    <w:basedOn w:val="Normal"/>
    <w:link w:val="HeaderChar"/>
    <w:uiPriority w:val="99"/>
    <w:unhideWhenUsed/>
    <w:rsid w:val="008F5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E39"/>
  </w:style>
  <w:style w:type="paragraph" w:styleId="Footer">
    <w:name w:val="footer"/>
    <w:basedOn w:val="Normal"/>
    <w:link w:val="FooterChar"/>
    <w:uiPriority w:val="99"/>
    <w:unhideWhenUsed/>
    <w:rsid w:val="008F5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E39"/>
  </w:style>
  <w:style w:type="paragraph" w:styleId="BalloonText">
    <w:name w:val="Balloon Text"/>
    <w:basedOn w:val="Normal"/>
    <w:link w:val="BalloonTextChar"/>
    <w:uiPriority w:val="99"/>
    <w:semiHidden/>
    <w:unhideWhenUsed/>
    <w:rsid w:val="008F5E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E39"/>
    <w:rPr>
      <w:rFonts w:ascii="Tahoma" w:hAnsi="Tahoma" w:cs="Tahoma"/>
      <w:sz w:val="16"/>
      <w:szCs w:val="16"/>
    </w:rPr>
  </w:style>
  <w:style w:type="table" w:customStyle="1" w:styleId="TableGrid2">
    <w:name w:val="Table Grid2"/>
    <w:basedOn w:val="TableNormal"/>
    <w:next w:val="TableGrid"/>
    <w:uiPriority w:val="59"/>
    <w:rsid w:val="00090D5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90D5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9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039F"/>
    <w:rPr>
      <w:i/>
      <w:iCs/>
    </w:rPr>
  </w:style>
  <w:style w:type="character" w:styleId="HTMLCite">
    <w:name w:val="HTML Cite"/>
    <w:basedOn w:val="DefaultParagraphFont"/>
    <w:uiPriority w:val="99"/>
    <w:semiHidden/>
    <w:unhideWhenUsed/>
    <w:rsid w:val="00B6039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46A76"/>
    <w:rPr>
      <w:color w:val="605E5C"/>
      <w:shd w:val="clear" w:color="auto" w:fill="E1DFDD"/>
    </w:rPr>
  </w:style>
  <w:style w:type="paragraph" w:styleId="NormalWeb">
    <w:name w:val="Normal (Web)"/>
    <w:basedOn w:val="Normal"/>
    <w:uiPriority w:val="99"/>
    <w:semiHidden/>
    <w:unhideWhenUsed/>
    <w:rsid w:val="00C90F5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ListParagraph">
    <w:name w:val="List Paragraph"/>
    <w:basedOn w:val="Normal"/>
    <w:uiPriority w:val="34"/>
    <w:qFormat/>
    <w:rsid w:val="00C90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kK+8HSNxE5DOIUyx+HNooT3Ljw==">AMUW2mU7E3wU9nZ1sH+ZfKuGKJIsmzsUs3kWofgwkPCTtcvhrinp7eHe7a6mgcHQtDpr1Ti0y1Lv915FhLZcLbi0spZ++FhS6qjNhyrUWYsM6recWTYTK5YPxlcgUWjSyhqgfUTqyocZ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Qanun Medika</dc:creator>
  <cp:lastModifiedBy>Andi Kurnia</cp:lastModifiedBy>
  <cp:revision>63</cp:revision>
  <dcterms:created xsi:type="dcterms:W3CDTF">2019-07-18T05:26:00Z</dcterms:created>
  <dcterms:modified xsi:type="dcterms:W3CDTF">2026-06-02T10:27:00Z</dcterms:modified>
</cp:coreProperties>
</file>